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C0668" w14:textId="77777777" w:rsidR="007E66D7" w:rsidRPr="00104330" w:rsidRDefault="00E44B96" w:rsidP="00E44B96">
      <w:r w:rsidRPr="00104330">
        <w:rPr>
          <w:noProof/>
          <w:lang w:val="en-US"/>
        </w:rPr>
        <w:drawing>
          <wp:inline distT="0" distB="0" distL="0" distR="0" wp14:anchorId="3540740D" wp14:editId="04B0D6DD">
            <wp:extent cx="3169777" cy="619397"/>
            <wp:effectExtent l="0" t="0" r="0" b="9525"/>
            <wp:docPr id="1" name="Picture 1" descr="Australian Government - Climate Change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Gov-CC-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3113" cy="633727"/>
                    </a:xfrm>
                    <a:prstGeom prst="rect">
                      <a:avLst/>
                    </a:prstGeom>
                  </pic:spPr>
                </pic:pic>
              </a:graphicData>
            </a:graphic>
          </wp:inline>
        </w:drawing>
      </w:r>
    </w:p>
    <w:p w14:paraId="5BAEA21D" w14:textId="77777777" w:rsidR="00E44B96" w:rsidRPr="00104330" w:rsidRDefault="00E44B96" w:rsidP="00E44B96"/>
    <w:p w14:paraId="558E26BF" w14:textId="77777777" w:rsidR="007E66D7" w:rsidRPr="00104330" w:rsidRDefault="007E66D7" w:rsidP="00E44B96">
      <w:pPr>
        <w:pStyle w:val="Subtitle"/>
      </w:pPr>
      <w:r w:rsidRPr="00104330">
        <w:t>Climate Change Authority</w:t>
      </w:r>
    </w:p>
    <w:p w14:paraId="49716306" w14:textId="77777777" w:rsidR="007E66D7" w:rsidRPr="00104330" w:rsidRDefault="007E66D7" w:rsidP="00E44B96">
      <w:pPr>
        <w:pStyle w:val="Title"/>
      </w:pPr>
      <w:r w:rsidRPr="00104330">
        <w:t>Annual Report 2012–13</w:t>
      </w:r>
    </w:p>
    <w:p w14:paraId="1DF0BDC4" w14:textId="77777777" w:rsidR="007E66D7" w:rsidRPr="00104330" w:rsidRDefault="007E66D7" w:rsidP="00E44B96">
      <w:r w:rsidRPr="00104330">
        <w:br w:type="page"/>
      </w:r>
    </w:p>
    <w:p w14:paraId="37ACC0DA" w14:textId="77777777" w:rsidR="007E66D7" w:rsidRPr="00104330" w:rsidRDefault="007E66D7" w:rsidP="00E44B96">
      <w:pPr>
        <w:pStyle w:val="Heading2"/>
      </w:pPr>
      <w:bookmarkStart w:id="0" w:name="_Toc371693602"/>
      <w:bookmarkStart w:id="1" w:name="_Toc371694342"/>
      <w:r w:rsidRPr="00104330">
        <w:lastRenderedPageBreak/>
        <w:t>About this report</w:t>
      </w:r>
      <w:bookmarkEnd w:id="0"/>
      <w:bookmarkEnd w:id="1"/>
    </w:p>
    <w:p w14:paraId="796F2AF5" w14:textId="77777777" w:rsidR="007E66D7" w:rsidRPr="00104330" w:rsidRDefault="007E66D7" w:rsidP="00E44B96">
      <w:r w:rsidRPr="00104330">
        <w:t>The Climate Change Authority’s annual report has been prepared in accordance with the Requirements for Annual Reports, approved by the Joint Committee of Public Accounts and Audit on 24 June 2013.</w:t>
      </w:r>
    </w:p>
    <w:p w14:paraId="38CFE8F3" w14:textId="77777777" w:rsidR="007E66D7" w:rsidRPr="00104330" w:rsidRDefault="007E66D7" w:rsidP="00E44B96">
      <w:r w:rsidRPr="00104330">
        <w:t>The annual report is available in print from 13 libraries around Australia and online at www.climatechangeauthority.gov.au.</w:t>
      </w:r>
    </w:p>
    <w:p w14:paraId="1B287424" w14:textId="77777777" w:rsidR="007E66D7" w:rsidRPr="00104330" w:rsidRDefault="007E66D7" w:rsidP="00E44B96">
      <w:pPr>
        <w:pStyle w:val="Heading2"/>
      </w:pPr>
      <w:bookmarkStart w:id="2" w:name="_Toc371693603"/>
      <w:bookmarkStart w:id="3" w:name="_Toc371694343"/>
      <w:r w:rsidRPr="00104330">
        <w:t>Contact us</w:t>
      </w:r>
      <w:bookmarkEnd w:id="2"/>
      <w:bookmarkEnd w:id="3"/>
    </w:p>
    <w:p w14:paraId="79FC55F4" w14:textId="77777777" w:rsidR="007E66D7" w:rsidRPr="00104330" w:rsidRDefault="007E66D7" w:rsidP="00E44B96">
      <w:r w:rsidRPr="00104330">
        <w:t>If you have any queries about this report or suggestions as to how it could be improved, please contact:</w:t>
      </w:r>
    </w:p>
    <w:p w14:paraId="607A596A" w14:textId="77777777" w:rsidR="007E66D7" w:rsidRPr="00104330" w:rsidRDefault="007E66D7" w:rsidP="00E44B96">
      <w:r w:rsidRPr="00104330">
        <w:t>General Manager, Corporate Services and Review</w:t>
      </w:r>
      <w:r w:rsidRPr="00104330">
        <w:br/>
        <w:t>Climate Change Authority</w:t>
      </w:r>
      <w:r w:rsidRPr="00104330">
        <w:br/>
        <w:t>GPO Box 1944</w:t>
      </w:r>
      <w:r w:rsidRPr="00104330">
        <w:br/>
        <w:t>MELBOURNE VIC 3001</w:t>
      </w:r>
    </w:p>
    <w:p w14:paraId="50C52760" w14:textId="77777777" w:rsidR="007E66D7" w:rsidRPr="00104330" w:rsidRDefault="007E66D7" w:rsidP="00E44B96">
      <w:r w:rsidRPr="00104330">
        <w:t>Email: enquiries@climatechangeauthority.gov.au</w:t>
      </w:r>
      <w:r w:rsidRPr="00104330">
        <w:br/>
        <w:t>Telephone: +61 3 8656 3000</w:t>
      </w:r>
      <w:r w:rsidRPr="00104330">
        <w:br/>
        <w:t>Facsimile: +61 3 8656 3030</w:t>
      </w:r>
      <w:r w:rsidRPr="00104330">
        <w:br/>
        <w:t>ABN: 60 585 018 782</w:t>
      </w:r>
    </w:p>
    <w:p w14:paraId="36846EFC" w14:textId="77777777" w:rsidR="007E66D7" w:rsidRPr="00104330" w:rsidRDefault="007E66D7" w:rsidP="00E44B96">
      <w:r w:rsidRPr="00104330">
        <w:t>ISBN: 978-0-9873828-4-9</w:t>
      </w:r>
    </w:p>
    <w:p w14:paraId="11A27C9C" w14:textId="77777777" w:rsidR="007E66D7" w:rsidRPr="00104330" w:rsidRDefault="007E66D7" w:rsidP="00E44B96">
      <w:r w:rsidRPr="00104330">
        <w:t>Published by the Climate Change Authority</w:t>
      </w:r>
    </w:p>
    <w:p w14:paraId="219335F4" w14:textId="77777777" w:rsidR="007E66D7" w:rsidRPr="00104330" w:rsidRDefault="007E66D7" w:rsidP="00E44B96">
      <w:r w:rsidRPr="00104330">
        <w:t>© Commonwealth of Australia 2013</w:t>
      </w:r>
    </w:p>
    <w:p w14:paraId="27899DD8" w14:textId="77777777" w:rsidR="007E66D7" w:rsidRPr="00104330" w:rsidRDefault="007E66D7" w:rsidP="00E44B96">
      <w:r w:rsidRPr="00104330">
        <w:t>This work is licenced under the Creative Commons Attribution 3.0 Australia Licence. To view a copy of this licence, visit http://creativecommons.org/licenses/by/3.0/au</w:t>
      </w:r>
    </w:p>
    <w:p w14:paraId="657936E4" w14:textId="77777777" w:rsidR="007E66D7" w:rsidRPr="00104330" w:rsidRDefault="007E66D7" w:rsidP="00E44B96">
      <w:r w:rsidRPr="00104330">
        <w:t>The Climate Change Authority asserts the right to be recognised as author of the original material in the following manner:</w:t>
      </w:r>
    </w:p>
    <w:p w14:paraId="763BB758" w14:textId="77777777" w:rsidR="007E66D7" w:rsidRPr="00104330" w:rsidRDefault="00E44B96" w:rsidP="00E44B96">
      <w:r w:rsidRPr="00104330">
        <w:rPr>
          <w:noProof/>
          <w:lang w:val="en-US"/>
        </w:rPr>
        <w:drawing>
          <wp:inline distT="0" distB="0" distL="0" distR="0" wp14:anchorId="0F2FA259" wp14:editId="3173DD71">
            <wp:extent cx="1314450" cy="466725"/>
            <wp:effectExtent l="0" t="0" r="0" b="9525"/>
            <wp:docPr id="2" name="Picture 2"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ve-Commons-Licence-1.jpg"/>
                    <pic:cNvPicPr/>
                  </pic:nvPicPr>
                  <pic:blipFill>
                    <a:blip r:embed="rId10">
                      <a:extLst>
                        <a:ext uri="{28A0092B-C50C-407E-A947-70E740481C1C}">
                          <a14:useLocalDpi xmlns:a14="http://schemas.microsoft.com/office/drawing/2010/main" val="0"/>
                        </a:ext>
                      </a:extLst>
                    </a:blip>
                    <a:stretch>
                      <a:fillRect/>
                    </a:stretch>
                  </pic:blipFill>
                  <pic:spPr>
                    <a:xfrm>
                      <a:off x="0" y="0"/>
                      <a:ext cx="1314450" cy="466725"/>
                    </a:xfrm>
                    <a:prstGeom prst="rect">
                      <a:avLst/>
                    </a:prstGeom>
                  </pic:spPr>
                </pic:pic>
              </a:graphicData>
            </a:graphic>
          </wp:inline>
        </w:drawing>
      </w:r>
      <w:r w:rsidR="007E66D7" w:rsidRPr="00104330">
        <w:t xml:space="preserve"> </w:t>
      </w:r>
      <w:proofErr w:type="gramStart"/>
      <w:r w:rsidR="007E66D7" w:rsidRPr="00104330">
        <w:t>or</w:t>
      </w:r>
      <w:proofErr w:type="gramEnd"/>
      <w:r w:rsidRPr="00104330">
        <w:t xml:space="preserve"> </w:t>
      </w:r>
      <w:r w:rsidRPr="00104330">
        <w:rPr>
          <w:noProof/>
          <w:lang w:val="en-US"/>
        </w:rPr>
        <w:drawing>
          <wp:inline distT="0" distB="0" distL="0" distR="0" wp14:anchorId="4502F8DD" wp14:editId="1E1214B2">
            <wp:extent cx="1285875" cy="257175"/>
            <wp:effectExtent l="0" t="0" r="9525" b="9525"/>
            <wp:docPr id="3" name="Picture 3"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ative-Commons-Licence-2.jpg"/>
                    <pic:cNvPicPr/>
                  </pic:nvPicPr>
                  <pic:blipFill>
                    <a:blip r:embed="rId11">
                      <a:extLst>
                        <a:ext uri="{28A0092B-C50C-407E-A947-70E740481C1C}">
                          <a14:useLocalDpi xmlns:a14="http://schemas.microsoft.com/office/drawing/2010/main" val="0"/>
                        </a:ext>
                      </a:extLst>
                    </a:blip>
                    <a:stretch>
                      <a:fillRect/>
                    </a:stretch>
                  </pic:blipFill>
                  <pic:spPr>
                    <a:xfrm>
                      <a:off x="0" y="0"/>
                      <a:ext cx="1285875" cy="257175"/>
                    </a:xfrm>
                    <a:prstGeom prst="rect">
                      <a:avLst/>
                    </a:prstGeom>
                  </pic:spPr>
                </pic:pic>
              </a:graphicData>
            </a:graphic>
          </wp:inline>
        </w:drawing>
      </w:r>
    </w:p>
    <w:p w14:paraId="6BF5A819" w14:textId="77777777" w:rsidR="007E66D7" w:rsidRPr="00104330" w:rsidRDefault="007E66D7" w:rsidP="00E44B96">
      <w:pPr>
        <w:pStyle w:val="Heading2"/>
      </w:pPr>
      <w:bookmarkStart w:id="4" w:name="_Toc371693604"/>
      <w:bookmarkStart w:id="5" w:name="_Toc371694344"/>
      <w:r w:rsidRPr="00104330">
        <w:t>IMPORTANT NOTICE: PLEASE READ</w:t>
      </w:r>
      <w:bookmarkEnd w:id="4"/>
      <w:bookmarkEnd w:id="5"/>
    </w:p>
    <w:p w14:paraId="4A3EAE1C" w14:textId="77777777" w:rsidR="00E44B96" w:rsidRPr="00104330" w:rsidRDefault="007E66D7" w:rsidP="00E44B96">
      <w:r w:rsidRPr="00104330">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14:paraId="61AA38B8" w14:textId="77777777" w:rsidR="00E44B96" w:rsidRPr="00104330" w:rsidRDefault="00E44B96">
      <w:pPr>
        <w:suppressAutoHyphens w:val="0"/>
        <w:spacing w:before="0" w:after="120" w:line="440" w:lineRule="atLeast"/>
      </w:pPr>
      <w:r w:rsidRPr="00104330">
        <w:br w:type="page"/>
      </w:r>
    </w:p>
    <w:p w14:paraId="5A4ECECC" w14:textId="77777777" w:rsidR="00E44B96" w:rsidRPr="00104330" w:rsidRDefault="00E44B96" w:rsidP="00E44B96">
      <w:r w:rsidRPr="00104330">
        <w:rPr>
          <w:noProof/>
          <w:lang w:val="en-US"/>
        </w:rPr>
        <w:lastRenderedPageBreak/>
        <w:drawing>
          <wp:inline distT="0" distB="0" distL="0" distR="0" wp14:anchorId="36B0C569" wp14:editId="36921155">
            <wp:extent cx="2355368" cy="512354"/>
            <wp:effectExtent l="0" t="0" r="6985" b="2540"/>
            <wp:docPr id="4" name="Picture 4" descr="Australian Government - Climate Change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Gov-CCA-inlin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2718" cy="518303"/>
                    </a:xfrm>
                    <a:prstGeom prst="rect">
                      <a:avLst/>
                    </a:prstGeom>
                  </pic:spPr>
                </pic:pic>
              </a:graphicData>
            </a:graphic>
          </wp:inline>
        </w:drawing>
      </w:r>
    </w:p>
    <w:p w14:paraId="1C604DCA" w14:textId="77777777" w:rsidR="00E44B96" w:rsidRPr="00104330" w:rsidRDefault="00E44B96" w:rsidP="00E44B96"/>
    <w:p w14:paraId="35950484" w14:textId="77777777" w:rsidR="00E44B96" w:rsidRPr="00104330" w:rsidRDefault="00E44B96" w:rsidP="00E44B96">
      <w:r w:rsidRPr="00104330">
        <w:t>15 October 2013</w:t>
      </w:r>
    </w:p>
    <w:p w14:paraId="30DB1665" w14:textId="77777777" w:rsidR="00E44B96" w:rsidRPr="00104330" w:rsidRDefault="00E44B96" w:rsidP="00E44B96"/>
    <w:p w14:paraId="5FF6DD62" w14:textId="77777777" w:rsidR="007E66D7" w:rsidRPr="00104330" w:rsidRDefault="00E44B96" w:rsidP="00E44B96">
      <w:r w:rsidRPr="00104330">
        <w:t>The Hon Greg Hunt MP</w:t>
      </w:r>
      <w:r w:rsidRPr="00104330">
        <w:br/>
      </w:r>
      <w:r w:rsidR="007E66D7" w:rsidRPr="00104330">
        <w:t xml:space="preserve">Minister for the Environment </w:t>
      </w:r>
      <w:r w:rsidRPr="00104330">
        <w:br/>
      </w:r>
      <w:r w:rsidR="007E66D7" w:rsidRPr="00104330">
        <w:t>Parliament House</w:t>
      </w:r>
      <w:r w:rsidRPr="00104330">
        <w:br/>
      </w:r>
      <w:r w:rsidR="007E66D7" w:rsidRPr="00104330">
        <w:t>Canberra ACT 2600</w:t>
      </w:r>
    </w:p>
    <w:p w14:paraId="1C97D763" w14:textId="77777777" w:rsidR="007E66D7" w:rsidRPr="00104330" w:rsidRDefault="007E66D7" w:rsidP="00E44B96">
      <w:r w:rsidRPr="00104330">
        <w:t>Dear Minister,</w:t>
      </w:r>
    </w:p>
    <w:p w14:paraId="082EC231" w14:textId="77777777" w:rsidR="007E66D7" w:rsidRPr="00104330" w:rsidRDefault="007E66D7" w:rsidP="00E44B96">
      <w:r w:rsidRPr="00104330">
        <w:t xml:space="preserve">I am pleased to present the inaugural annual report for the Climate Change Authority for the year 2012-13. </w:t>
      </w:r>
    </w:p>
    <w:p w14:paraId="04DC8162" w14:textId="77777777" w:rsidR="007E66D7" w:rsidRPr="00104330" w:rsidRDefault="007E66D7" w:rsidP="00E44B96">
      <w:r w:rsidRPr="00104330">
        <w:t xml:space="preserve">This document has been prepared in accordance with sub-sections 56(1), 56(2) and 56(3) of the </w:t>
      </w:r>
      <w:r w:rsidRPr="00104330">
        <w:rPr>
          <w:rStyle w:val="Emphasis"/>
        </w:rPr>
        <w:t>Climate Change Authority Act 2011</w:t>
      </w:r>
      <w:r w:rsidRPr="00104330">
        <w:t>, sections 63 and 70 of the Public Service Act</w:t>
      </w:r>
      <w:r w:rsidR="00E44B96" w:rsidRPr="00104330">
        <w:t xml:space="preserve"> </w:t>
      </w:r>
      <w:r w:rsidRPr="00104330">
        <w:t xml:space="preserve">1999, section 5 of the </w:t>
      </w:r>
      <w:r w:rsidRPr="00104330">
        <w:rPr>
          <w:rStyle w:val="Emphasis"/>
        </w:rPr>
        <w:t>Financial Management and Accountability Act 1997</w:t>
      </w:r>
      <w:r w:rsidRPr="00104330">
        <w:t xml:space="preserve"> and the July 2013 annual report requirements published by the Department of the Prime Minister and Cabinet. I certify that all of the requirements have been addressed.</w:t>
      </w:r>
    </w:p>
    <w:p w14:paraId="1A5C4D31" w14:textId="77777777" w:rsidR="007E66D7" w:rsidRPr="00104330" w:rsidRDefault="007E66D7" w:rsidP="00E44B96">
      <w:r w:rsidRPr="00104330">
        <w:t>I certify that the Climate Change Authority has prepared fraud risk assessments and fraud control plans and has in place appropriate fraud prevention, detection, investigation, reporting and data collection procedures and processes that meet the speciﬁc needs of the agency and has complied with the requirements of the Commonwealth Fraud Control Guidelines.</w:t>
      </w:r>
    </w:p>
    <w:p w14:paraId="620A1A4E" w14:textId="77777777" w:rsidR="007E66D7" w:rsidRPr="00104330" w:rsidRDefault="007E66D7" w:rsidP="00E44B96">
      <w:r w:rsidRPr="00104330">
        <w:t>Yours sincerely,</w:t>
      </w:r>
    </w:p>
    <w:p w14:paraId="38A00372" w14:textId="77777777" w:rsidR="007E66D7" w:rsidRPr="00104330" w:rsidRDefault="00E44B96" w:rsidP="00E44B96">
      <w:r w:rsidRPr="00104330">
        <w:rPr>
          <w:noProof/>
          <w:lang w:val="en-US"/>
        </w:rPr>
        <w:drawing>
          <wp:inline distT="0" distB="0" distL="0" distR="0" wp14:anchorId="1CAFA899" wp14:editId="19E3AA56">
            <wp:extent cx="1164771" cy="321969"/>
            <wp:effectExtent l="0" t="0" r="0" b="1905"/>
            <wp:docPr id="5" name="Picture 5" descr="Signature of Anthea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4832" cy="338571"/>
                    </a:xfrm>
                    <a:prstGeom prst="rect">
                      <a:avLst/>
                    </a:prstGeom>
                  </pic:spPr>
                </pic:pic>
              </a:graphicData>
            </a:graphic>
          </wp:inline>
        </w:drawing>
      </w:r>
    </w:p>
    <w:p w14:paraId="6DB0EF79" w14:textId="77777777" w:rsidR="00E44B96" w:rsidRPr="00104330" w:rsidRDefault="007E66D7" w:rsidP="00E44B96">
      <w:r w:rsidRPr="00104330">
        <w:t>Anthea Harris</w:t>
      </w:r>
      <w:r w:rsidR="00E44B96" w:rsidRPr="00104330">
        <w:br/>
      </w:r>
      <w:r w:rsidRPr="00104330">
        <w:t>Chief Executive Officer</w:t>
      </w:r>
    </w:p>
    <w:p w14:paraId="37DFE49A" w14:textId="77777777" w:rsidR="00E44B96" w:rsidRPr="00104330" w:rsidRDefault="00E44B96">
      <w:pPr>
        <w:suppressAutoHyphens w:val="0"/>
        <w:spacing w:before="0" w:after="120" w:line="440" w:lineRule="atLeast"/>
      </w:pPr>
      <w:r w:rsidRPr="00104330">
        <w:br w:type="page"/>
      </w:r>
    </w:p>
    <w:sdt>
      <w:sdtPr>
        <w:rPr>
          <w:rFonts w:ascii="Arial" w:eastAsiaTheme="minorHAnsi" w:hAnsi="Arial" w:cstheme="minorBidi"/>
          <w:b w:val="0"/>
          <w:sz w:val="20"/>
          <w:szCs w:val="22"/>
          <w:lang w:val="en-AU"/>
        </w:rPr>
        <w:id w:val="512339323"/>
        <w:docPartObj>
          <w:docPartGallery w:val="Table of Contents"/>
          <w:docPartUnique/>
        </w:docPartObj>
      </w:sdtPr>
      <w:sdtEndPr/>
      <w:sdtContent>
        <w:p w14:paraId="2351B44D" w14:textId="77777777" w:rsidR="001244A1" w:rsidRPr="00104330" w:rsidRDefault="001244A1">
          <w:pPr>
            <w:pStyle w:val="TOCHeading"/>
          </w:pPr>
          <w:r w:rsidRPr="00104330">
            <w:t>Contents</w:t>
          </w:r>
        </w:p>
        <w:p w14:paraId="107EA4F9" w14:textId="77777777" w:rsidR="00BB7CFA" w:rsidRPr="00104330" w:rsidRDefault="001244A1" w:rsidP="00BB7CFA">
          <w:pPr>
            <w:pStyle w:val="TOC1"/>
          </w:pPr>
          <w:r w:rsidRPr="00104330">
            <w:fldChar w:fldCharType="begin"/>
          </w:r>
          <w:r w:rsidRPr="00104330">
            <w:instrText xml:space="preserve"> TOC \o "1-3" \h \z \u </w:instrText>
          </w:r>
          <w:r w:rsidRPr="00104330">
            <w:fldChar w:fldCharType="separate"/>
          </w:r>
          <w:hyperlink w:anchor="_Toc371694347" w:history="1">
            <w:r w:rsidR="00BB7CFA" w:rsidRPr="00104330">
              <w:rPr>
                <w:rStyle w:val="Hyperlink"/>
              </w:rPr>
              <w:t>1. MESSAGE FROM THE CHAIR</w:t>
            </w:r>
            <w:r w:rsidR="00BB7CFA" w:rsidRPr="00104330">
              <w:rPr>
                <w:webHidden/>
              </w:rPr>
              <w:tab/>
            </w:r>
            <w:r w:rsidR="00BB7CFA" w:rsidRPr="00104330">
              <w:rPr>
                <w:webHidden/>
              </w:rPr>
              <w:fldChar w:fldCharType="begin"/>
            </w:r>
            <w:r w:rsidR="00BB7CFA" w:rsidRPr="00104330">
              <w:rPr>
                <w:webHidden/>
              </w:rPr>
              <w:instrText xml:space="preserve"> PAGEREF _Toc371694347 \h </w:instrText>
            </w:r>
            <w:r w:rsidR="00BB7CFA" w:rsidRPr="00104330">
              <w:rPr>
                <w:webHidden/>
              </w:rPr>
            </w:r>
            <w:r w:rsidR="00BB7CFA" w:rsidRPr="00104330">
              <w:rPr>
                <w:webHidden/>
              </w:rPr>
              <w:fldChar w:fldCharType="separate"/>
            </w:r>
            <w:r w:rsidR="00BB7CFA" w:rsidRPr="00104330">
              <w:rPr>
                <w:webHidden/>
              </w:rPr>
              <w:t>9</w:t>
            </w:r>
            <w:r w:rsidR="00BB7CFA" w:rsidRPr="00104330">
              <w:rPr>
                <w:webHidden/>
              </w:rPr>
              <w:fldChar w:fldCharType="end"/>
            </w:r>
          </w:hyperlink>
        </w:p>
        <w:p w14:paraId="658BA45E" w14:textId="77777777" w:rsidR="00BB7CFA" w:rsidRPr="00104330" w:rsidRDefault="00CB6C1E">
          <w:pPr>
            <w:pStyle w:val="TOC1"/>
          </w:pPr>
          <w:hyperlink w:anchor="_Toc371694358" w:history="1">
            <w:r w:rsidR="00BB7CFA" w:rsidRPr="00104330">
              <w:rPr>
                <w:rStyle w:val="Hyperlink"/>
              </w:rPr>
              <w:t>2. CHIEF EXECUTIVE OFFICER’S REVIEW</w:t>
            </w:r>
            <w:r w:rsidR="00BB7CFA" w:rsidRPr="00104330">
              <w:rPr>
                <w:webHidden/>
              </w:rPr>
              <w:tab/>
            </w:r>
            <w:r w:rsidR="00BB7CFA" w:rsidRPr="00104330">
              <w:rPr>
                <w:webHidden/>
              </w:rPr>
              <w:fldChar w:fldCharType="begin"/>
            </w:r>
            <w:r w:rsidR="00BB7CFA" w:rsidRPr="00104330">
              <w:rPr>
                <w:webHidden/>
              </w:rPr>
              <w:instrText xml:space="preserve"> PAGEREF _Toc371694358 \h </w:instrText>
            </w:r>
            <w:r w:rsidR="00BB7CFA" w:rsidRPr="00104330">
              <w:rPr>
                <w:webHidden/>
              </w:rPr>
            </w:r>
            <w:r w:rsidR="00BB7CFA" w:rsidRPr="00104330">
              <w:rPr>
                <w:webHidden/>
              </w:rPr>
              <w:fldChar w:fldCharType="separate"/>
            </w:r>
            <w:r w:rsidR="00BB7CFA" w:rsidRPr="00104330">
              <w:rPr>
                <w:webHidden/>
              </w:rPr>
              <w:t>14</w:t>
            </w:r>
            <w:r w:rsidR="00BB7CFA" w:rsidRPr="00104330">
              <w:rPr>
                <w:webHidden/>
              </w:rPr>
              <w:fldChar w:fldCharType="end"/>
            </w:r>
          </w:hyperlink>
        </w:p>
        <w:p w14:paraId="392DA807" w14:textId="77777777" w:rsidR="00BB7CFA" w:rsidRPr="00104330" w:rsidRDefault="00CB6C1E">
          <w:pPr>
            <w:pStyle w:val="TOC1"/>
          </w:pPr>
          <w:hyperlink w:anchor="_Toc371694362" w:history="1">
            <w:r w:rsidR="00BB7CFA" w:rsidRPr="00104330">
              <w:rPr>
                <w:rStyle w:val="Hyperlink"/>
              </w:rPr>
              <w:t>3. ABOUT THE CLIMATE CHANGE AUTHORITY</w:t>
            </w:r>
            <w:r w:rsidR="00BB7CFA" w:rsidRPr="00104330">
              <w:rPr>
                <w:webHidden/>
              </w:rPr>
              <w:tab/>
            </w:r>
            <w:r w:rsidR="00BB7CFA" w:rsidRPr="00104330">
              <w:rPr>
                <w:webHidden/>
              </w:rPr>
              <w:fldChar w:fldCharType="begin"/>
            </w:r>
            <w:r w:rsidR="00BB7CFA" w:rsidRPr="00104330">
              <w:rPr>
                <w:webHidden/>
              </w:rPr>
              <w:instrText xml:space="preserve"> PAGEREF _Toc371694362 \h </w:instrText>
            </w:r>
            <w:r w:rsidR="00BB7CFA" w:rsidRPr="00104330">
              <w:rPr>
                <w:webHidden/>
              </w:rPr>
            </w:r>
            <w:r w:rsidR="00BB7CFA" w:rsidRPr="00104330">
              <w:rPr>
                <w:webHidden/>
              </w:rPr>
              <w:fldChar w:fldCharType="separate"/>
            </w:r>
            <w:r w:rsidR="00BB7CFA" w:rsidRPr="00104330">
              <w:rPr>
                <w:webHidden/>
              </w:rPr>
              <w:t>16</w:t>
            </w:r>
            <w:r w:rsidR="00BB7CFA" w:rsidRPr="00104330">
              <w:rPr>
                <w:webHidden/>
              </w:rPr>
              <w:fldChar w:fldCharType="end"/>
            </w:r>
          </w:hyperlink>
        </w:p>
        <w:p w14:paraId="2793F461" w14:textId="77777777" w:rsidR="00BB7CFA" w:rsidRPr="00104330" w:rsidRDefault="00CB6C1E">
          <w:pPr>
            <w:pStyle w:val="TOC2"/>
            <w:tabs>
              <w:tab w:val="right" w:leader="dot" w:pos="9017"/>
            </w:tabs>
          </w:pPr>
          <w:hyperlink w:anchor="_Toc371694363" w:history="1">
            <w:r w:rsidR="00BB7CFA" w:rsidRPr="00104330">
              <w:rPr>
                <w:rStyle w:val="Hyperlink"/>
              </w:rPr>
              <w:t>3.1 FUNCTION AND ROLE</w:t>
            </w:r>
            <w:r w:rsidR="00BB7CFA" w:rsidRPr="00104330">
              <w:rPr>
                <w:webHidden/>
              </w:rPr>
              <w:tab/>
            </w:r>
            <w:r w:rsidR="00BB7CFA" w:rsidRPr="00104330">
              <w:rPr>
                <w:webHidden/>
              </w:rPr>
              <w:fldChar w:fldCharType="begin"/>
            </w:r>
            <w:r w:rsidR="00BB7CFA" w:rsidRPr="00104330">
              <w:rPr>
                <w:webHidden/>
              </w:rPr>
              <w:instrText xml:space="preserve"> PAGEREF _Toc371694363 \h </w:instrText>
            </w:r>
            <w:r w:rsidR="00BB7CFA" w:rsidRPr="00104330">
              <w:rPr>
                <w:webHidden/>
              </w:rPr>
            </w:r>
            <w:r w:rsidR="00BB7CFA" w:rsidRPr="00104330">
              <w:rPr>
                <w:webHidden/>
              </w:rPr>
              <w:fldChar w:fldCharType="separate"/>
            </w:r>
            <w:r w:rsidR="00BB7CFA" w:rsidRPr="00104330">
              <w:rPr>
                <w:webHidden/>
              </w:rPr>
              <w:t>16</w:t>
            </w:r>
            <w:r w:rsidR="00BB7CFA" w:rsidRPr="00104330">
              <w:rPr>
                <w:webHidden/>
              </w:rPr>
              <w:fldChar w:fldCharType="end"/>
            </w:r>
          </w:hyperlink>
        </w:p>
        <w:p w14:paraId="7212ECED" w14:textId="77777777" w:rsidR="00BB7CFA" w:rsidRPr="00104330" w:rsidRDefault="00CB6C1E">
          <w:pPr>
            <w:pStyle w:val="TOC2"/>
            <w:tabs>
              <w:tab w:val="right" w:leader="dot" w:pos="9017"/>
            </w:tabs>
          </w:pPr>
          <w:hyperlink w:anchor="_Toc371694364" w:history="1">
            <w:r w:rsidR="00BB7CFA" w:rsidRPr="00104330">
              <w:rPr>
                <w:rStyle w:val="Hyperlink"/>
              </w:rPr>
              <w:t>3.2 ORGANISATIONAL STRUCTURE</w:t>
            </w:r>
            <w:r w:rsidR="00BB7CFA" w:rsidRPr="00104330">
              <w:rPr>
                <w:webHidden/>
              </w:rPr>
              <w:tab/>
            </w:r>
            <w:r w:rsidR="00BB7CFA" w:rsidRPr="00104330">
              <w:rPr>
                <w:webHidden/>
              </w:rPr>
              <w:fldChar w:fldCharType="begin"/>
            </w:r>
            <w:r w:rsidR="00BB7CFA" w:rsidRPr="00104330">
              <w:rPr>
                <w:webHidden/>
              </w:rPr>
              <w:instrText xml:space="preserve"> PAGEREF _Toc371694364 \h </w:instrText>
            </w:r>
            <w:r w:rsidR="00BB7CFA" w:rsidRPr="00104330">
              <w:rPr>
                <w:webHidden/>
              </w:rPr>
            </w:r>
            <w:r w:rsidR="00BB7CFA" w:rsidRPr="00104330">
              <w:rPr>
                <w:webHidden/>
              </w:rPr>
              <w:fldChar w:fldCharType="separate"/>
            </w:r>
            <w:r w:rsidR="00BB7CFA" w:rsidRPr="00104330">
              <w:rPr>
                <w:webHidden/>
              </w:rPr>
              <w:t>17</w:t>
            </w:r>
            <w:r w:rsidR="00BB7CFA" w:rsidRPr="00104330">
              <w:rPr>
                <w:webHidden/>
              </w:rPr>
              <w:fldChar w:fldCharType="end"/>
            </w:r>
          </w:hyperlink>
        </w:p>
        <w:p w14:paraId="5B182912" w14:textId="77777777" w:rsidR="00BB7CFA" w:rsidRPr="00104330" w:rsidRDefault="00CB6C1E">
          <w:pPr>
            <w:pStyle w:val="TOC2"/>
            <w:tabs>
              <w:tab w:val="right" w:leader="dot" w:pos="9017"/>
            </w:tabs>
          </w:pPr>
          <w:hyperlink w:anchor="_Toc371694365" w:history="1">
            <w:r w:rsidR="00BB7CFA" w:rsidRPr="00104330">
              <w:rPr>
                <w:rStyle w:val="Hyperlink"/>
              </w:rPr>
              <w:t>3.3 OUTCOME AND PROGRAM STRUCTURE</w:t>
            </w:r>
            <w:r w:rsidR="00BB7CFA" w:rsidRPr="00104330">
              <w:rPr>
                <w:webHidden/>
              </w:rPr>
              <w:tab/>
            </w:r>
            <w:r w:rsidR="00BB7CFA" w:rsidRPr="00104330">
              <w:rPr>
                <w:webHidden/>
              </w:rPr>
              <w:fldChar w:fldCharType="begin"/>
            </w:r>
            <w:r w:rsidR="00BB7CFA" w:rsidRPr="00104330">
              <w:rPr>
                <w:webHidden/>
              </w:rPr>
              <w:instrText xml:space="preserve"> PAGEREF _Toc371694365 \h </w:instrText>
            </w:r>
            <w:r w:rsidR="00BB7CFA" w:rsidRPr="00104330">
              <w:rPr>
                <w:webHidden/>
              </w:rPr>
            </w:r>
            <w:r w:rsidR="00BB7CFA" w:rsidRPr="00104330">
              <w:rPr>
                <w:webHidden/>
              </w:rPr>
              <w:fldChar w:fldCharType="separate"/>
            </w:r>
            <w:r w:rsidR="00BB7CFA" w:rsidRPr="00104330">
              <w:rPr>
                <w:webHidden/>
              </w:rPr>
              <w:t>17</w:t>
            </w:r>
            <w:r w:rsidR="00BB7CFA" w:rsidRPr="00104330">
              <w:rPr>
                <w:webHidden/>
              </w:rPr>
              <w:fldChar w:fldCharType="end"/>
            </w:r>
          </w:hyperlink>
        </w:p>
        <w:p w14:paraId="48EC83CF" w14:textId="77777777" w:rsidR="00BB7CFA" w:rsidRPr="00104330" w:rsidRDefault="00CB6C1E">
          <w:pPr>
            <w:pStyle w:val="TOC1"/>
          </w:pPr>
          <w:hyperlink w:anchor="_Toc371694366" w:history="1">
            <w:r w:rsidR="00BB7CFA" w:rsidRPr="00104330">
              <w:rPr>
                <w:rStyle w:val="Hyperlink"/>
              </w:rPr>
              <w:t>4. Performance</w:t>
            </w:r>
            <w:r w:rsidR="00BB7CFA" w:rsidRPr="00104330">
              <w:rPr>
                <w:webHidden/>
              </w:rPr>
              <w:tab/>
            </w:r>
            <w:r w:rsidR="00BB7CFA" w:rsidRPr="00104330">
              <w:rPr>
                <w:webHidden/>
              </w:rPr>
              <w:fldChar w:fldCharType="begin"/>
            </w:r>
            <w:r w:rsidR="00BB7CFA" w:rsidRPr="00104330">
              <w:rPr>
                <w:webHidden/>
              </w:rPr>
              <w:instrText xml:space="preserve"> PAGEREF _Toc371694366 \h </w:instrText>
            </w:r>
            <w:r w:rsidR="00BB7CFA" w:rsidRPr="00104330">
              <w:rPr>
                <w:webHidden/>
              </w:rPr>
            </w:r>
            <w:r w:rsidR="00BB7CFA" w:rsidRPr="00104330">
              <w:rPr>
                <w:webHidden/>
              </w:rPr>
              <w:fldChar w:fldCharType="separate"/>
            </w:r>
            <w:r w:rsidR="00BB7CFA" w:rsidRPr="00104330">
              <w:rPr>
                <w:webHidden/>
              </w:rPr>
              <w:t>19</w:t>
            </w:r>
            <w:r w:rsidR="00BB7CFA" w:rsidRPr="00104330">
              <w:rPr>
                <w:webHidden/>
              </w:rPr>
              <w:fldChar w:fldCharType="end"/>
            </w:r>
          </w:hyperlink>
        </w:p>
        <w:p w14:paraId="34898819" w14:textId="77777777" w:rsidR="00BB7CFA" w:rsidRPr="00104330" w:rsidRDefault="00CB6C1E">
          <w:pPr>
            <w:pStyle w:val="TOC2"/>
            <w:tabs>
              <w:tab w:val="right" w:leader="dot" w:pos="9017"/>
            </w:tabs>
          </w:pPr>
          <w:hyperlink w:anchor="_Toc371694367" w:history="1">
            <w:r w:rsidR="00BB7CFA" w:rsidRPr="00104330">
              <w:rPr>
                <w:rStyle w:val="Hyperlink"/>
              </w:rPr>
              <w:t>4.1 REVIEW OF THE RENEWABLE ENERGY TARGET</w:t>
            </w:r>
            <w:r w:rsidR="00BB7CFA" w:rsidRPr="00104330">
              <w:rPr>
                <w:webHidden/>
              </w:rPr>
              <w:tab/>
            </w:r>
            <w:r w:rsidR="00BB7CFA" w:rsidRPr="00104330">
              <w:rPr>
                <w:webHidden/>
              </w:rPr>
              <w:fldChar w:fldCharType="begin"/>
            </w:r>
            <w:r w:rsidR="00BB7CFA" w:rsidRPr="00104330">
              <w:rPr>
                <w:webHidden/>
              </w:rPr>
              <w:instrText xml:space="preserve"> PAGEREF _Toc371694367 \h </w:instrText>
            </w:r>
            <w:r w:rsidR="00BB7CFA" w:rsidRPr="00104330">
              <w:rPr>
                <w:webHidden/>
              </w:rPr>
            </w:r>
            <w:r w:rsidR="00BB7CFA" w:rsidRPr="00104330">
              <w:rPr>
                <w:webHidden/>
              </w:rPr>
              <w:fldChar w:fldCharType="separate"/>
            </w:r>
            <w:r w:rsidR="00BB7CFA" w:rsidRPr="00104330">
              <w:rPr>
                <w:webHidden/>
              </w:rPr>
              <w:t>19</w:t>
            </w:r>
            <w:r w:rsidR="00BB7CFA" w:rsidRPr="00104330">
              <w:rPr>
                <w:webHidden/>
              </w:rPr>
              <w:fldChar w:fldCharType="end"/>
            </w:r>
          </w:hyperlink>
        </w:p>
        <w:p w14:paraId="1B36F024" w14:textId="77777777" w:rsidR="00BB7CFA" w:rsidRPr="00104330" w:rsidRDefault="00CB6C1E">
          <w:pPr>
            <w:pStyle w:val="TOC3"/>
            <w:tabs>
              <w:tab w:val="right" w:leader="dot" w:pos="9017"/>
            </w:tabs>
          </w:pPr>
          <w:hyperlink w:anchor="_Toc371694368" w:history="1">
            <w:r w:rsidR="00BB7CFA" w:rsidRPr="00104330">
              <w:rPr>
                <w:rStyle w:val="Hyperlink"/>
              </w:rPr>
              <w:t>4.1.1 Legislative requirements of the review</w:t>
            </w:r>
            <w:r w:rsidR="00BB7CFA" w:rsidRPr="00104330">
              <w:rPr>
                <w:webHidden/>
              </w:rPr>
              <w:tab/>
            </w:r>
            <w:r w:rsidR="00BB7CFA" w:rsidRPr="00104330">
              <w:rPr>
                <w:webHidden/>
              </w:rPr>
              <w:fldChar w:fldCharType="begin"/>
            </w:r>
            <w:r w:rsidR="00BB7CFA" w:rsidRPr="00104330">
              <w:rPr>
                <w:webHidden/>
              </w:rPr>
              <w:instrText xml:space="preserve"> PAGEREF _Toc371694368 \h </w:instrText>
            </w:r>
            <w:r w:rsidR="00BB7CFA" w:rsidRPr="00104330">
              <w:rPr>
                <w:webHidden/>
              </w:rPr>
            </w:r>
            <w:r w:rsidR="00BB7CFA" w:rsidRPr="00104330">
              <w:rPr>
                <w:webHidden/>
              </w:rPr>
              <w:fldChar w:fldCharType="separate"/>
            </w:r>
            <w:r w:rsidR="00BB7CFA" w:rsidRPr="00104330">
              <w:rPr>
                <w:webHidden/>
              </w:rPr>
              <w:t>19</w:t>
            </w:r>
            <w:r w:rsidR="00BB7CFA" w:rsidRPr="00104330">
              <w:rPr>
                <w:webHidden/>
              </w:rPr>
              <w:fldChar w:fldCharType="end"/>
            </w:r>
          </w:hyperlink>
        </w:p>
        <w:p w14:paraId="25A74C61" w14:textId="77777777" w:rsidR="00BB7CFA" w:rsidRPr="00104330" w:rsidRDefault="00CB6C1E">
          <w:pPr>
            <w:pStyle w:val="TOC3"/>
            <w:tabs>
              <w:tab w:val="right" w:leader="dot" w:pos="9017"/>
            </w:tabs>
          </w:pPr>
          <w:hyperlink w:anchor="_Toc371694369" w:history="1">
            <w:r w:rsidR="00BB7CFA" w:rsidRPr="00104330">
              <w:rPr>
                <w:rStyle w:val="Hyperlink"/>
              </w:rPr>
              <w:t>4.1.2 Conduct of the Review</w:t>
            </w:r>
            <w:r w:rsidR="00BB7CFA" w:rsidRPr="00104330">
              <w:rPr>
                <w:webHidden/>
              </w:rPr>
              <w:tab/>
            </w:r>
            <w:r w:rsidR="00BB7CFA" w:rsidRPr="00104330">
              <w:rPr>
                <w:webHidden/>
              </w:rPr>
              <w:fldChar w:fldCharType="begin"/>
            </w:r>
            <w:r w:rsidR="00BB7CFA" w:rsidRPr="00104330">
              <w:rPr>
                <w:webHidden/>
              </w:rPr>
              <w:instrText xml:space="preserve"> PAGEREF _Toc371694369 \h </w:instrText>
            </w:r>
            <w:r w:rsidR="00BB7CFA" w:rsidRPr="00104330">
              <w:rPr>
                <w:webHidden/>
              </w:rPr>
            </w:r>
            <w:r w:rsidR="00BB7CFA" w:rsidRPr="00104330">
              <w:rPr>
                <w:webHidden/>
              </w:rPr>
              <w:fldChar w:fldCharType="separate"/>
            </w:r>
            <w:r w:rsidR="00BB7CFA" w:rsidRPr="00104330">
              <w:rPr>
                <w:webHidden/>
              </w:rPr>
              <w:t>20</w:t>
            </w:r>
            <w:r w:rsidR="00BB7CFA" w:rsidRPr="00104330">
              <w:rPr>
                <w:webHidden/>
              </w:rPr>
              <w:fldChar w:fldCharType="end"/>
            </w:r>
          </w:hyperlink>
        </w:p>
        <w:p w14:paraId="1E29DAAA" w14:textId="77777777" w:rsidR="00BB7CFA" w:rsidRPr="00104330" w:rsidRDefault="00CB6C1E">
          <w:pPr>
            <w:pStyle w:val="TOC3"/>
            <w:tabs>
              <w:tab w:val="right" w:leader="dot" w:pos="9017"/>
            </w:tabs>
          </w:pPr>
          <w:hyperlink w:anchor="_Toc371694370" w:history="1">
            <w:r w:rsidR="00BB7CFA" w:rsidRPr="00104330">
              <w:rPr>
                <w:rStyle w:val="Hyperlink"/>
              </w:rPr>
              <w:t>4.1.3 Publication and response</w:t>
            </w:r>
            <w:r w:rsidR="00BB7CFA" w:rsidRPr="00104330">
              <w:rPr>
                <w:webHidden/>
              </w:rPr>
              <w:tab/>
            </w:r>
            <w:r w:rsidR="00BB7CFA" w:rsidRPr="00104330">
              <w:rPr>
                <w:webHidden/>
              </w:rPr>
              <w:fldChar w:fldCharType="begin"/>
            </w:r>
            <w:r w:rsidR="00BB7CFA" w:rsidRPr="00104330">
              <w:rPr>
                <w:webHidden/>
              </w:rPr>
              <w:instrText xml:space="preserve"> PAGEREF _Toc371694370 \h </w:instrText>
            </w:r>
            <w:r w:rsidR="00BB7CFA" w:rsidRPr="00104330">
              <w:rPr>
                <w:webHidden/>
              </w:rPr>
            </w:r>
            <w:r w:rsidR="00BB7CFA" w:rsidRPr="00104330">
              <w:rPr>
                <w:webHidden/>
              </w:rPr>
              <w:fldChar w:fldCharType="separate"/>
            </w:r>
            <w:r w:rsidR="00BB7CFA" w:rsidRPr="00104330">
              <w:rPr>
                <w:webHidden/>
              </w:rPr>
              <w:t>20</w:t>
            </w:r>
            <w:r w:rsidR="00BB7CFA" w:rsidRPr="00104330">
              <w:rPr>
                <w:webHidden/>
              </w:rPr>
              <w:fldChar w:fldCharType="end"/>
            </w:r>
          </w:hyperlink>
        </w:p>
        <w:p w14:paraId="46B672CA" w14:textId="77777777" w:rsidR="00BB7CFA" w:rsidRPr="00104330" w:rsidRDefault="00CB6C1E">
          <w:pPr>
            <w:pStyle w:val="TOC3"/>
            <w:tabs>
              <w:tab w:val="right" w:leader="dot" w:pos="9017"/>
            </w:tabs>
          </w:pPr>
          <w:hyperlink w:anchor="_Toc371694371" w:history="1">
            <w:r w:rsidR="00BB7CFA" w:rsidRPr="00104330">
              <w:rPr>
                <w:rStyle w:val="Hyperlink"/>
              </w:rPr>
              <w:t>4.1.4 Performance against  key performance indicators</w:t>
            </w:r>
            <w:r w:rsidR="00BB7CFA" w:rsidRPr="00104330">
              <w:rPr>
                <w:webHidden/>
              </w:rPr>
              <w:tab/>
            </w:r>
            <w:r w:rsidR="00BB7CFA" w:rsidRPr="00104330">
              <w:rPr>
                <w:webHidden/>
              </w:rPr>
              <w:fldChar w:fldCharType="begin"/>
            </w:r>
            <w:r w:rsidR="00BB7CFA" w:rsidRPr="00104330">
              <w:rPr>
                <w:webHidden/>
              </w:rPr>
              <w:instrText xml:space="preserve"> PAGEREF _Toc371694371 \h </w:instrText>
            </w:r>
            <w:r w:rsidR="00BB7CFA" w:rsidRPr="00104330">
              <w:rPr>
                <w:webHidden/>
              </w:rPr>
            </w:r>
            <w:r w:rsidR="00BB7CFA" w:rsidRPr="00104330">
              <w:rPr>
                <w:webHidden/>
              </w:rPr>
              <w:fldChar w:fldCharType="separate"/>
            </w:r>
            <w:r w:rsidR="00BB7CFA" w:rsidRPr="00104330">
              <w:rPr>
                <w:webHidden/>
              </w:rPr>
              <w:t>21</w:t>
            </w:r>
            <w:r w:rsidR="00BB7CFA" w:rsidRPr="00104330">
              <w:rPr>
                <w:webHidden/>
              </w:rPr>
              <w:fldChar w:fldCharType="end"/>
            </w:r>
          </w:hyperlink>
        </w:p>
        <w:p w14:paraId="605E90B7" w14:textId="77777777" w:rsidR="00BB7CFA" w:rsidRPr="00104330" w:rsidRDefault="00CB6C1E">
          <w:pPr>
            <w:pStyle w:val="TOC2"/>
            <w:tabs>
              <w:tab w:val="right" w:leader="dot" w:pos="9017"/>
            </w:tabs>
          </w:pPr>
          <w:hyperlink w:anchor="_Toc371694372" w:history="1">
            <w:r w:rsidR="00BB7CFA" w:rsidRPr="00104330">
              <w:rPr>
                <w:rStyle w:val="Hyperlink"/>
              </w:rPr>
              <w:t>4.2 Other reviews as requested by the Minister or Parliament.</w:t>
            </w:r>
            <w:r w:rsidR="00BB7CFA" w:rsidRPr="00104330">
              <w:rPr>
                <w:webHidden/>
              </w:rPr>
              <w:tab/>
            </w:r>
            <w:r w:rsidR="00BB7CFA" w:rsidRPr="00104330">
              <w:rPr>
                <w:webHidden/>
              </w:rPr>
              <w:fldChar w:fldCharType="begin"/>
            </w:r>
            <w:r w:rsidR="00BB7CFA" w:rsidRPr="00104330">
              <w:rPr>
                <w:webHidden/>
              </w:rPr>
              <w:instrText xml:space="preserve"> PAGEREF _Toc371694372 \h </w:instrText>
            </w:r>
            <w:r w:rsidR="00BB7CFA" w:rsidRPr="00104330">
              <w:rPr>
                <w:webHidden/>
              </w:rPr>
            </w:r>
            <w:r w:rsidR="00BB7CFA" w:rsidRPr="00104330">
              <w:rPr>
                <w:webHidden/>
              </w:rPr>
              <w:fldChar w:fldCharType="separate"/>
            </w:r>
            <w:r w:rsidR="00BB7CFA" w:rsidRPr="00104330">
              <w:rPr>
                <w:webHidden/>
              </w:rPr>
              <w:t>21</w:t>
            </w:r>
            <w:r w:rsidR="00BB7CFA" w:rsidRPr="00104330">
              <w:rPr>
                <w:webHidden/>
              </w:rPr>
              <w:fldChar w:fldCharType="end"/>
            </w:r>
          </w:hyperlink>
        </w:p>
        <w:p w14:paraId="26E29473" w14:textId="77777777" w:rsidR="00BB7CFA" w:rsidRPr="00104330" w:rsidRDefault="00CB6C1E">
          <w:pPr>
            <w:pStyle w:val="TOC1"/>
          </w:pPr>
          <w:hyperlink w:anchor="_Toc371694373" w:history="1">
            <w:r w:rsidR="00BB7CFA" w:rsidRPr="00104330">
              <w:rPr>
                <w:rStyle w:val="Hyperlink"/>
              </w:rPr>
              <w:t>5. MANAGEMENT AND ACCOUNTABILITY</w:t>
            </w:r>
            <w:r w:rsidR="00BB7CFA" w:rsidRPr="00104330">
              <w:rPr>
                <w:webHidden/>
              </w:rPr>
              <w:tab/>
            </w:r>
            <w:r w:rsidR="00BB7CFA" w:rsidRPr="00104330">
              <w:rPr>
                <w:webHidden/>
              </w:rPr>
              <w:fldChar w:fldCharType="begin"/>
            </w:r>
            <w:r w:rsidR="00BB7CFA" w:rsidRPr="00104330">
              <w:rPr>
                <w:webHidden/>
              </w:rPr>
              <w:instrText xml:space="preserve"> PAGEREF _Toc371694373 \h </w:instrText>
            </w:r>
            <w:r w:rsidR="00BB7CFA" w:rsidRPr="00104330">
              <w:rPr>
                <w:webHidden/>
              </w:rPr>
            </w:r>
            <w:r w:rsidR="00BB7CFA" w:rsidRPr="00104330">
              <w:rPr>
                <w:webHidden/>
              </w:rPr>
              <w:fldChar w:fldCharType="separate"/>
            </w:r>
            <w:r w:rsidR="00BB7CFA" w:rsidRPr="00104330">
              <w:rPr>
                <w:webHidden/>
              </w:rPr>
              <w:t>22</w:t>
            </w:r>
            <w:r w:rsidR="00BB7CFA" w:rsidRPr="00104330">
              <w:rPr>
                <w:webHidden/>
              </w:rPr>
              <w:fldChar w:fldCharType="end"/>
            </w:r>
          </w:hyperlink>
        </w:p>
        <w:p w14:paraId="5D65BCB1" w14:textId="77777777" w:rsidR="00BB7CFA" w:rsidRPr="00104330" w:rsidRDefault="00CB6C1E">
          <w:pPr>
            <w:pStyle w:val="TOC2"/>
            <w:tabs>
              <w:tab w:val="right" w:leader="dot" w:pos="9017"/>
            </w:tabs>
          </w:pPr>
          <w:hyperlink w:anchor="_Toc371694374" w:history="1">
            <w:r w:rsidR="00BB7CFA" w:rsidRPr="00104330">
              <w:rPr>
                <w:rStyle w:val="Hyperlink"/>
              </w:rPr>
              <w:t>5.1 CORPORATE GOVERNANCE</w:t>
            </w:r>
            <w:r w:rsidR="00BB7CFA" w:rsidRPr="00104330">
              <w:rPr>
                <w:webHidden/>
              </w:rPr>
              <w:tab/>
            </w:r>
            <w:r w:rsidR="00BB7CFA" w:rsidRPr="00104330">
              <w:rPr>
                <w:webHidden/>
              </w:rPr>
              <w:fldChar w:fldCharType="begin"/>
            </w:r>
            <w:r w:rsidR="00BB7CFA" w:rsidRPr="00104330">
              <w:rPr>
                <w:webHidden/>
              </w:rPr>
              <w:instrText xml:space="preserve"> PAGEREF _Toc371694374 \h </w:instrText>
            </w:r>
            <w:r w:rsidR="00BB7CFA" w:rsidRPr="00104330">
              <w:rPr>
                <w:webHidden/>
              </w:rPr>
            </w:r>
            <w:r w:rsidR="00BB7CFA" w:rsidRPr="00104330">
              <w:rPr>
                <w:webHidden/>
              </w:rPr>
              <w:fldChar w:fldCharType="separate"/>
            </w:r>
            <w:r w:rsidR="00BB7CFA" w:rsidRPr="00104330">
              <w:rPr>
                <w:webHidden/>
              </w:rPr>
              <w:t>22</w:t>
            </w:r>
            <w:r w:rsidR="00BB7CFA" w:rsidRPr="00104330">
              <w:rPr>
                <w:webHidden/>
              </w:rPr>
              <w:fldChar w:fldCharType="end"/>
            </w:r>
          </w:hyperlink>
        </w:p>
        <w:p w14:paraId="2304C5FE" w14:textId="77777777" w:rsidR="00BB7CFA" w:rsidRPr="00104330" w:rsidRDefault="00CB6C1E">
          <w:pPr>
            <w:pStyle w:val="TOC3"/>
            <w:tabs>
              <w:tab w:val="right" w:leader="dot" w:pos="9017"/>
            </w:tabs>
          </w:pPr>
          <w:hyperlink w:anchor="_Toc371694375" w:history="1">
            <w:r w:rsidR="00BB7CFA" w:rsidRPr="00104330">
              <w:rPr>
                <w:rStyle w:val="Hyperlink"/>
              </w:rPr>
              <w:t>5.1.1 RISK MANAGEMENT</w:t>
            </w:r>
            <w:r w:rsidR="00BB7CFA" w:rsidRPr="00104330">
              <w:rPr>
                <w:webHidden/>
              </w:rPr>
              <w:tab/>
            </w:r>
            <w:r w:rsidR="00BB7CFA" w:rsidRPr="00104330">
              <w:rPr>
                <w:webHidden/>
              </w:rPr>
              <w:fldChar w:fldCharType="begin"/>
            </w:r>
            <w:r w:rsidR="00BB7CFA" w:rsidRPr="00104330">
              <w:rPr>
                <w:webHidden/>
              </w:rPr>
              <w:instrText xml:space="preserve"> PAGEREF _Toc371694375 \h </w:instrText>
            </w:r>
            <w:r w:rsidR="00BB7CFA" w:rsidRPr="00104330">
              <w:rPr>
                <w:webHidden/>
              </w:rPr>
            </w:r>
            <w:r w:rsidR="00BB7CFA" w:rsidRPr="00104330">
              <w:rPr>
                <w:webHidden/>
              </w:rPr>
              <w:fldChar w:fldCharType="separate"/>
            </w:r>
            <w:r w:rsidR="00BB7CFA" w:rsidRPr="00104330">
              <w:rPr>
                <w:webHidden/>
              </w:rPr>
              <w:t>22</w:t>
            </w:r>
            <w:r w:rsidR="00BB7CFA" w:rsidRPr="00104330">
              <w:rPr>
                <w:webHidden/>
              </w:rPr>
              <w:fldChar w:fldCharType="end"/>
            </w:r>
          </w:hyperlink>
        </w:p>
        <w:p w14:paraId="092C6623" w14:textId="77777777" w:rsidR="00BB7CFA" w:rsidRPr="00104330" w:rsidRDefault="00CB6C1E">
          <w:pPr>
            <w:pStyle w:val="TOC3"/>
            <w:tabs>
              <w:tab w:val="right" w:leader="dot" w:pos="9017"/>
            </w:tabs>
          </w:pPr>
          <w:hyperlink w:anchor="_Toc371694376" w:history="1">
            <w:r w:rsidR="00BB7CFA" w:rsidRPr="00104330">
              <w:rPr>
                <w:rStyle w:val="Hyperlink"/>
              </w:rPr>
              <w:t>5.1.2 FRAUD CONTROL</w:t>
            </w:r>
            <w:r w:rsidR="00BB7CFA" w:rsidRPr="00104330">
              <w:rPr>
                <w:webHidden/>
              </w:rPr>
              <w:tab/>
            </w:r>
            <w:r w:rsidR="00BB7CFA" w:rsidRPr="00104330">
              <w:rPr>
                <w:webHidden/>
              </w:rPr>
              <w:fldChar w:fldCharType="begin"/>
            </w:r>
            <w:r w:rsidR="00BB7CFA" w:rsidRPr="00104330">
              <w:rPr>
                <w:webHidden/>
              </w:rPr>
              <w:instrText xml:space="preserve"> PAGEREF _Toc371694376 \h </w:instrText>
            </w:r>
            <w:r w:rsidR="00BB7CFA" w:rsidRPr="00104330">
              <w:rPr>
                <w:webHidden/>
              </w:rPr>
            </w:r>
            <w:r w:rsidR="00BB7CFA" w:rsidRPr="00104330">
              <w:rPr>
                <w:webHidden/>
              </w:rPr>
              <w:fldChar w:fldCharType="separate"/>
            </w:r>
            <w:r w:rsidR="00BB7CFA" w:rsidRPr="00104330">
              <w:rPr>
                <w:webHidden/>
              </w:rPr>
              <w:t>22</w:t>
            </w:r>
            <w:r w:rsidR="00BB7CFA" w:rsidRPr="00104330">
              <w:rPr>
                <w:webHidden/>
              </w:rPr>
              <w:fldChar w:fldCharType="end"/>
            </w:r>
          </w:hyperlink>
        </w:p>
        <w:p w14:paraId="0756FD6C" w14:textId="77777777" w:rsidR="00BB7CFA" w:rsidRPr="00104330" w:rsidRDefault="00CB6C1E">
          <w:pPr>
            <w:pStyle w:val="TOC3"/>
            <w:tabs>
              <w:tab w:val="right" w:leader="dot" w:pos="9017"/>
            </w:tabs>
          </w:pPr>
          <w:hyperlink w:anchor="_Toc371694377" w:history="1">
            <w:r w:rsidR="00BB7CFA" w:rsidRPr="00104330">
              <w:rPr>
                <w:rStyle w:val="Hyperlink"/>
              </w:rPr>
              <w:t>5.1.3 ASSETS &amp; ASSET MANAGEMENT</w:t>
            </w:r>
            <w:r w:rsidR="00BB7CFA" w:rsidRPr="00104330">
              <w:rPr>
                <w:webHidden/>
              </w:rPr>
              <w:tab/>
            </w:r>
            <w:r w:rsidR="00BB7CFA" w:rsidRPr="00104330">
              <w:rPr>
                <w:webHidden/>
              </w:rPr>
              <w:fldChar w:fldCharType="begin"/>
            </w:r>
            <w:r w:rsidR="00BB7CFA" w:rsidRPr="00104330">
              <w:rPr>
                <w:webHidden/>
              </w:rPr>
              <w:instrText xml:space="preserve"> PAGEREF _Toc371694377 \h </w:instrText>
            </w:r>
            <w:r w:rsidR="00BB7CFA" w:rsidRPr="00104330">
              <w:rPr>
                <w:webHidden/>
              </w:rPr>
            </w:r>
            <w:r w:rsidR="00BB7CFA" w:rsidRPr="00104330">
              <w:rPr>
                <w:webHidden/>
              </w:rPr>
              <w:fldChar w:fldCharType="separate"/>
            </w:r>
            <w:r w:rsidR="00BB7CFA" w:rsidRPr="00104330">
              <w:rPr>
                <w:webHidden/>
              </w:rPr>
              <w:t>23</w:t>
            </w:r>
            <w:r w:rsidR="00BB7CFA" w:rsidRPr="00104330">
              <w:rPr>
                <w:webHidden/>
              </w:rPr>
              <w:fldChar w:fldCharType="end"/>
            </w:r>
          </w:hyperlink>
        </w:p>
        <w:p w14:paraId="2F44CE42" w14:textId="77777777" w:rsidR="00BB7CFA" w:rsidRPr="00104330" w:rsidRDefault="00CB6C1E">
          <w:pPr>
            <w:pStyle w:val="TOC3"/>
            <w:tabs>
              <w:tab w:val="right" w:leader="dot" w:pos="9017"/>
            </w:tabs>
          </w:pPr>
          <w:hyperlink w:anchor="_Toc371694378" w:history="1">
            <w:r w:rsidR="00BB7CFA" w:rsidRPr="00104330">
              <w:rPr>
                <w:rStyle w:val="Hyperlink"/>
              </w:rPr>
              <w:t>5.1.4 SHARED SERVICES</w:t>
            </w:r>
            <w:r w:rsidR="00BB7CFA" w:rsidRPr="00104330">
              <w:rPr>
                <w:webHidden/>
              </w:rPr>
              <w:tab/>
            </w:r>
            <w:r w:rsidR="00BB7CFA" w:rsidRPr="00104330">
              <w:rPr>
                <w:webHidden/>
              </w:rPr>
              <w:fldChar w:fldCharType="begin"/>
            </w:r>
            <w:r w:rsidR="00BB7CFA" w:rsidRPr="00104330">
              <w:rPr>
                <w:webHidden/>
              </w:rPr>
              <w:instrText xml:space="preserve"> PAGEREF _Toc371694378 \h </w:instrText>
            </w:r>
            <w:r w:rsidR="00BB7CFA" w:rsidRPr="00104330">
              <w:rPr>
                <w:webHidden/>
              </w:rPr>
            </w:r>
            <w:r w:rsidR="00BB7CFA" w:rsidRPr="00104330">
              <w:rPr>
                <w:webHidden/>
              </w:rPr>
              <w:fldChar w:fldCharType="separate"/>
            </w:r>
            <w:r w:rsidR="00BB7CFA" w:rsidRPr="00104330">
              <w:rPr>
                <w:webHidden/>
              </w:rPr>
              <w:t>23</w:t>
            </w:r>
            <w:r w:rsidR="00BB7CFA" w:rsidRPr="00104330">
              <w:rPr>
                <w:webHidden/>
              </w:rPr>
              <w:fldChar w:fldCharType="end"/>
            </w:r>
          </w:hyperlink>
        </w:p>
        <w:p w14:paraId="7DA99263" w14:textId="77777777" w:rsidR="00BB7CFA" w:rsidRPr="00104330" w:rsidRDefault="00CB6C1E">
          <w:pPr>
            <w:pStyle w:val="TOC3"/>
            <w:tabs>
              <w:tab w:val="right" w:leader="dot" w:pos="9017"/>
            </w:tabs>
          </w:pPr>
          <w:hyperlink w:anchor="_Toc371694379" w:history="1">
            <w:r w:rsidR="00BB7CFA" w:rsidRPr="00104330">
              <w:rPr>
                <w:rStyle w:val="Hyperlink"/>
              </w:rPr>
              <w:t>5.1.5 INTERNAL AUDIT</w:t>
            </w:r>
            <w:r w:rsidR="00BB7CFA" w:rsidRPr="00104330">
              <w:rPr>
                <w:webHidden/>
              </w:rPr>
              <w:tab/>
            </w:r>
            <w:r w:rsidR="00BB7CFA" w:rsidRPr="00104330">
              <w:rPr>
                <w:webHidden/>
              </w:rPr>
              <w:fldChar w:fldCharType="begin"/>
            </w:r>
            <w:r w:rsidR="00BB7CFA" w:rsidRPr="00104330">
              <w:rPr>
                <w:webHidden/>
              </w:rPr>
              <w:instrText xml:space="preserve"> PAGEREF _Toc371694379 \h </w:instrText>
            </w:r>
            <w:r w:rsidR="00BB7CFA" w:rsidRPr="00104330">
              <w:rPr>
                <w:webHidden/>
              </w:rPr>
            </w:r>
            <w:r w:rsidR="00BB7CFA" w:rsidRPr="00104330">
              <w:rPr>
                <w:webHidden/>
              </w:rPr>
              <w:fldChar w:fldCharType="separate"/>
            </w:r>
            <w:r w:rsidR="00BB7CFA" w:rsidRPr="00104330">
              <w:rPr>
                <w:webHidden/>
              </w:rPr>
              <w:t>23</w:t>
            </w:r>
            <w:r w:rsidR="00BB7CFA" w:rsidRPr="00104330">
              <w:rPr>
                <w:webHidden/>
              </w:rPr>
              <w:fldChar w:fldCharType="end"/>
            </w:r>
          </w:hyperlink>
        </w:p>
        <w:p w14:paraId="6D61ED0D" w14:textId="77777777" w:rsidR="00BB7CFA" w:rsidRPr="00104330" w:rsidRDefault="00CB6C1E">
          <w:pPr>
            <w:pStyle w:val="TOC3"/>
            <w:tabs>
              <w:tab w:val="right" w:leader="dot" w:pos="9017"/>
            </w:tabs>
          </w:pPr>
          <w:hyperlink w:anchor="_Toc371694380" w:history="1">
            <w:r w:rsidR="00BB7CFA" w:rsidRPr="00104330">
              <w:rPr>
                <w:rStyle w:val="Hyperlink"/>
              </w:rPr>
              <w:t>5.1.6 EXTERNAL SCRUTINY</w:t>
            </w:r>
            <w:r w:rsidR="00BB7CFA" w:rsidRPr="00104330">
              <w:rPr>
                <w:webHidden/>
              </w:rPr>
              <w:tab/>
            </w:r>
            <w:r w:rsidR="00BB7CFA" w:rsidRPr="00104330">
              <w:rPr>
                <w:webHidden/>
              </w:rPr>
              <w:fldChar w:fldCharType="begin"/>
            </w:r>
            <w:r w:rsidR="00BB7CFA" w:rsidRPr="00104330">
              <w:rPr>
                <w:webHidden/>
              </w:rPr>
              <w:instrText xml:space="preserve"> PAGEREF _Toc371694380 \h </w:instrText>
            </w:r>
            <w:r w:rsidR="00BB7CFA" w:rsidRPr="00104330">
              <w:rPr>
                <w:webHidden/>
              </w:rPr>
            </w:r>
            <w:r w:rsidR="00BB7CFA" w:rsidRPr="00104330">
              <w:rPr>
                <w:webHidden/>
              </w:rPr>
              <w:fldChar w:fldCharType="separate"/>
            </w:r>
            <w:r w:rsidR="00BB7CFA" w:rsidRPr="00104330">
              <w:rPr>
                <w:webHidden/>
              </w:rPr>
              <w:t>23</w:t>
            </w:r>
            <w:r w:rsidR="00BB7CFA" w:rsidRPr="00104330">
              <w:rPr>
                <w:webHidden/>
              </w:rPr>
              <w:fldChar w:fldCharType="end"/>
            </w:r>
          </w:hyperlink>
        </w:p>
        <w:p w14:paraId="60D00D1F" w14:textId="77777777" w:rsidR="00BB7CFA" w:rsidRPr="00104330" w:rsidRDefault="00CB6C1E">
          <w:pPr>
            <w:pStyle w:val="TOC3"/>
            <w:tabs>
              <w:tab w:val="right" w:leader="dot" w:pos="9017"/>
            </w:tabs>
          </w:pPr>
          <w:hyperlink w:anchor="_Toc371694381" w:history="1">
            <w:r w:rsidR="00BB7CFA" w:rsidRPr="00104330">
              <w:rPr>
                <w:rStyle w:val="Hyperlink"/>
              </w:rPr>
              <w:t>5.1.7 ETHICAL STANDARDS</w:t>
            </w:r>
            <w:r w:rsidR="00BB7CFA" w:rsidRPr="00104330">
              <w:rPr>
                <w:webHidden/>
              </w:rPr>
              <w:tab/>
            </w:r>
            <w:r w:rsidR="00BB7CFA" w:rsidRPr="00104330">
              <w:rPr>
                <w:webHidden/>
              </w:rPr>
              <w:fldChar w:fldCharType="begin"/>
            </w:r>
            <w:r w:rsidR="00BB7CFA" w:rsidRPr="00104330">
              <w:rPr>
                <w:webHidden/>
              </w:rPr>
              <w:instrText xml:space="preserve"> PAGEREF _Toc371694381 \h </w:instrText>
            </w:r>
            <w:r w:rsidR="00BB7CFA" w:rsidRPr="00104330">
              <w:rPr>
                <w:webHidden/>
              </w:rPr>
            </w:r>
            <w:r w:rsidR="00BB7CFA" w:rsidRPr="00104330">
              <w:rPr>
                <w:webHidden/>
              </w:rPr>
              <w:fldChar w:fldCharType="separate"/>
            </w:r>
            <w:r w:rsidR="00BB7CFA" w:rsidRPr="00104330">
              <w:rPr>
                <w:webHidden/>
              </w:rPr>
              <w:t>24</w:t>
            </w:r>
            <w:r w:rsidR="00BB7CFA" w:rsidRPr="00104330">
              <w:rPr>
                <w:webHidden/>
              </w:rPr>
              <w:fldChar w:fldCharType="end"/>
            </w:r>
          </w:hyperlink>
        </w:p>
        <w:p w14:paraId="289452C7" w14:textId="77777777" w:rsidR="00BB7CFA" w:rsidRPr="00104330" w:rsidRDefault="00CB6C1E">
          <w:pPr>
            <w:pStyle w:val="TOC3"/>
            <w:tabs>
              <w:tab w:val="right" w:leader="dot" w:pos="9017"/>
            </w:tabs>
          </w:pPr>
          <w:hyperlink w:anchor="_Toc371694382" w:history="1">
            <w:r w:rsidR="00BB7CFA" w:rsidRPr="00104330">
              <w:rPr>
                <w:rStyle w:val="Hyperlink"/>
              </w:rPr>
              <w:t>5.1.8 FREEDOM OF INFORMATION</w:t>
            </w:r>
            <w:r w:rsidR="00BB7CFA" w:rsidRPr="00104330">
              <w:rPr>
                <w:webHidden/>
              </w:rPr>
              <w:tab/>
            </w:r>
            <w:r w:rsidR="00BB7CFA" w:rsidRPr="00104330">
              <w:rPr>
                <w:webHidden/>
              </w:rPr>
              <w:fldChar w:fldCharType="begin"/>
            </w:r>
            <w:r w:rsidR="00BB7CFA" w:rsidRPr="00104330">
              <w:rPr>
                <w:webHidden/>
              </w:rPr>
              <w:instrText xml:space="preserve"> PAGEREF _Toc371694382 \h </w:instrText>
            </w:r>
            <w:r w:rsidR="00BB7CFA" w:rsidRPr="00104330">
              <w:rPr>
                <w:webHidden/>
              </w:rPr>
            </w:r>
            <w:r w:rsidR="00BB7CFA" w:rsidRPr="00104330">
              <w:rPr>
                <w:webHidden/>
              </w:rPr>
              <w:fldChar w:fldCharType="separate"/>
            </w:r>
            <w:r w:rsidR="00BB7CFA" w:rsidRPr="00104330">
              <w:rPr>
                <w:webHidden/>
              </w:rPr>
              <w:t>24</w:t>
            </w:r>
            <w:r w:rsidR="00BB7CFA" w:rsidRPr="00104330">
              <w:rPr>
                <w:webHidden/>
              </w:rPr>
              <w:fldChar w:fldCharType="end"/>
            </w:r>
          </w:hyperlink>
        </w:p>
        <w:p w14:paraId="5D386113" w14:textId="77777777" w:rsidR="00BB7CFA" w:rsidRPr="00104330" w:rsidRDefault="00CB6C1E">
          <w:pPr>
            <w:pStyle w:val="TOC3"/>
            <w:tabs>
              <w:tab w:val="right" w:leader="dot" w:pos="9017"/>
            </w:tabs>
          </w:pPr>
          <w:hyperlink w:anchor="_Toc371694383" w:history="1">
            <w:r w:rsidR="00BB7CFA" w:rsidRPr="00104330">
              <w:rPr>
                <w:rStyle w:val="Hyperlink"/>
              </w:rPr>
              <w:t>5.1.9 ENVIRONMENTAL PERFORMANCE</w:t>
            </w:r>
            <w:r w:rsidR="00BB7CFA" w:rsidRPr="00104330">
              <w:rPr>
                <w:webHidden/>
              </w:rPr>
              <w:tab/>
            </w:r>
            <w:r w:rsidR="00BB7CFA" w:rsidRPr="00104330">
              <w:rPr>
                <w:webHidden/>
              </w:rPr>
              <w:fldChar w:fldCharType="begin"/>
            </w:r>
            <w:r w:rsidR="00BB7CFA" w:rsidRPr="00104330">
              <w:rPr>
                <w:webHidden/>
              </w:rPr>
              <w:instrText xml:space="preserve"> PAGEREF _Toc371694383 \h </w:instrText>
            </w:r>
            <w:r w:rsidR="00BB7CFA" w:rsidRPr="00104330">
              <w:rPr>
                <w:webHidden/>
              </w:rPr>
            </w:r>
            <w:r w:rsidR="00BB7CFA" w:rsidRPr="00104330">
              <w:rPr>
                <w:webHidden/>
              </w:rPr>
              <w:fldChar w:fldCharType="separate"/>
            </w:r>
            <w:r w:rsidR="00BB7CFA" w:rsidRPr="00104330">
              <w:rPr>
                <w:webHidden/>
              </w:rPr>
              <w:t>24</w:t>
            </w:r>
            <w:r w:rsidR="00BB7CFA" w:rsidRPr="00104330">
              <w:rPr>
                <w:webHidden/>
              </w:rPr>
              <w:fldChar w:fldCharType="end"/>
            </w:r>
          </w:hyperlink>
        </w:p>
        <w:p w14:paraId="56F10C5D" w14:textId="77777777" w:rsidR="00BB7CFA" w:rsidRPr="00104330" w:rsidRDefault="00CB6C1E">
          <w:pPr>
            <w:pStyle w:val="TOC2"/>
            <w:tabs>
              <w:tab w:val="right" w:leader="dot" w:pos="9017"/>
            </w:tabs>
          </w:pPr>
          <w:hyperlink w:anchor="_Toc371694384" w:history="1">
            <w:r w:rsidR="00BB7CFA" w:rsidRPr="00104330">
              <w:rPr>
                <w:rStyle w:val="Hyperlink"/>
              </w:rPr>
              <w:t>5.2 FINANCIAL OVERVIEW</w:t>
            </w:r>
            <w:r w:rsidR="00BB7CFA" w:rsidRPr="00104330">
              <w:rPr>
                <w:webHidden/>
              </w:rPr>
              <w:tab/>
            </w:r>
            <w:r w:rsidR="00BB7CFA" w:rsidRPr="00104330">
              <w:rPr>
                <w:webHidden/>
              </w:rPr>
              <w:fldChar w:fldCharType="begin"/>
            </w:r>
            <w:r w:rsidR="00BB7CFA" w:rsidRPr="00104330">
              <w:rPr>
                <w:webHidden/>
              </w:rPr>
              <w:instrText xml:space="preserve"> PAGEREF _Toc371694384 \h </w:instrText>
            </w:r>
            <w:r w:rsidR="00BB7CFA" w:rsidRPr="00104330">
              <w:rPr>
                <w:webHidden/>
              </w:rPr>
            </w:r>
            <w:r w:rsidR="00BB7CFA" w:rsidRPr="00104330">
              <w:rPr>
                <w:webHidden/>
              </w:rPr>
              <w:fldChar w:fldCharType="separate"/>
            </w:r>
            <w:r w:rsidR="00BB7CFA" w:rsidRPr="00104330">
              <w:rPr>
                <w:webHidden/>
              </w:rPr>
              <w:t>24</w:t>
            </w:r>
            <w:r w:rsidR="00BB7CFA" w:rsidRPr="00104330">
              <w:rPr>
                <w:webHidden/>
              </w:rPr>
              <w:fldChar w:fldCharType="end"/>
            </w:r>
          </w:hyperlink>
        </w:p>
        <w:p w14:paraId="78742C4A" w14:textId="77777777" w:rsidR="00BB7CFA" w:rsidRPr="00104330" w:rsidRDefault="00CB6C1E">
          <w:pPr>
            <w:pStyle w:val="TOC3"/>
            <w:tabs>
              <w:tab w:val="right" w:leader="dot" w:pos="9017"/>
            </w:tabs>
          </w:pPr>
          <w:hyperlink w:anchor="_Toc371694385" w:history="1">
            <w:r w:rsidR="00BB7CFA" w:rsidRPr="00104330">
              <w:rPr>
                <w:rStyle w:val="Hyperlink"/>
              </w:rPr>
              <w:t>5.2.1 FINANCIAL PERFORMANCE</w:t>
            </w:r>
            <w:r w:rsidR="00BB7CFA" w:rsidRPr="00104330">
              <w:rPr>
                <w:webHidden/>
              </w:rPr>
              <w:tab/>
            </w:r>
            <w:r w:rsidR="00BB7CFA" w:rsidRPr="00104330">
              <w:rPr>
                <w:webHidden/>
              </w:rPr>
              <w:fldChar w:fldCharType="begin"/>
            </w:r>
            <w:r w:rsidR="00BB7CFA" w:rsidRPr="00104330">
              <w:rPr>
                <w:webHidden/>
              </w:rPr>
              <w:instrText xml:space="preserve"> PAGEREF _Toc371694385 \h </w:instrText>
            </w:r>
            <w:r w:rsidR="00BB7CFA" w:rsidRPr="00104330">
              <w:rPr>
                <w:webHidden/>
              </w:rPr>
            </w:r>
            <w:r w:rsidR="00BB7CFA" w:rsidRPr="00104330">
              <w:rPr>
                <w:webHidden/>
              </w:rPr>
              <w:fldChar w:fldCharType="separate"/>
            </w:r>
            <w:r w:rsidR="00BB7CFA" w:rsidRPr="00104330">
              <w:rPr>
                <w:webHidden/>
              </w:rPr>
              <w:t>24</w:t>
            </w:r>
            <w:r w:rsidR="00BB7CFA" w:rsidRPr="00104330">
              <w:rPr>
                <w:webHidden/>
              </w:rPr>
              <w:fldChar w:fldCharType="end"/>
            </w:r>
          </w:hyperlink>
        </w:p>
        <w:p w14:paraId="1BD4114A" w14:textId="77777777" w:rsidR="00BB7CFA" w:rsidRPr="00104330" w:rsidRDefault="00CB6C1E">
          <w:pPr>
            <w:pStyle w:val="TOC3"/>
            <w:tabs>
              <w:tab w:val="right" w:leader="dot" w:pos="9017"/>
            </w:tabs>
          </w:pPr>
          <w:hyperlink w:anchor="_Toc371694386" w:history="1">
            <w:r w:rsidR="00BB7CFA" w:rsidRPr="00104330">
              <w:rPr>
                <w:rStyle w:val="Hyperlink"/>
              </w:rPr>
              <w:t>5.2.2 RESOURCE STATEMENT</w:t>
            </w:r>
            <w:r w:rsidR="00BB7CFA" w:rsidRPr="00104330">
              <w:rPr>
                <w:webHidden/>
              </w:rPr>
              <w:tab/>
            </w:r>
            <w:r w:rsidR="00BB7CFA" w:rsidRPr="00104330">
              <w:rPr>
                <w:webHidden/>
              </w:rPr>
              <w:fldChar w:fldCharType="begin"/>
            </w:r>
            <w:r w:rsidR="00BB7CFA" w:rsidRPr="00104330">
              <w:rPr>
                <w:webHidden/>
              </w:rPr>
              <w:instrText xml:space="preserve"> PAGEREF _Toc371694386 \h </w:instrText>
            </w:r>
            <w:r w:rsidR="00BB7CFA" w:rsidRPr="00104330">
              <w:rPr>
                <w:webHidden/>
              </w:rPr>
            </w:r>
            <w:r w:rsidR="00BB7CFA" w:rsidRPr="00104330">
              <w:rPr>
                <w:webHidden/>
              </w:rPr>
              <w:fldChar w:fldCharType="separate"/>
            </w:r>
            <w:r w:rsidR="00BB7CFA" w:rsidRPr="00104330">
              <w:rPr>
                <w:webHidden/>
              </w:rPr>
              <w:t>24</w:t>
            </w:r>
            <w:r w:rsidR="00BB7CFA" w:rsidRPr="00104330">
              <w:rPr>
                <w:webHidden/>
              </w:rPr>
              <w:fldChar w:fldCharType="end"/>
            </w:r>
          </w:hyperlink>
        </w:p>
        <w:p w14:paraId="31A807D8" w14:textId="77777777" w:rsidR="00BB7CFA" w:rsidRPr="00104330" w:rsidRDefault="00CB6C1E">
          <w:pPr>
            <w:pStyle w:val="TOC3"/>
            <w:tabs>
              <w:tab w:val="right" w:leader="dot" w:pos="9017"/>
            </w:tabs>
          </w:pPr>
          <w:hyperlink w:anchor="_Toc371694387" w:history="1">
            <w:r w:rsidR="00BB7CFA" w:rsidRPr="00104330">
              <w:rPr>
                <w:rStyle w:val="Hyperlink"/>
              </w:rPr>
              <w:t>5.2.3 PURCHASING</w:t>
            </w:r>
            <w:r w:rsidR="00BB7CFA" w:rsidRPr="00104330">
              <w:rPr>
                <w:webHidden/>
              </w:rPr>
              <w:tab/>
            </w:r>
            <w:r w:rsidR="00BB7CFA" w:rsidRPr="00104330">
              <w:rPr>
                <w:webHidden/>
              </w:rPr>
              <w:fldChar w:fldCharType="begin"/>
            </w:r>
            <w:r w:rsidR="00BB7CFA" w:rsidRPr="00104330">
              <w:rPr>
                <w:webHidden/>
              </w:rPr>
              <w:instrText xml:space="preserve"> PAGEREF _Toc371694387 \h </w:instrText>
            </w:r>
            <w:r w:rsidR="00BB7CFA" w:rsidRPr="00104330">
              <w:rPr>
                <w:webHidden/>
              </w:rPr>
            </w:r>
            <w:r w:rsidR="00BB7CFA" w:rsidRPr="00104330">
              <w:rPr>
                <w:webHidden/>
              </w:rPr>
              <w:fldChar w:fldCharType="separate"/>
            </w:r>
            <w:r w:rsidR="00BB7CFA" w:rsidRPr="00104330">
              <w:rPr>
                <w:webHidden/>
              </w:rPr>
              <w:t>25</w:t>
            </w:r>
            <w:r w:rsidR="00BB7CFA" w:rsidRPr="00104330">
              <w:rPr>
                <w:webHidden/>
              </w:rPr>
              <w:fldChar w:fldCharType="end"/>
            </w:r>
          </w:hyperlink>
        </w:p>
        <w:p w14:paraId="1641B9A5" w14:textId="77777777" w:rsidR="00BB7CFA" w:rsidRPr="00104330" w:rsidRDefault="00CB6C1E">
          <w:pPr>
            <w:pStyle w:val="TOC3"/>
            <w:tabs>
              <w:tab w:val="right" w:leader="dot" w:pos="9017"/>
            </w:tabs>
          </w:pPr>
          <w:hyperlink w:anchor="_Toc371694388" w:history="1">
            <w:r w:rsidR="00BB7CFA" w:rsidRPr="00104330">
              <w:rPr>
                <w:rStyle w:val="Hyperlink"/>
              </w:rPr>
              <w:t>5.2.4 CONSULTANCIES</w:t>
            </w:r>
            <w:r w:rsidR="00BB7CFA" w:rsidRPr="00104330">
              <w:rPr>
                <w:webHidden/>
              </w:rPr>
              <w:tab/>
            </w:r>
            <w:r w:rsidR="00BB7CFA" w:rsidRPr="00104330">
              <w:rPr>
                <w:webHidden/>
              </w:rPr>
              <w:fldChar w:fldCharType="begin"/>
            </w:r>
            <w:r w:rsidR="00BB7CFA" w:rsidRPr="00104330">
              <w:rPr>
                <w:webHidden/>
              </w:rPr>
              <w:instrText xml:space="preserve"> PAGEREF _Toc371694388 \h </w:instrText>
            </w:r>
            <w:r w:rsidR="00BB7CFA" w:rsidRPr="00104330">
              <w:rPr>
                <w:webHidden/>
              </w:rPr>
            </w:r>
            <w:r w:rsidR="00BB7CFA" w:rsidRPr="00104330">
              <w:rPr>
                <w:webHidden/>
              </w:rPr>
              <w:fldChar w:fldCharType="separate"/>
            </w:r>
            <w:r w:rsidR="00BB7CFA" w:rsidRPr="00104330">
              <w:rPr>
                <w:webHidden/>
              </w:rPr>
              <w:t>25</w:t>
            </w:r>
            <w:r w:rsidR="00BB7CFA" w:rsidRPr="00104330">
              <w:rPr>
                <w:webHidden/>
              </w:rPr>
              <w:fldChar w:fldCharType="end"/>
            </w:r>
          </w:hyperlink>
        </w:p>
        <w:p w14:paraId="727BB00D" w14:textId="77777777" w:rsidR="00BB7CFA" w:rsidRPr="00104330" w:rsidRDefault="00CB6C1E">
          <w:pPr>
            <w:pStyle w:val="TOC3"/>
            <w:tabs>
              <w:tab w:val="right" w:leader="dot" w:pos="9017"/>
            </w:tabs>
          </w:pPr>
          <w:hyperlink w:anchor="_Toc371694389" w:history="1">
            <w:r w:rsidR="00BB7CFA" w:rsidRPr="00104330">
              <w:rPr>
                <w:rStyle w:val="Hyperlink"/>
              </w:rPr>
              <w:t>5.2.5 ADVERTISING AND MARKET RESEARCH</w:t>
            </w:r>
            <w:r w:rsidR="00BB7CFA" w:rsidRPr="00104330">
              <w:rPr>
                <w:webHidden/>
              </w:rPr>
              <w:tab/>
            </w:r>
            <w:r w:rsidR="00BB7CFA" w:rsidRPr="00104330">
              <w:rPr>
                <w:webHidden/>
              </w:rPr>
              <w:fldChar w:fldCharType="begin"/>
            </w:r>
            <w:r w:rsidR="00BB7CFA" w:rsidRPr="00104330">
              <w:rPr>
                <w:webHidden/>
              </w:rPr>
              <w:instrText xml:space="preserve"> PAGEREF _Toc371694389 \h </w:instrText>
            </w:r>
            <w:r w:rsidR="00BB7CFA" w:rsidRPr="00104330">
              <w:rPr>
                <w:webHidden/>
              </w:rPr>
            </w:r>
            <w:r w:rsidR="00BB7CFA" w:rsidRPr="00104330">
              <w:rPr>
                <w:webHidden/>
              </w:rPr>
              <w:fldChar w:fldCharType="separate"/>
            </w:r>
            <w:r w:rsidR="00BB7CFA" w:rsidRPr="00104330">
              <w:rPr>
                <w:webHidden/>
              </w:rPr>
              <w:t>26</w:t>
            </w:r>
            <w:r w:rsidR="00BB7CFA" w:rsidRPr="00104330">
              <w:rPr>
                <w:webHidden/>
              </w:rPr>
              <w:fldChar w:fldCharType="end"/>
            </w:r>
          </w:hyperlink>
        </w:p>
        <w:p w14:paraId="0E1DDD02" w14:textId="77777777" w:rsidR="00BB7CFA" w:rsidRPr="00104330" w:rsidRDefault="00CB6C1E">
          <w:pPr>
            <w:pStyle w:val="TOC3"/>
            <w:tabs>
              <w:tab w:val="right" w:leader="dot" w:pos="9017"/>
            </w:tabs>
          </w:pPr>
          <w:hyperlink w:anchor="_Toc371694390" w:history="1">
            <w:r w:rsidR="00BB7CFA" w:rsidRPr="00104330">
              <w:rPr>
                <w:rStyle w:val="Hyperlink"/>
              </w:rPr>
              <w:t>5.2.6 GRANT PROGRAMS</w:t>
            </w:r>
            <w:r w:rsidR="00BB7CFA" w:rsidRPr="00104330">
              <w:rPr>
                <w:webHidden/>
              </w:rPr>
              <w:tab/>
            </w:r>
            <w:r w:rsidR="00BB7CFA" w:rsidRPr="00104330">
              <w:rPr>
                <w:webHidden/>
              </w:rPr>
              <w:fldChar w:fldCharType="begin"/>
            </w:r>
            <w:r w:rsidR="00BB7CFA" w:rsidRPr="00104330">
              <w:rPr>
                <w:webHidden/>
              </w:rPr>
              <w:instrText xml:space="preserve"> PAGEREF _Toc371694390 \h </w:instrText>
            </w:r>
            <w:r w:rsidR="00BB7CFA" w:rsidRPr="00104330">
              <w:rPr>
                <w:webHidden/>
              </w:rPr>
            </w:r>
            <w:r w:rsidR="00BB7CFA" w:rsidRPr="00104330">
              <w:rPr>
                <w:webHidden/>
              </w:rPr>
              <w:fldChar w:fldCharType="separate"/>
            </w:r>
            <w:r w:rsidR="00BB7CFA" w:rsidRPr="00104330">
              <w:rPr>
                <w:webHidden/>
              </w:rPr>
              <w:t>26</w:t>
            </w:r>
            <w:r w:rsidR="00BB7CFA" w:rsidRPr="00104330">
              <w:rPr>
                <w:webHidden/>
              </w:rPr>
              <w:fldChar w:fldCharType="end"/>
            </w:r>
          </w:hyperlink>
        </w:p>
        <w:p w14:paraId="2AB459FD" w14:textId="77777777" w:rsidR="00BB7CFA" w:rsidRPr="00104330" w:rsidRDefault="00CB6C1E">
          <w:pPr>
            <w:pStyle w:val="TOC2"/>
            <w:tabs>
              <w:tab w:val="right" w:leader="dot" w:pos="9017"/>
            </w:tabs>
          </w:pPr>
          <w:hyperlink w:anchor="_Toc371694391" w:history="1">
            <w:r w:rsidR="00BB7CFA" w:rsidRPr="00104330">
              <w:rPr>
                <w:rStyle w:val="Hyperlink"/>
              </w:rPr>
              <w:t>5.3 MANAGEMENT OF HUMAN RESOURCES</w:t>
            </w:r>
            <w:r w:rsidR="00BB7CFA" w:rsidRPr="00104330">
              <w:rPr>
                <w:webHidden/>
              </w:rPr>
              <w:tab/>
            </w:r>
            <w:r w:rsidR="00BB7CFA" w:rsidRPr="00104330">
              <w:rPr>
                <w:webHidden/>
              </w:rPr>
              <w:fldChar w:fldCharType="begin"/>
            </w:r>
            <w:r w:rsidR="00BB7CFA" w:rsidRPr="00104330">
              <w:rPr>
                <w:webHidden/>
              </w:rPr>
              <w:instrText xml:space="preserve"> PAGEREF _Toc371694391 \h </w:instrText>
            </w:r>
            <w:r w:rsidR="00BB7CFA" w:rsidRPr="00104330">
              <w:rPr>
                <w:webHidden/>
              </w:rPr>
            </w:r>
            <w:r w:rsidR="00BB7CFA" w:rsidRPr="00104330">
              <w:rPr>
                <w:webHidden/>
              </w:rPr>
              <w:fldChar w:fldCharType="separate"/>
            </w:r>
            <w:r w:rsidR="00BB7CFA" w:rsidRPr="00104330">
              <w:rPr>
                <w:webHidden/>
              </w:rPr>
              <w:t>26</w:t>
            </w:r>
            <w:r w:rsidR="00BB7CFA" w:rsidRPr="00104330">
              <w:rPr>
                <w:webHidden/>
              </w:rPr>
              <w:fldChar w:fldCharType="end"/>
            </w:r>
          </w:hyperlink>
        </w:p>
        <w:p w14:paraId="63ED0497" w14:textId="77777777" w:rsidR="00BB7CFA" w:rsidRPr="00104330" w:rsidRDefault="00CB6C1E">
          <w:pPr>
            <w:pStyle w:val="TOC3"/>
            <w:tabs>
              <w:tab w:val="right" w:leader="dot" w:pos="9017"/>
            </w:tabs>
          </w:pPr>
          <w:hyperlink w:anchor="_Toc371694392" w:history="1">
            <w:r w:rsidR="00BB7CFA" w:rsidRPr="00104330">
              <w:rPr>
                <w:rStyle w:val="Hyperlink"/>
              </w:rPr>
              <w:t>5.3.1 STAFFING STATISTICS</w:t>
            </w:r>
            <w:r w:rsidR="00BB7CFA" w:rsidRPr="00104330">
              <w:rPr>
                <w:webHidden/>
              </w:rPr>
              <w:tab/>
            </w:r>
            <w:r w:rsidR="00BB7CFA" w:rsidRPr="00104330">
              <w:rPr>
                <w:webHidden/>
              </w:rPr>
              <w:fldChar w:fldCharType="begin"/>
            </w:r>
            <w:r w:rsidR="00BB7CFA" w:rsidRPr="00104330">
              <w:rPr>
                <w:webHidden/>
              </w:rPr>
              <w:instrText xml:space="preserve"> PAGEREF _Toc371694392 \h </w:instrText>
            </w:r>
            <w:r w:rsidR="00BB7CFA" w:rsidRPr="00104330">
              <w:rPr>
                <w:webHidden/>
              </w:rPr>
            </w:r>
            <w:r w:rsidR="00BB7CFA" w:rsidRPr="00104330">
              <w:rPr>
                <w:webHidden/>
              </w:rPr>
              <w:fldChar w:fldCharType="separate"/>
            </w:r>
            <w:r w:rsidR="00BB7CFA" w:rsidRPr="00104330">
              <w:rPr>
                <w:webHidden/>
              </w:rPr>
              <w:t>27</w:t>
            </w:r>
            <w:r w:rsidR="00BB7CFA" w:rsidRPr="00104330">
              <w:rPr>
                <w:webHidden/>
              </w:rPr>
              <w:fldChar w:fldCharType="end"/>
            </w:r>
          </w:hyperlink>
        </w:p>
        <w:p w14:paraId="16D61237" w14:textId="77777777" w:rsidR="00BB7CFA" w:rsidRPr="00104330" w:rsidRDefault="00CB6C1E">
          <w:pPr>
            <w:pStyle w:val="TOC3"/>
            <w:tabs>
              <w:tab w:val="right" w:leader="dot" w:pos="9017"/>
            </w:tabs>
          </w:pPr>
          <w:hyperlink w:anchor="_Toc371694393" w:history="1">
            <w:r w:rsidR="00BB7CFA" w:rsidRPr="00104330">
              <w:rPr>
                <w:rStyle w:val="Hyperlink"/>
              </w:rPr>
              <w:t>5.3.2 REMUNERATION FOR CEO AND SENIOR EXECUTIVE SERVICE</w:t>
            </w:r>
            <w:r w:rsidR="00BB7CFA" w:rsidRPr="00104330">
              <w:rPr>
                <w:webHidden/>
              </w:rPr>
              <w:tab/>
            </w:r>
            <w:r w:rsidR="00BB7CFA" w:rsidRPr="00104330">
              <w:rPr>
                <w:webHidden/>
              </w:rPr>
              <w:fldChar w:fldCharType="begin"/>
            </w:r>
            <w:r w:rsidR="00BB7CFA" w:rsidRPr="00104330">
              <w:rPr>
                <w:webHidden/>
              </w:rPr>
              <w:instrText xml:space="preserve"> PAGEREF _Toc371694393 \h </w:instrText>
            </w:r>
            <w:r w:rsidR="00BB7CFA" w:rsidRPr="00104330">
              <w:rPr>
                <w:webHidden/>
              </w:rPr>
            </w:r>
            <w:r w:rsidR="00BB7CFA" w:rsidRPr="00104330">
              <w:rPr>
                <w:webHidden/>
              </w:rPr>
              <w:fldChar w:fldCharType="separate"/>
            </w:r>
            <w:r w:rsidR="00BB7CFA" w:rsidRPr="00104330">
              <w:rPr>
                <w:webHidden/>
              </w:rPr>
              <w:t>27</w:t>
            </w:r>
            <w:r w:rsidR="00BB7CFA" w:rsidRPr="00104330">
              <w:rPr>
                <w:webHidden/>
              </w:rPr>
              <w:fldChar w:fldCharType="end"/>
            </w:r>
          </w:hyperlink>
        </w:p>
        <w:p w14:paraId="2D857709" w14:textId="77777777" w:rsidR="00BB7CFA" w:rsidRPr="00104330" w:rsidRDefault="00CB6C1E">
          <w:pPr>
            <w:pStyle w:val="TOC3"/>
            <w:tabs>
              <w:tab w:val="right" w:leader="dot" w:pos="9017"/>
            </w:tabs>
          </w:pPr>
          <w:hyperlink w:anchor="_Toc371694394" w:history="1">
            <w:r w:rsidR="00BB7CFA" w:rsidRPr="00104330">
              <w:rPr>
                <w:rStyle w:val="Hyperlink"/>
              </w:rPr>
              <w:t>5.3.3 REMUNERATION FOR THE AUTHORITY CHAIR AND MEMBERS</w:t>
            </w:r>
            <w:r w:rsidR="00BB7CFA" w:rsidRPr="00104330">
              <w:rPr>
                <w:webHidden/>
              </w:rPr>
              <w:tab/>
            </w:r>
            <w:r w:rsidR="00BB7CFA" w:rsidRPr="00104330">
              <w:rPr>
                <w:webHidden/>
              </w:rPr>
              <w:fldChar w:fldCharType="begin"/>
            </w:r>
            <w:r w:rsidR="00BB7CFA" w:rsidRPr="00104330">
              <w:rPr>
                <w:webHidden/>
              </w:rPr>
              <w:instrText xml:space="preserve"> PAGEREF _Toc371694394 \h </w:instrText>
            </w:r>
            <w:r w:rsidR="00BB7CFA" w:rsidRPr="00104330">
              <w:rPr>
                <w:webHidden/>
              </w:rPr>
            </w:r>
            <w:r w:rsidR="00BB7CFA" w:rsidRPr="00104330">
              <w:rPr>
                <w:webHidden/>
              </w:rPr>
              <w:fldChar w:fldCharType="separate"/>
            </w:r>
            <w:r w:rsidR="00BB7CFA" w:rsidRPr="00104330">
              <w:rPr>
                <w:webHidden/>
              </w:rPr>
              <w:t>28</w:t>
            </w:r>
            <w:r w:rsidR="00BB7CFA" w:rsidRPr="00104330">
              <w:rPr>
                <w:webHidden/>
              </w:rPr>
              <w:fldChar w:fldCharType="end"/>
            </w:r>
          </w:hyperlink>
        </w:p>
        <w:p w14:paraId="743470CE" w14:textId="77777777" w:rsidR="00BB7CFA" w:rsidRPr="00104330" w:rsidRDefault="00CB6C1E">
          <w:pPr>
            <w:pStyle w:val="TOC3"/>
            <w:tabs>
              <w:tab w:val="right" w:leader="dot" w:pos="9017"/>
            </w:tabs>
          </w:pPr>
          <w:hyperlink w:anchor="_Toc371694395" w:history="1">
            <w:r w:rsidR="00BB7CFA" w:rsidRPr="00104330">
              <w:rPr>
                <w:rStyle w:val="Hyperlink"/>
              </w:rPr>
              <w:t>5.3.4 EMPLOYMENT ARRANGEMENTS</w:t>
            </w:r>
            <w:r w:rsidR="00BB7CFA" w:rsidRPr="00104330">
              <w:rPr>
                <w:webHidden/>
              </w:rPr>
              <w:tab/>
            </w:r>
            <w:r w:rsidR="00BB7CFA" w:rsidRPr="00104330">
              <w:rPr>
                <w:webHidden/>
              </w:rPr>
              <w:fldChar w:fldCharType="begin"/>
            </w:r>
            <w:r w:rsidR="00BB7CFA" w:rsidRPr="00104330">
              <w:rPr>
                <w:webHidden/>
              </w:rPr>
              <w:instrText xml:space="preserve"> PAGEREF _Toc371694395 \h </w:instrText>
            </w:r>
            <w:r w:rsidR="00BB7CFA" w:rsidRPr="00104330">
              <w:rPr>
                <w:webHidden/>
              </w:rPr>
            </w:r>
            <w:r w:rsidR="00BB7CFA" w:rsidRPr="00104330">
              <w:rPr>
                <w:webHidden/>
              </w:rPr>
              <w:fldChar w:fldCharType="separate"/>
            </w:r>
            <w:r w:rsidR="00BB7CFA" w:rsidRPr="00104330">
              <w:rPr>
                <w:webHidden/>
              </w:rPr>
              <w:t>28</w:t>
            </w:r>
            <w:r w:rsidR="00BB7CFA" w:rsidRPr="00104330">
              <w:rPr>
                <w:webHidden/>
              </w:rPr>
              <w:fldChar w:fldCharType="end"/>
            </w:r>
          </w:hyperlink>
        </w:p>
        <w:p w14:paraId="1AD87531" w14:textId="77777777" w:rsidR="00BB7CFA" w:rsidRPr="00104330" w:rsidRDefault="00CB6C1E">
          <w:pPr>
            <w:pStyle w:val="TOC3"/>
            <w:tabs>
              <w:tab w:val="right" w:leader="dot" w:pos="9017"/>
            </w:tabs>
          </w:pPr>
          <w:hyperlink w:anchor="_Toc371694396" w:history="1">
            <w:r w:rsidR="00BB7CFA" w:rsidRPr="00104330">
              <w:rPr>
                <w:rStyle w:val="Hyperlink"/>
              </w:rPr>
              <w:t>5.3.5 CONSULTATIVE ARRANGEMENTS</w:t>
            </w:r>
            <w:r w:rsidR="00BB7CFA" w:rsidRPr="00104330">
              <w:rPr>
                <w:webHidden/>
              </w:rPr>
              <w:tab/>
            </w:r>
            <w:r w:rsidR="00BB7CFA" w:rsidRPr="00104330">
              <w:rPr>
                <w:webHidden/>
              </w:rPr>
              <w:fldChar w:fldCharType="begin"/>
            </w:r>
            <w:r w:rsidR="00BB7CFA" w:rsidRPr="00104330">
              <w:rPr>
                <w:webHidden/>
              </w:rPr>
              <w:instrText xml:space="preserve"> PAGEREF _Toc371694396 \h </w:instrText>
            </w:r>
            <w:r w:rsidR="00BB7CFA" w:rsidRPr="00104330">
              <w:rPr>
                <w:webHidden/>
              </w:rPr>
            </w:r>
            <w:r w:rsidR="00BB7CFA" w:rsidRPr="00104330">
              <w:rPr>
                <w:webHidden/>
              </w:rPr>
              <w:fldChar w:fldCharType="separate"/>
            </w:r>
            <w:r w:rsidR="00BB7CFA" w:rsidRPr="00104330">
              <w:rPr>
                <w:webHidden/>
              </w:rPr>
              <w:t>29</w:t>
            </w:r>
            <w:r w:rsidR="00BB7CFA" w:rsidRPr="00104330">
              <w:rPr>
                <w:webHidden/>
              </w:rPr>
              <w:fldChar w:fldCharType="end"/>
            </w:r>
          </w:hyperlink>
        </w:p>
        <w:p w14:paraId="7D149112" w14:textId="77777777" w:rsidR="00BB7CFA" w:rsidRPr="00104330" w:rsidRDefault="00CB6C1E">
          <w:pPr>
            <w:pStyle w:val="TOC3"/>
            <w:tabs>
              <w:tab w:val="right" w:leader="dot" w:pos="9017"/>
            </w:tabs>
          </w:pPr>
          <w:hyperlink w:anchor="_Toc371694397" w:history="1">
            <w:r w:rsidR="00BB7CFA" w:rsidRPr="00104330">
              <w:rPr>
                <w:rStyle w:val="Hyperlink"/>
              </w:rPr>
              <w:t>5.3.6 PERFORMANCE MANAGEMENT</w:t>
            </w:r>
            <w:r w:rsidR="00BB7CFA" w:rsidRPr="00104330">
              <w:rPr>
                <w:webHidden/>
              </w:rPr>
              <w:tab/>
            </w:r>
            <w:r w:rsidR="00BB7CFA" w:rsidRPr="00104330">
              <w:rPr>
                <w:webHidden/>
              </w:rPr>
              <w:fldChar w:fldCharType="begin"/>
            </w:r>
            <w:r w:rsidR="00BB7CFA" w:rsidRPr="00104330">
              <w:rPr>
                <w:webHidden/>
              </w:rPr>
              <w:instrText xml:space="preserve"> PAGEREF _Toc371694397 \h </w:instrText>
            </w:r>
            <w:r w:rsidR="00BB7CFA" w:rsidRPr="00104330">
              <w:rPr>
                <w:webHidden/>
              </w:rPr>
            </w:r>
            <w:r w:rsidR="00BB7CFA" w:rsidRPr="00104330">
              <w:rPr>
                <w:webHidden/>
              </w:rPr>
              <w:fldChar w:fldCharType="separate"/>
            </w:r>
            <w:r w:rsidR="00BB7CFA" w:rsidRPr="00104330">
              <w:rPr>
                <w:webHidden/>
              </w:rPr>
              <w:t>29</w:t>
            </w:r>
            <w:r w:rsidR="00BB7CFA" w:rsidRPr="00104330">
              <w:rPr>
                <w:webHidden/>
              </w:rPr>
              <w:fldChar w:fldCharType="end"/>
            </w:r>
          </w:hyperlink>
        </w:p>
        <w:p w14:paraId="190E4931" w14:textId="77777777" w:rsidR="00BB7CFA" w:rsidRPr="00104330" w:rsidRDefault="00CB6C1E">
          <w:pPr>
            <w:pStyle w:val="TOC3"/>
            <w:tabs>
              <w:tab w:val="right" w:leader="dot" w:pos="9017"/>
            </w:tabs>
          </w:pPr>
          <w:hyperlink w:anchor="_Toc371694398" w:history="1">
            <w:r w:rsidR="00BB7CFA" w:rsidRPr="00104330">
              <w:rPr>
                <w:rStyle w:val="Hyperlink"/>
              </w:rPr>
              <w:t>5.3.7 LEARNING AND DEVELOPMENT</w:t>
            </w:r>
            <w:r w:rsidR="00BB7CFA" w:rsidRPr="00104330">
              <w:rPr>
                <w:webHidden/>
              </w:rPr>
              <w:tab/>
            </w:r>
            <w:r w:rsidR="00BB7CFA" w:rsidRPr="00104330">
              <w:rPr>
                <w:webHidden/>
              </w:rPr>
              <w:fldChar w:fldCharType="begin"/>
            </w:r>
            <w:r w:rsidR="00BB7CFA" w:rsidRPr="00104330">
              <w:rPr>
                <w:webHidden/>
              </w:rPr>
              <w:instrText xml:space="preserve"> PAGEREF _Toc371694398 \h </w:instrText>
            </w:r>
            <w:r w:rsidR="00BB7CFA" w:rsidRPr="00104330">
              <w:rPr>
                <w:webHidden/>
              </w:rPr>
            </w:r>
            <w:r w:rsidR="00BB7CFA" w:rsidRPr="00104330">
              <w:rPr>
                <w:webHidden/>
              </w:rPr>
              <w:fldChar w:fldCharType="separate"/>
            </w:r>
            <w:r w:rsidR="00BB7CFA" w:rsidRPr="00104330">
              <w:rPr>
                <w:webHidden/>
              </w:rPr>
              <w:t>29</w:t>
            </w:r>
            <w:r w:rsidR="00BB7CFA" w:rsidRPr="00104330">
              <w:rPr>
                <w:webHidden/>
              </w:rPr>
              <w:fldChar w:fldCharType="end"/>
            </w:r>
          </w:hyperlink>
        </w:p>
        <w:p w14:paraId="541A94C5" w14:textId="77777777" w:rsidR="00BB7CFA" w:rsidRPr="00104330" w:rsidRDefault="00CB6C1E">
          <w:pPr>
            <w:pStyle w:val="TOC3"/>
            <w:tabs>
              <w:tab w:val="right" w:leader="dot" w:pos="9017"/>
            </w:tabs>
          </w:pPr>
          <w:hyperlink w:anchor="_Toc371694399" w:history="1">
            <w:r w:rsidR="00BB7CFA" w:rsidRPr="00104330">
              <w:rPr>
                <w:rStyle w:val="Hyperlink"/>
              </w:rPr>
              <w:t>5.3.8 WORK HEALTH AND SAFETY</w:t>
            </w:r>
            <w:r w:rsidR="00BB7CFA" w:rsidRPr="00104330">
              <w:rPr>
                <w:webHidden/>
              </w:rPr>
              <w:tab/>
            </w:r>
            <w:r w:rsidR="00BB7CFA" w:rsidRPr="00104330">
              <w:rPr>
                <w:webHidden/>
              </w:rPr>
              <w:fldChar w:fldCharType="begin"/>
            </w:r>
            <w:r w:rsidR="00BB7CFA" w:rsidRPr="00104330">
              <w:rPr>
                <w:webHidden/>
              </w:rPr>
              <w:instrText xml:space="preserve"> PAGEREF _Toc371694399 \h </w:instrText>
            </w:r>
            <w:r w:rsidR="00BB7CFA" w:rsidRPr="00104330">
              <w:rPr>
                <w:webHidden/>
              </w:rPr>
            </w:r>
            <w:r w:rsidR="00BB7CFA" w:rsidRPr="00104330">
              <w:rPr>
                <w:webHidden/>
              </w:rPr>
              <w:fldChar w:fldCharType="separate"/>
            </w:r>
            <w:r w:rsidR="00BB7CFA" w:rsidRPr="00104330">
              <w:rPr>
                <w:webHidden/>
              </w:rPr>
              <w:t>29</w:t>
            </w:r>
            <w:r w:rsidR="00BB7CFA" w:rsidRPr="00104330">
              <w:rPr>
                <w:webHidden/>
              </w:rPr>
              <w:fldChar w:fldCharType="end"/>
            </w:r>
          </w:hyperlink>
        </w:p>
        <w:p w14:paraId="1ACA3DB5" w14:textId="77777777" w:rsidR="00BB7CFA" w:rsidRPr="00104330" w:rsidRDefault="00CB6C1E">
          <w:pPr>
            <w:pStyle w:val="TOC3"/>
            <w:tabs>
              <w:tab w:val="right" w:leader="dot" w:pos="9017"/>
            </w:tabs>
          </w:pPr>
          <w:hyperlink w:anchor="_Toc371694400" w:history="1">
            <w:r w:rsidR="00BB7CFA" w:rsidRPr="00104330">
              <w:rPr>
                <w:rStyle w:val="Hyperlink"/>
              </w:rPr>
              <w:t>5.3.9 EMPLOYEE ASSISTANCE PROGRAM</w:t>
            </w:r>
            <w:r w:rsidR="00BB7CFA" w:rsidRPr="00104330">
              <w:rPr>
                <w:webHidden/>
              </w:rPr>
              <w:tab/>
            </w:r>
            <w:r w:rsidR="00BB7CFA" w:rsidRPr="00104330">
              <w:rPr>
                <w:webHidden/>
              </w:rPr>
              <w:fldChar w:fldCharType="begin"/>
            </w:r>
            <w:r w:rsidR="00BB7CFA" w:rsidRPr="00104330">
              <w:rPr>
                <w:webHidden/>
              </w:rPr>
              <w:instrText xml:space="preserve"> PAGEREF _Toc371694400 \h </w:instrText>
            </w:r>
            <w:r w:rsidR="00BB7CFA" w:rsidRPr="00104330">
              <w:rPr>
                <w:webHidden/>
              </w:rPr>
            </w:r>
            <w:r w:rsidR="00BB7CFA" w:rsidRPr="00104330">
              <w:rPr>
                <w:webHidden/>
              </w:rPr>
              <w:fldChar w:fldCharType="separate"/>
            </w:r>
            <w:r w:rsidR="00BB7CFA" w:rsidRPr="00104330">
              <w:rPr>
                <w:webHidden/>
              </w:rPr>
              <w:t>30</w:t>
            </w:r>
            <w:r w:rsidR="00BB7CFA" w:rsidRPr="00104330">
              <w:rPr>
                <w:webHidden/>
              </w:rPr>
              <w:fldChar w:fldCharType="end"/>
            </w:r>
          </w:hyperlink>
        </w:p>
        <w:p w14:paraId="5BAE110F" w14:textId="77777777" w:rsidR="00BB7CFA" w:rsidRPr="00104330" w:rsidRDefault="00CB6C1E">
          <w:pPr>
            <w:pStyle w:val="TOC3"/>
            <w:tabs>
              <w:tab w:val="right" w:leader="dot" w:pos="9017"/>
            </w:tabs>
          </w:pPr>
          <w:hyperlink w:anchor="_Toc371694401" w:history="1">
            <w:r w:rsidR="00BB7CFA" w:rsidRPr="00104330">
              <w:rPr>
                <w:rStyle w:val="Hyperlink"/>
              </w:rPr>
              <w:t>5.3.10 WORKPLACE DIVERSITY</w:t>
            </w:r>
            <w:r w:rsidR="00BB7CFA" w:rsidRPr="00104330">
              <w:rPr>
                <w:webHidden/>
              </w:rPr>
              <w:tab/>
            </w:r>
            <w:r w:rsidR="00BB7CFA" w:rsidRPr="00104330">
              <w:rPr>
                <w:webHidden/>
              </w:rPr>
              <w:fldChar w:fldCharType="begin"/>
            </w:r>
            <w:r w:rsidR="00BB7CFA" w:rsidRPr="00104330">
              <w:rPr>
                <w:webHidden/>
              </w:rPr>
              <w:instrText xml:space="preserve"> PAGEREF _Toc371694401 \h </w:instrText>
            </w:r>
            <w:r w:rsidR="00BB7CFA" w:rsidRPr="00104330">
              <w:rPr>
                <w:webHidden/>
              </w:rPr>
            </w:r>
            <w:r w:rsidR="00BB7CFA" w:rsidRPr="00104330">
              <w:rPr>
                <w:webHidden/>
              </w:rPr>
              <w:fldChar w:fldCharType="separate"/>
            </w:r>
            <w:r w:rsidR="00BB7CFA" w:rsidRPr="00104330">
              <w:rPr>
                <w:webHidden/>
              </w:rPr>
              <w:t>30</w:t>
            </w:r>
            <w:r w:rsidR="00BB7CFA" w:rsidRPr="00104330">
              <w:rPr>
                <w:webHidden/>
              </w:rPr>
              <w:fldChar w:fldCharType="end"/>
            </w:r>
          </w:hyperlink>
        </w:p>
        <w:p w14:paraId="3FD15127" w14:textId="77777777" w:rsidR="00BB7CFA" w:rsidRPr="00104330" w:rsidRDefault="00CB6C1E">
          <w:pPr>
            <w:pStyle w:val="TOC3"/>
            <w:tabs>
              <w:tab w:val="right" w:leader="dot" w:pos="9017"/>
            </w:tabs>
          </w:pPr>
          <w:hyperlink w:anchor="_Toc371694402" w:history="1">
            <w:r w:rsidR="00BB7CFA" w:rsidRPr="00104330">
              <w:rPr>
                <w:rStyle w:val="Hyperlink"/>
              </w:rPr>
              <w:t>5.3.11 DISABILITY REPORTING</w:t>
            </w:r>
            <w:r w:rsidR="00BB7CFA" w:rsidRPr="00104330">
              <w:rPr>
                <w:webHidden/>
              </w:rPr>
              <w:tab/>
            </w:r>
            <w:r w:rsidR="00BB7CFA" w:rsidRPr="00104330">
              <w:rPr>
                <w:webHidden/>
              </w:rPr>
              <w:fldChar w:fldCharType="begin"/>
            </w:r>
            <w:r w:rsidR="00BB7CFA" w:rsidRPr="00104330">
              <w:rPr>
                <w:webHidden/>
              </w:rPr>
              <w:instrText xml:space="preserve"> PAGEREF _Toc371694402 \h </w:instrText>
            </w:r>
            <w:r w:rsidR="00BB7CFA" w:rsidRPr="00104330">
              <w:rPr>
                <w:webHidden/>
              </w:rPr>
            </w:r>
            <w:r w:rsidR="00BB7CFA" w:rsidRPr="00104330">
              <w:rPr>
                <w:webHidden/>
              </w:rPr>
              <w:fldChar w:fldCharType="separate"/>
            </w:r>
            <w:r w:rsidR="00BB7CFA" w:rsidRPr="00104330">
              <w:rPr>
                <w:webHidden/>
              </w:rPr>
              <w:t>30</w:t>
            </w:r>
            <w:r w:rsidR="00BB7CFA" w:rsidRPr="00104330">
              <w:rPr>
                <w:webHidden/>
              </w:rPr>
              <w:fldChar w:fldCharType="end"/>
            </w:r>
          </w:hyperlink>
        </w:p>
        <w:p w14:paraId="5C2323CD" w14:textId="77777777" w:rsidR="00BB7CFA" w:rsidRPr="00104330" w:rsidRDefault="00CB6C1E">
          <w:pPr>
            <w:pStyle w:val="TOC1"/>
          </w:pPr>
          <w:hyperlink w:anchor="_Toc371694403" w:history="1">
            <w:r w:rsidR="00BB7CFA" w:rsidRPr="00104330">
              <w:rPr>
                <w:rStyle w:val="Hyperlink"/>
              </w:rPr>
              <w:t>Appendices</w:t>
            </w:r>
            <w:r w:rsidR="00BB7CFA" w:rsidRPr="00104330">
              <w:rPr>
                <w:webHidden/>
              </w:rPr>
              <w:tab/>
            </w:r>
            <w:r w:rsidR="00BB7CFA" w:rsidRPr="00104330">
              <w:rPr>
                <w:webHidden/>
              </w:rPr>
              <w:fldChar w:fldCharType="begin"/>
            </w:r>
            <w:r w:rsidR="00BB7CFA" w:rsidRPr="00104330">
              <w:rPr>
                <w:webHidden/>
              </w:rPr>
              <w:instrText xml:space="preserve"> PAGEREF _Toc371694403 \h </w:instrText>
            </w:r>
            <w:r w:rsidR="00BB7CFA" w:rsidRPr="00104330">
              <w:rPr>
                <w:webHidden/>
              </w:rPr>
            </w:r>
            <w:r w:rsidR="00BB7CFA" w:rsidRPr="00104330">
              <w:rPr>
                <w:webHidden/>
              </w:rPr>
              <w:fldChar w:fldCharType="separate"/>
            </w:r>
            <w:r w:rsidR="00BB7CFA" w:rsidRPr="00104330">
              <w:rPr>
                <w:webHidden/>
              </w:rPr>
              <w:t>33</w:t>
            </w:r>
            <w:r w:rsidR="00BB7CFA" w:rsidRPr="00104330">
              <w:rPr>
                <w:webHidden/>
              </w:rPr>
              <w:fldChar w:fldCharType="end"/>
            </w:r>
          </w:hyperlink>
        </w:p>
        <w:p w14:paraId="4B21591F" w14:textId="77777777" w:rsidR="00BB7CFA" w:rsidRPr="00104330" w:rsidRDefault="00CB6C1E">
          <w:pPr>
            <w:pStyle w:val="TOC2"/>
            <w:tabs>
              <w:tab w:val="right" w:leader="dot" w:pos="9017"/>
            </w:tabs>
          </w:pPr>
          <w:hyperlink w:anchor="_Toc371694404" w:history="1">
            <w:r w:rsidR="00BB7CFA" w:rsidRPr="00104330">
              <w:rPr>
                <w:rStyle w:val="Hyperlink"/>
              </w:rPr>
              <w:t>Appendix A Financial Statements</w:t>
            </w:r>
            <w:r w:rsidR="00BB7CFA" w:rsidRPr="00104330">
              <w:rPr>
                <w:webHidden/>
              </w:rPr>
              <w:tab/>
            </w:r>
            <w:r w:rsidR="00BB7CFA" w:rsidRPr="00104330">
              <w:rPr>
                <w:webHidden/>
              </w:rPr>
              <w:fldChar w:fldCharType="begin"/>
            </w:r>
            <w:r w:rsidR="00BB7CFA" w:rsidRPr="00104330">
              <w:rPr>
                <w:webHidden/>
              </w:rPr>
              <w:instrText xml:space="preserve"> PAGEREF _Toc371694404 \h </w:instrText>
            </w:r>
            <w:r w:rsidR="00BB7CFA" w:rsidRPr="00104330">
              <w:rPr>
                <w:webHidden/>
              </w:rPr>
            </w:r>
            <w:r w:rsidR="00BB7CFA" w:rsidRPr="00104330">
              <w:rPr>
                <w:webHidden/>
              </w:rPr>
              <w:fldChar w:fldCharType="separate"/>
            </w:r>
            <w:r w:rsidR="00BB7CFA" w:rsidRPr="00104330">
              <w:rPr>
                <w:webHidden/>
              </w:rPr>
              <w:t>34</w:t>
            </w:r>
            <w:r w:rsidR="00BB7CFA" w:rsidRPr="00104330">
              <w:rPr>
                <w:webHidden/>
              </w:rPr>
              <w:fldChar w:fldCharType="end"/>
            </w:r>
          </w:hyperlink>
        </w:p>
        <w:p w14:paraId="5964D872" w14:textId="77777777" w:rsidR="00BB7CFA" w:rsidRPr="00104330" w:rsidRDefault="00CB6C1E">
          <w:pPr>
            <w:pStyle w:val="TOC3"/>
            <w:tabs>
              <w:tab w:val="right" w:leader="dot" w:pos="9017"/>
            </w:tabs>
          </w:pPr>
          <w:hyperlink w:anchor="_Toc371694405" w:history="1">
            <w:r w:rsidR="00BB7CFA" w:rsidRPr="00104330">
              <w:rPr>
                <w:rStyle w:val="Hyperlink"/>
              </w:rPr>
              <w:t>Statement of Comprehensive Income</w:t>
            </w:r>
            <w:r w:rsidR="00BB7CFA" w:rsidRPr="00104330">
              <w:rPr>
                <w:webHidden/>
              </w:rPr>
              <w:tab/>
            </w:r>
            <w:r w:rsidR="00BB7CFA" w:rsidRPr="00104330">
              <w:rPr>
                <w:webHidden/>
              </w:rPr>
              <w:fldChar w:fldCharType="begin"/>
            </w:r>
            <w:r w:rsidR="00BB7CFA" w:rsidRPr="00104330">
              <w:rPr>
                <w:webHidden/>
              </w:rPr>
              <w:instrText xml:space="preserve"> PAGEREF _Toc371694405 \h </w:instrText>
            </w:r>
            <w:r w:rsidR="00BB7CFA" w:rsidRPr="00104330">
              <w:rPr>
                <w:webHidden/>
              </w:rPr>
            </w:r>
            <w:r w:rsidR="00BB7CFA" w:rsidRPr="00104330">
              <w:rPr>
                <w:webHidden/>
              </w:rPr>
              <w:fldChar w:fldCharType="separate"/>
            </w:r>
            <w:r w:rsidR="00BB7CFA" w:rsidRPr="00104330">
              <w:rPr>
                <w:webHidden/>
              </w:rPr>
              <w:t>37</w:t>
            </w:r>
            <w:r w:rsidR="00BB7CFA" w:rsidRPr="00104330">
              <w:rPr>
                <w:webHidden/>
              </w:rPr>
              <w:fldChar w:fldCharType="end"/>
            </w:r>
          </w:hyperlink>
        </w:p>
        <w:p w14:paraId="0CD0739F" w14:textId="77777777" w:rsidR="00BB7CFA" w:rsidRPr="00104330" w:rsidRDefault="00CB6C1E">
          <w:pPr>
            <w:pStyle w:val="TOC3"/>
            <w:tabs>
              <w:tab w:val="right" w:leader="dot" w:pos="9017"/>
            </w:tabs>
          </w:pPr>
          <w:hyperlink w:anchor="_Toc371694406" w:history="1">
            <w:r w:rsidR="00BB7CFA" w:rsidRPr="00104330">
              <w:rPr>
                <w:rStyle w:val="Hyperlink"/>
              </w:rPr>
              <w:t>Balance Sheet</w:t>
            </w:r>
            <w:r w:rsidR="00BB7CFA" w:rsidRPr="00104330">
              <w:rPr>
                <w:webHidden/>
              </w:rPr>
              <w:tab/>
            </w:r>
            <w:r w:rsidR="00BB7CFA" w:rsidRPr="00104330">
              <w:rPr>
                <w:webHidden/>
              </w:rPr>
              <w:fldChar w:fldCharType="begin"/>
            </w:r>
            <w:r w:rsidR="00BB7CFA" w:rsidRPr="00104330">
              <w:rPr>
                <w:webHidden/>
              </w:rPr>
              <w:instrText xml:space="preserve"> PAGEREF _Toc371694406 \h </w:instrText>
            </w:r>
            <w:r w:rsidR="00BB7CFA" w:rsidRPr="00104330">
              <w:rPr>
                <w:webHidden/>
              </w:rPr>
            </w:r>
            <w:r w:rsidR="00BB7CFA" w:rsidRPr="00104330">
              <w:rPr>
                <w:webHidden/>
              </w:rPr>
              <w:fldChar w:fldCharType="separate"/>
            </w:r>
            <w:r w:rsidR="00BB7CFA" w:rsidRPr="00104330">
              <w:rPr>
                <w:webHidden/>
              </w:rPr>
              <w:t>39</w:t>
            </w:r>
            <w:r w:rsidR="00BB7CFA" w:rsidRPr="00104330">
              <w:rPr>
                <w:webHidden/>
              </w:rPr>
              <w:fldChar w:fldCharType="end"/>
            </w:r>
          </w:hyperlink>
        </w:p>
        <w:p w14:paraId="33F044F3" w14:textId="77777777" w:rsidR="00BB7CFA" w:rsidRPr="00104330" w:rsidRDefault="00CB6C1E">
          <w:pPr>
            <w:pStyle w:val="TOC3"/>
            <w:tabs>
              <w:tab w:val="right" w:leader="dot" w:pos="9017"/>
            </w:tabs>
          </w:pPr>
          <w:hyperlink w:anchor="_Toc371694407" w:history="1">
            <w:r w:rsidR="00BB7CFA" w:rsidRPr="00104330">
              <w:rPr>
                <w:rStyle w:val="Hyperlink"/>
              </w:rPr>
              <w:t>Statement of Changes in Equity</w:t>
            </w:r>
            <w:r w:rsidR="00BB7CFA" w:rsidRPr="00104330">
              <w:rPr>
                <w:webHidden/>
              </w:rPr>
              <w:tab/>
            </w:r>
            <w:r w:rsidR="00BB7CFA" w:rsidRPr="00104330">
              <w:rPr>
                <w:webHidden/>
              </w:rPr>
              <w:fldChar w:fldCharType="begin"/>
            </w:r>
            <w:r w:rsidR="00BB7CFA" w:rsidRPr="00104330">
              <w:rPr>
                <w:webHidden/>
              </w:rPr>
              <w:instrText xml:space="preserve"> PAGEREF _Toc371694407 \h </w:instrText>
            </w:r>
            <w:r w:rsidR="00BB7CFA" w:rsidRPr="00104330">
              <w:rPr>
                <w:webHidden/>
              </w:rPr>
            </w:r>
            <w:r w:rsidR="00BB7CFA" w:rsidRPr="00104330">
              <w:rPr>
                <w:webHidden/>
              </w:rPr>
              <w:fldChar w:fldCharType="separate"/>
            </w:r>
            <w:r w:rsidR="00BB7CFA" w:rsidRPr="00104330">
              <w:rPr>
                <w:webHidden/>
              </w:rPr>
              <w:t>41</w:t>
            </w:r>
            <w:r w:rsidR="00BB7CFA" w:rsidRPr="00104330">
              <w:rPr>
                <w:webHidden/>
              </w:rPr>
              <w:fldChar w:fldCharType="end"/>
            </w:r>
          </w:hyperlink>
        </w:p>
        <w:p w14:paraId="2391DBDF" w14:textId="77777777" w:rsidR="00BB7CFA" w:rsidRPr="00104330" w:rsidRDefault="00CB6C1E">
          <w:pPr>
            <w:pStyle w:val="TOC3"/>
            <w:tabs>
              <w:tab w:val="right" w:leader="dot" w:pos="9017"/>
            </w:tabs>
          </w:pPr>
          <w:hyperlink w:anchor="_Toc371694408" w:history="1">
            <w:r w:rsidR="00BB7CFA" w:rsidRPr="00104330">
              <w:rPr>
                <w:rStyle w:val="Hyperlink"/>
              </w:rPr>
              <w:t>Cash Flow Statement</w:t>
            </w:r>
            <w:r w:rsidR="00BB7CFA" w:rsidRPr="00104330">
              <w:rPr>
                <w:webHidden/>
              </w:rPr>
              <w:tab/>
            </w:r>
            <w:r w:rsidR="00BB7CFA" w:rsidRPr="00104330">
              <w:rPr>
                <w:webHidden/>
              </w:rPr>
              <w:fldChar w:fldCharType="begin"/>
            </w:r>
            <w:r w:rsidR="00BB7CFA" w:rsidRPr="00104330">
              <w:rPr>
                <w:webHidden/>
              </w:rPr>
              <w:instrText xml:space="preserve"> PAGEREF _Toc371694408 \h </w:instrText>
            </w:r>
            <w:r w:rsidR="00BB7CFA" w:rsidRPr="00104330">
              <w:rPr>
                <w:webHidden/>
              </w:rPr>
            </w:r>
            <w:r w:rsidR="00BB7CFA" w:rsidRPr="00104330">
              <w:rPr>
                <w:webHidden/>
              </w:rPr>
              <w:fldChar w:fldCharType="separate"/>
            </w:r>
            <w:r w:rsidR="00BB7CFA" w:rsidRPr="00104330">
              <w:rPr>
                <w:webHidden/>
              </w:rPr>
              <w:t>43</w:t>
            </w:r>
            <w:r w:rsidR="00BB7CFA" w:rsidRPr="00104330">
              <w:rPr>
                <w:webHidden/>
              </w:rPr>
              <w:fldChar w:fldCharType="end"/>
            </w:r>
          </w:hyperlink>
        </w:p>
        <w:p w14:paraId="2DACB954" w14:textId="77777777" w:rsidR="00BB7CFA" w:rsidRPr="00104330" w:rsidRDefault="00CB6C1E">
          <w:pPr>
            <w:pStyle w:val="TOC3"/>
            <w:tabs>
              <w:tab w:val="right" w:leader="dot" w:pos="9017"/>
            </w:tabs>
          </w:pPr>
          <w:hyperlink w:anchor="_Toc371694409" w:history="1">
            <w:r w:rsidR="00BB7CFA" w:rsidRPr="00104330">
              <w:rPr>
                <w:rStyle w:val="Hyperlink"/>
              </w:rPr>
              <w:t>Schedule of Commitments</w:t>
            </w:r>
            <w:r w:rsidR="00BB7CFA" w:rsidRPr="00104330">
              <w:rPr>
                <w:webHidden/>
              </w:rPr>
              <w:tab/>
            </w:r>
            <w:r w:rsidR="00BB7CFA" w:rsidRPr="00104330">
              <w:rPr>
                <w:webHidden/>
              </w:rPr>
              <w:fldChar w:fldCharType="begin"/>
            </w:r>
            <w:r w:rsidR="00BB7CFA" w:rsidRPr="00104330">
              <w:rPr>
                <w:webHidden/>
              </w:rPr>
              <w:instrText xml:space="preserve"> PAGEREF _Toc371694409 \h </w:instrText>
            </w:r>
            <w:r w:rsidR="00BB7CFA" w:rsidRPr="00104330">
              <w:rPr>
                <w:webHidden/>
              </w:rPr>
            </w:r>
            <w:r w:rsidR="00BB7CFA" w:rsidRPr="00104330">
              <w:rPr>
                <w:webHidden/>
              </w:rPr>
              <w:fldChar w:fldCharType="separate"/>
            </w:r>
            <w:r w:rsidR="00BB7CFA" w:rsidRPr="00104330">
              <w:rPr>
                <w:webHidden/>
              </w:rPr>
              <w:t>45</w:t>
            </w:r>
            <w:r w:rsidR="00BB7CFA" w:rsidRPr="00104330">
              <w:rPr>
                <w:webHidden/>
              </w:rPr>
              <w:fldChar w:fldCharType="end"/>
            </w:r>
          </w:hyperlink>
        </w:p>
        <w:p w14:paraId="564E91A6" w14:textId="77777777" w:rsidR="00BB7CFA" w:rsidRPr="00104330" w:rsidRDefault="00CB6C1E">
          <w:pPr>
            <w:pStyle w:val="TOC3"/>
            <w:tabs>
              <w:tab w:val="right" w:leader="dot" w:pos="9017"/>
            </w:tabs>
          </w:pPr>
          <w:hyperlink w:anchor="_Toc371694410" w:history="1">
            <w:r w:rsidR="00BB7CFA" w:rsidRPr="00104330">
              <w:rPr>
                <w:rStyle w:val="Hyperlink"/>
              </w:rPr>
              <w:t>Notes to and forming part of the Financial Statements</w:t>
            </w:r>
            <w:r w:rsidR="00BB7CFA" w:rsidRPr="00104330">
              <w:rPr>
                <w:webHidden/>
              </w:rPr>
              <w:tab/>
            </w:r>
            <w:r w:rsidR="00BB7CFA" w:rsidRPr="00104330">
              <w:rPr>
                <w:webHidden/>
              </w:rPr>
              <w:fldChar w:fldCharType="begin"/>
            </w:r>
            <w:r w:rsidR="00BB7CFA" w:rsidRPr="00104330">
              <w:rPr>
                <w:webHidden/>
              </w:rPr>
              <w:instrText xml:space="preserve"> PAGEREF _Toc371694410 \h </w:instrText>
            </w:r>
            <w:r w:rsidR="00BB7CFA" w:rsidRPr="00104330">
              <w:rPr>
                <w:webHidden/>
              </w:rPr>
            </w:r>
            <w:r w:rsidR="00BB7CFA" w:rsidRPr="00104330">
              <w:rPr>
                <w:webHidden/>
              </w:rPr>
              <w:fldChar w:fldCharType="separate"/>
            </w:r>
            <w:r w:rsidR="00BB7CFA" w:rsidRPr="00104330">
              <w:rPr>
                <w:webHidden/>
              </w:rPr>
              <w:t>47</w:t>
            </w:r>
            <w:r w:rsidR="00BB7CFA" w:rsidRPr="00104330">
              <w:rPr>
                <w:webHidden/>
              </w:rPr>
              <w:fldChar w:fldCharType="end"/>
            </w:r>
          </w:hyperlink>
        </w:p>
        <w:p w14:paraId="1F3667BF" w14:textId="77777777" w:rsidR="00BB7CFA" w:rsidRPr="00104330" w:rsidRDefault="00CB6C1E">
          <w:pPr>
            <w:pStyle w:val="TOC2"/>
            <w:tabs>
              <w:tab w:val="right" w:leader="dot" w:pos="9017"/>
            </w:tabs>
          </w:pPr>
          <w:hyperlink w:anchor="_Toc371694430" w:history="1">
            <w:r w:rsidR="00BB7CFA" w:rsidRPr="00104330">
              <w:rPr>
                <w:rStyle w:val="Hyperlink"/>
              </w:rPr>
              <w:t>Appendix B Referencing</w:t>
            </w:r>
            <w:r w:rsidR="00BB7CFA" w:rsidRPr="00104330">
              <w:rPr>
                <w:webHidden/>
              </w:rPr>
              <w:tab/>
            </w:r>
            <w:r w:rsidR="00BB7CFA" w:rsidRPr="00104330">
              <w:rPr>
                <w:webHidden/>
              </w:rPr>
              <w:fldChar w:fldCharType="begin"/>
            </w:r>
            <w:r w:rsidR="00BB7CFA" w:rsidRPr="00104330">
              <w:rPr>
                <w:webHidden/>
              </w:rPr>
              <w:instrText xml:space="preserve"> PAGEREF _Toc371694430 \h </w:instrText>
            </w:r>
            <w:r w:rsidR="00BB7CFA" w:rsidRPr="00104330">
              <w:rPr>
                <w:webHidden/>
              </w:rPr>
            </w:r>
            <w:r w:rsidR="00BB7CFA" w:rsidRPr="00104330">
              <w:rPr>
                <w:webHidden/>
              </w:rPr>
              <w:fldChar w:fldCharType="separate"/>
            </w:r>
            <w:r w:rsidR="00BB7CFA" w:rsidRPr="00104330">
              <w:rPr>
                <w:webHidden/>
              </w:rPr>
              <w:t>73</w:t>
            </w:r>
            <w:r w:rsidR="00BB7CFA" w:rsidRPr="00104330">
              <w:rPr>
                <w:webHidden/>
              </w:rPr>
              <w:fldChar w:fldCharType="end"/>
            </w:r>
          </w:hyperlink>
        </w:p>
        <w:p w14:paraId="0536C715" w14:textId="77777777" w:rsidR="00BB7CFA" w:rsidRPr="00104330" w:rsidRDefault="00CB6C1E">
          <w:pPr>
            <w:pStyle w:val="TOC3"/>
            <w:tabs>
              <w:tab w:val="right" w:leader="dot" w:pos="9017"/>
            </w:tabs>
          </w:pPr>
          <w:hyperlink w:anchor="_Toc371694431" w:history="1">
            <w:r w:rsidR="00BB7CFA" w:rsidRPr="00104330">
              <w:rPr>
                <w:rStyle w:val="Hyperlink"/>
              </w:rPr>
              <w:t>LIST OF REQUIREMENTS</w:t>
            </w:r>
            <w:r w:rsidR="00BB7CFA" w:rsidRPr="00104330">
              <w:rPr>
                <w:webHidden/>
              </w:rPr>
              <w:tab/>
            </w:r>
            <w:r w:rsidR="00BB7CFA" w:rsidRPr="00104330">
              <w:rPr>
                <w:webHidden/>
              </w:rPr>
              <w:fldChar w:fldCharType="begin"/>
            </w:r>
            <w:r w:rsidR="00BB7CFA" w:rsidRPr="00104330">
              <w:rPr>
                <w:webHidden/>
              </w:rPr>
              <w:instrText xml:space="preserve"> PAGEREF _Toc371694431 \h </w:instrText>
            </w:r>
            <w:r w:rsidR="00BB7CFA" w:rsidRPr="00104330">
              <w:rPr>
                <w:webHidden/>
              </w:rPr>
            </w:r>
            <w:r w:rsidR="00BB7CFA" w:rsidRPr="00104330">
              <w:rPr>
                <w:webHidden/>
              </w:rPr>
              <w:fldChar w:fldCharType="separate"/>
            </w:r>
            <w:r w:rsidR="00BB7CFA" w:rsidRPr="00104330">
              <w:rPr>
                <w:webHidden/>
              </w:rPr>
              <w:t>74</w:t>
            </w:r>
            <w:r w:rsidR="00BB7CFA" w:rsidRPr="00104330">
              <w:rPr>
                <w:webHidden/>
              </w:rPr>
              <w:fldChar w:fldCharType="end"/>
            </w:r>
          </w:hyperlink>
        </w:p>
        <w:p w14:paraId="2180290D" w14:textId="77777777" w:rsidR="00BB7CFA" w:rsidRPr="00104330" w:rsidRDefault="00CB6C1E">
          <w:pPr>
            <w:pStyle w:val="TOC3"/>
            <w:tabs>
              <w:tab w:val="right" w:leader="dot" w:pos="9017"/>
            </w:tabs>
          </w:pPr>
          <w:hyperlink w:anchor="_Toc371694432" w:history="1">
            <w:r w:rsidR="00BB7CFA" w:rsidRPr="00104330">
              <w:rPr>
                <w:rStyle w:val="Hyperlink"/>
              </w:rPr>
              <w:t>GLOSSARY</w:t>
            </w:r>
            <w:r w:rsidR="00BB7CFA" w:rsidRPr="00104330">
              <w:rPr>
                <w:webHidden/>
              </w:rPr>
              <w:tab/>
            </w:r>
            <w:r w:rsidR="00BB7CFA" w:rsidRPr="00104330">
              <w:rPr>
                <w:webHidden/>
              </w:rPr>
              <w:fldChar w:fldCharType="begin"/>
            </w:r>
            <w:r w:rsidR="00BB7CFA" w:rsidRPr="00104330">
              <w:rPr>
                <w:webHidden/>
              </w:rPr>
              <w:instrText xml:space="preserve"> PAGEREF _Toc371694432 \h </w:instrText>
            </w:r>
            <w:r w:rsidR="00BB7CFA" w:rsidRPr="00104330">
              <w:rPr>
                <w:webHidden/>
              </w:rPr>
            </w:r>
            <w:r w:rsidR="00BB7CFA" w:rsidRPr="00104330">
              <w:rPr>
                <w:webHidden/>
              </w:rPr>
              <w:fldChar w:fldCharType="separate"/>
            </w:r>
            <w:r w:rsidR="00BB7CFA" w:rsidRPr="00104330">
              <w:rPr>
                <w:webHidden/>
              </w:rPr>
              <w:t>79</w:t>
            </w:r>
            <w:r w:rsidR="00BB7CFA" w:rsidRPr="00104330">
              <w:rPr>
                <w:webHidden/>
              </w:rPr>
              <w:fldChar w:fldCharType="end"/>
            </w:r>
          </w:hyperlink>
        </w:p>
        <w:p w14:paraId="4CB3A8F2" w14:textId="77777777" w:rsidR="00BB7CFA" w:rsidRPr="00104330" w:rsidRDefault="00CB6C1E">
          <w:pPr>
            <w:pStyle w:val="TOC3"/>
            <w:tabs>
              <w:tab w:val="right" w:leader="dot" w:pos="9017"/>
            </w:tabs>
          </w:pPr>
          <w:hyperlink w:anchor="_Toc371694433" w:history="1">
            <w:r w:rsidR="00BB7CFA" w:rsidRPr="00104330">
              <w:rPr>
                <w:rStyle w:val="Hyperlink"/>
              </w:rPr>
              <w:t>ABBREVIATIONS</w:t>
            </w:r>
            <w:r w:rsidR="00BB7CFA" w:rsidRPr="00104330">
              <w:rPr>
                <w:webHidden/>
              </w:rPr>
              <w:tab/>
            </w:r>
            <w:r w:rsidR="00BB7CFA" w:rsidRPr="00104330">
              <w:rPr>
                <w:webHidden/>
              </w:rPr>
              <w:fldChar w:fldCharType="begin"/>
            </w:r>
            <w:r w:rsidR="00BB7CFA" w:rsidRPr="00104330">
              <w:rPr>
                <w:webHidden/>
              </w:rPr>
              <w:instrText xml:space="preserve"> PAGEREF _Toc371694433 \h </w:instrText>
            </w:r>
            <w:r w:rsidR="00BB7CFA" w:rsidRPr="00104330">
              <w:rPr>
                <w:webHidden/>
              </w:rPr>
            </w:r>
            <w:r w:rsidR="00BB7CFA" w:rsidRPr="00104330">
              <w:rPr>
                <w:webHidden/>
              </w:rPr>
              <w:fldChar w:fldCharType="separate"/>
            </w:r>
            <w:r w:rsidR="00BB7CFA" w:rsidRPr="00104330">
              <w:rPr>
                <w:webHidden/>
              </w:rPr>
              <w:t>81</w:t>
            </w:r>
            <w:r w:rsidR="00BB7CFA" w:rsidRPr="00104330">
              <w:rPr>
                <w:webHidden/>
              </w:rPr>
              <w:fldChar w:fldCharType="end"/>
            </w:r>
          </w:hyperlink>
        </w:p>
        <w:p w14:paraId="236521DC" w14:textId="77777777" w:rsidR="00BB7CFA" w:rsidRPr="00104330" w:rsidRDefault="00CB6C1E">
          <w:pPr>
            <w:pStyle w:val="TOC3"/>
            <w:tabs>
              <w:tab w:val="right" w:leader="dot" w:pos="9017"/>
            </w:tabs>
          </w:pPr>
          <w:hyperlink w:anchor="_Toc371694434" w:history="1">
            <w:r w:rsidR="00BB7CFA" w:rsidRPr="00104330">
              <w:rPr>
                <w:rStyle w:val="Hyperlink"/>
              </w:rPr>
              <w:t>INDEX</w:t>
            </w:r>
            <w:r w:rsidR="00BB7CFA" w:rsidRPr="00104330">
              <w:rPr>
                <w:webHidden/>
              </w:rPr>
              <w:tab/>
            </w:r>
            <w:r w:rsidR="00BB7CFA" w:rsidRPr="00104330">
              <w:rPr>
                <w:webHidden/>
              </w:rPr>
              <w:fldChar w:fldCharType="begin"/>
            </w:r>
            <w:r w:rsidR="00BB7CFA" w:rsidRPr="00104330">
              <w:rPr>
                <w:webHidden/>
              </w:rPr>
              <w:instrText xml:space="preserve"> PAGEREF _Toc371694434 \h </w:instrText>
            </w:r>
            <w:r w:rsidR="00BB7CFA" w:rsidRPr="00104330">
              <w:rPr>
                <w:webHidden/>
              </w:rPr>
            </w:r>
            <w:r w:rsidR="00BB7CFA" w:rsidRPr="00104330">
              <w:rPr>
                <w:webHidden/>
              </w:rPr>
              <w:fldChar w:fldCharType="separate"/>
            </w:r>
            <w:r w:rsidR="00BB7CFA" w:rsidRPr="00104330">
              <w:rPr>
                <w:webHidden/>
              </w:rPr>
              <w:t>83</w:t>
            </w:r>
            <w:r w:rsidR="00BB7CFA" w:rsidRPr="00104330">
              <w:rPr>
                <w:webHidden/>
              </w:rPr>
              <w:fldChar w:fldCharType="end"/>
            </w:r>
          </w:hyperlink>
        </w:p>
        <w:p w14:paraId="79D0B582" w14:textId="77777777" w:rsidR="001244A1" w:rsidRPr="00104330" w:rsidRDefault="001244A1">
          <w:r w:rsidRPr="00104330">
            <w:fldChar w:fldCharType="end"/>
          </w:r>
        </w:p>
      </w:sdtContent>
    </w:sdt>
    <w:p w14:paraId="56D02C18" w14:textId="77777777" w:rsidR="001244A1" w:rsidRPr="00104330" w:rsidRDefault="001244A1" w:rsidP="00E44B96"/>
    <w:p w14:paraId="0B3875E7" w14:textId="77777777" w:rsidR="007E66D7" w:rsidRPr="00104330" w:rsidRDefault="007E66D7" w:rsidP="001244A1">
      <w:pPr>
        <w:pStyle w:val="Heading1notinTOC"/>
      </w:pPr>
      <w:bookmarkStart w:id="6" w:name="_Toc371693606"/>
      <w:bookmarkStart w:id="7" w:name="_Toc371694345"/>
      <w:r w:rsidRPr="00104330">
        <w:t>Figures</w:t>
      </w:r>
      <w:bookmarkEnd w:id="6"/>
      <w:bookmarkEnd w:id="7"/>
    </w:p>
    <w:p w14:paraId="100FE8F3" w14:textId="77777777" w:rsidR="001244A1" w:rsidRPr="00104330" w:rsidRDefault="001244A1">
      <w:pPr>
        <w:pStyle w:val="TableofFigures"/>
        <w:tabs>
          <w:tab w:val="left" w:pos="1100"/>
          <w:tab w:val="right" w:leader="dot" w:pos="9017"/>
        </w:tabs>
      </w:pPr>
      <w:r w:rsidRPr="00104330">
        <w:fldChar w:fldCharType="begin"/>
      </w:r>
      <w:r w:rsidRPr="00104330">
        <w:instrText xml:space="preserve"> TOC \f F \h \z \t "Figure Headings" \c </w:instrText>
      </w:r>
      <w:r w:rsidRPr="00104330">
        <w:fldChar w:fldCharType="separate"/>
      </w:r>
      <w:hyperlink w:anchor="_Toc371693387" w:history="1">
        <w:r w:rsidRPr="00104330">
          <w:rPr>
            <w:rStyle w:val="Hyperlink"/>
          </w:rPr>
          <w:t>Figure 1.</w:t>
        </w:r>
        <w:r w:rsidRPr="00104330">
          <w:tab/>
        </w:r>
        <w:r w:rsidRPr="00104330">
          <w:rPr>
            <w:rStyle w:val="Hyperlink"/>
          </w:rPr>
          <w:t>CLIMATE CHANGE AUTHORITY ORGANISATIONAL STRUCTURE</w:t>
        </w:r>
        <w:r w:rsidRPr="00104330">
          <w:rPr>
            <w:webHidden/>
          </w:rPr>
          <w:tab/>
        </w:r>
        <w:r w:rsidRPr="00104330">
          <w:rPr>
            <w:webHidden/>
          </w:rPr>
          <w:fldChar w:fldCharType="begin"/>
        </w:r>
        <w:r w:rsidRPr="00104330">
          <w:rPr>
            <w:webHidden/>
          </w:rPr>
          <w:instrText xml:space="preserve"> PAGEREF _Toc371693387 \h </w:instrText>
        </w:r>
        <w:r w:rsidRPr="00104330">
          <w:rPr>
            <w:webHidden/>
          </w:rPr>
        </w:r>
        <w:r w:rsidRPr="00104330">
          <w:rPr>
            <w:webHidden/>
          </w:rPr>
          <w:fldChar w:fldCharType="separate"/>
        </w:r>
        <w:r w:rsidRPr="00104330">
          <w:rPr>
            <w:webHidden/>
          </w:rPr>
          <w:t>16</w:t>
        </w:r>
        <w:r w:rsidRPr="00104330">
          <w:rPr>
            <w:webHidden/>
          </w:rPr>
          <w:fldChar w:fldCharType="end"/>
        </w:r>
      </w:hyperlink>
    </w:p>
    <w:p w14:paraId="4D687770" w14:textId="77777777" w:rsidR="001244A1" w:rsidRPr="00104330" w:rsidRDefault="001244A1" w:rsidP="001244A1">
      <w:r w:rsidRPr="00104330">
        <w:fldChar w:fldCharType="end"/>
      </w:r>
    </w:p>
    <w:p w14:paraId="3BBAD044" w14:textId="77777777" w:rsidR="007E66D7" w:rsidRPr="00104330" w:rsidRDefault="007E66D7" w:rsidP="001244A1">
      <w:pPr>
        <w:pStyle w:val="Heading1notinTOC"/>
      </w:pPr>
      <w:bookmarkStart w:id="8" w:name="_Toc371693607"/>
      <w:bookmarkStart w:id="9" w:name="_Toc371694346"/>
      <w:r w:rsidRPr="00104330">
        <w:t>Tables</w:t>
      </w:r>
      <w:bookmarkEnd w:id="8"/>
      <w:bookmarkEnd w:id="9"/>
    </w:p>
    <w:p w14:paraId="08D48C9C" w14:textId="77777777" w:rsidR="001244A1" w:rsidRPr="00104330" w:rsidRDefault="001244A1">
      <w:pPr>
        <w:pStyle w:val="TableofFigures"/>
        <w:tabs>
          <w:tab w:val="left" w:pos="1100"/>
          <w:tab w:val="right" w:leader="dot" w:pos="9017"/>
        </w:tabs>
      </w:pPr>
      <w:r w:rsidRPr="00104330">
        <w:fldChar w:fldCharType="begin"/>
      </w:r>
      <w:r w:rsidRPr="00104330">
        <w:instrText xml:space="preserve"> TOC \h \z \t "Table Headings" \c </w:instrText>
      </w:r>
      <w:r w:rsidRPr="00104330">
        <w:fldChar w:fldCharType="separate"/>
      </w:r>
      <w:hyperlink w:anchor="_Toc371693444" w:history="1">
        <w:r w:rsidRPr="00104330">
          <w:rPr>
            <w:rStyle w:val="Hyperlink"/>
          </w:rPr>
          <w:t>Table 1.</w:t>
        </w:r>
        <w:r w:rsidRPr="00104330">
          <w:tab/>
        </w:r>
        <w:r w:rsidRPr="00104330">
          <w:rPr>
            <w:rStyle w:val="Hyperlink"/>
          </w:rPr>
          <w:t>Agency Resource Statement 2012-13</w:t>
        </w:r>
        <w:r w:rsidRPr="00104330">
          <w:rPr>
            <w:webHidden/>
          </w:rPr>
          <w:tab/>
        </w:r>
        <w:r w:rsidRPr="00104330">
          <w:rPr>
            <w:webHidden/>
          </w:rPr>
          <w:fldChar w:fldCharType="begin"/>
        </w:r>
        <w:r w:rsidRPr="00104330">
          <w:rPr>
            <w:webHidden/>
          </w:rPr>
          <w:instrText xml:space="preserve"> PAGEREF _Toc371693444 \h </w:instrText>
        </w:r>
        <w:r w:rsidRPr="00104330">
          <w:rPr>
            <w:webHidden/>
          </w:rPr>
        </w:r>
        <w:r w:rsidRPr="00104330">
          <w:rPr>
            <w:webHidden/>
          </w:rPr>
          <w:fldChar w:fldCharType="separate"/>
        </w:r>
        <w:r w:rsidRPr="00104330">
          <w:rPr>
            <w:webHidden/>
          </w:rPr>
          <w:t>23</w:t>
        </w:r>
        <w:r w:rsidRPr="00104330">
          <w:rPr>
            <w:webHidden/>
          </w:rPr>
          <w:fldChar w:fldCharType="end"/>
        </w:r>
      </w:hyperlink>
    </w:p>
    <w:p w14:paraId="5D22F039" w14:textId="77777777" w:rsidR="001244A1" w:rsidRPr="00104330" w:rsidRDefault="00CB6C1E" w:rsidP="001244A1">
      <w:pPr>
        <w:pStyle w:val="StyleTableofFiguresLeft0cmHanging2cm"/>
      </w:pPr>
      <w:hyperlink w:anchor="_Toc371693445" w:history="1">
        <w:r w:rsidR="001244A1" w:rsidRPr="00104330">
          <w:rPr>
            <w:rStyle w:val="Hyperlink"/>
          </w:rPr>
          <w:t>Table 2.</w:t>
        </w:r>
        <w:r w:rsidR="001244A1" w:rsidRPr="00104330">
          <w:tab/>
        </w:r>
        <w:r w:rsidR="001244A1" w:rsidRPr="00104330">
          <w:rPr>
            <w:rStyle w:val="Hyperlink"/>
          </w:rPr>
          <w:t>Climate Change Authority staff numbers by classification, gender and full-time or part-time status (at 30 June 2013)</w:t>
        </w:r>
        <w:r w:rsidR="001244A1" w:rsidRPr="00104330">
          <w:rPr>
            <w:webHidden/>
          </w:rPr>
          <w:tab/>
        </w:r>
        <w:r w:rsidR="001244A1" w:rsidRPr="00104330">
          <w:rPr>
            <w:webHidden/>
          </w:rPr>
          <w:fldChar w:fldCharType="begin"/>
        </w:r>
        <w:r w:rsidR="001244A1" w:rsidRPr="00104330">
          <w:rPr>
            <w:webHidden/>
          </w:rPr>
          <w:instrText xml:space="preserve"> PAGEREF _Toc371693445 \h </w:instrText>
        </w:r>
        <w:r w:rsidR="001244A1" w:rsidRPr="00104330">
          <w:rPr>
            <w:webHidden/>
          </w:rPr>
        </w:r>
        <w:r w:rsidR="001244A1" w:rsidRPr="00104330">
          <w:rPr>
            <w:webHidden/>
          </w:rPr>
          <w:fldChar w:fldCharType="separate"/>
        </w:r>
        <w:r w:rsidR="001244A1" w:rsidRPr="00104330">
          <w:rPr>
            <w:webHidden/>
          </w:rPr>
          <w:t>26</w:t>
        </w:r>
        <w:r w:rsidR="001244A1" w:rsidRPr="00104330">
          <w:rPr>
            <w:webHidden/>
          </w:rPr>
          <w:fldChar w:fldCharType="end"/>
        </w:r>
      </w:hyperlink>
    </w:p>
    <w:p w14:paraId="20669359" w14:textId="77777777" w:rsidR="001244A1" w:rsidRPr="00104330" w:rsidRDefault="00CB6C1E">
      <w:pPr>
        <w:pStyle w:val="TableofFigures"/>
        <w:tabs>
          <w:tab w:val="left" w:pos="1100"/>
          <w:tab w:val="right" w:leader="dot" w:pos="9017"/>
        </w:tabs>
      </w:pPr>
      <w:hyperlink w:anchor="_Toc371693446" w:history="1">
        <w:r w:rsidR="001244A1" w:rsidRPr="00104330">
          <w:rPr>
            <w:rStyle w:val="Hyperlink"/>
          </w:rPr>
          <w:t>Table 3.</w:t>
        </w:r>
        <w:r w:rsidR="001244A1" w:rsidRPr="00104330">
          <w:tab/>
        </w:r>
        <w:r w:rsidR="001244A1" w:rsidRPr="00104330">
          <w:rPr>
            <w:rStyle w:val="Hyperlink"/>
          </w:rPr>
          <w:t>Salary structures at the Climate Change Authority (at 30 June 2013)</w:t>
        </w:r>
        <w:r w:rsidR="001244A1" w:rsidRPr="00104330">
          <w:rPr>
            <w:webHidden/>
          </w:rPr>
          <w:tab/>
        </w:r>
        <w:r w:rsidR="001244A1" w:rsidRPr="00104330">
          <w:rPr>
            <w:webHidden/>
          </w:rPr>
          <w:fldChar w:fldCharType="begin"/>
        </w:r>
        <w:r w:rsidR="001244A1" w:rsidRPr="00104330">
          <w:rPr>
            <w:webHidden/>
          </w:rPr>
          <w:instrText xml:space="preserve"> PAGEREF _Toc371693446 \h </w:instrText>
        </w:r>
        <w:r w:rsidR="001244A1" w:rsidRPr="00104330">
          <w:rPr>
            <w:webHidden/>
          </w:rPr>
        </w:r>
        <w:r w:rsidR="001244A1" w:rsidRPr="00104330">
          <w:rPr>
            <w:webHidden/>
          </w:rPr>
          <w:fldChar w:fldCharType="separate"/>
        </w:r>
        <w:r w:rsidR="001244A1" w:rsidRPr="00104330">
          <w:rPr>
            <w:webHidden/>
          </w:rPr>
          <w:t>26</w:t>
        </w:r>
        <w:r w:rsidR="001244A1" w:rsidRPr="00104330">
          <w:rPr>
            <w:webHidden/>
          </w:rPr>
          <w:fldChar w:fldCharType="end"/>
        </w:r>
      </w:hyperlink>
    </w:p>
    <w:p w14:paraId="1A2F929A" w14:textId="77777777" w:rsidR="001244A1" w:rsidRPr="00104330" w:rsidRDefault="00CB6C1E">
      <w:pPr>
        <w:pStyle w:val="TableofFigures"/>
        <w:tabs>
          <w:tab w:val="left" w:pos="1100"/>
          <w:tab w:val="right" w:leader="dot" w:pos="9017"/>
        </w:tabs>
      </w:pPr>
      <w:hyperlink w:anchor="_Toc371693447" w:history="1">
        <w:r w:rsidR="001244A1" w:rsidRPr="00104330">
          <w:rPr>
            <w:rStyle w:val="Hyperlink"/>
          </w:rPr>
          <w:t>Table 4.</w:t>
        </w:r>
        <w:r w:rsidR="001244A1" w:rsidRPr="00104330">
          <w:tab/>
        </w:r>
        <w:r w:rsidR="001244A1" w:rsidRPr="00104330">
          <w:rPr>
            <w:rStyle w:val="Hyperlink"/>
          </w:rPr>
          <w:t>Remuneration of Climate Change Authority members (at 30 June 2013)</w:t>
        </w:r>
        <w:r w:rsidR="001244A1" w:rsidRPr="00104330">
          <w:rPr>
            <w:webHidden/>
          </w:rPr>
          <w:tab/>
        </w:r>
        <w:r w:rsidR="001244A1" w:rsidRPr="00104330">
          <w:rPr>
            <w:webHidden/>
          </w:rPr>
          <w:fldChar w:fldCharType="begin"/>
        </w:r>
        <w:r w:rsidR="001244A1" w:rsidRPr="00104330">
          <w:rPr>
            <w:webHidden/>
          </w:rPr>
          <w:instrText xml:space="preserve"> PAGEREF _Toc371693447 \h </w:instrText>
        </w:r>
        <w:r w:rsidR="001244A1" w:rsidRPr="00104330">
          <w:rPr>
            <w:webHidden/>
          </w:rPr>
        </w:r>
        <w:r w:rsidR="001244A1" w:rsidRPr="00104330">
          <w:rPr>
            <w:webHidden/>
          </w:rPr>
          <w:fldChar w:fldCharType="separate"/>
        </w:r>
        <w:r w:rsidR="001244A1" w:rsidRPr="00104330">
          <w:rPr>
            <w:webHidden/>
          </w:rPr>
          <w:t>27</w:t>
        </w:r>
        <w:r w:rsidR="001244A1" w:rsidRPr="00104330">
          <w:rPr>
            <w:webHidden/>
          </w:rPr>
          <w:fldChar w:fldCharType="end"/>
        </w:r>
      </w:hyperlink>
    </w:p>
    <w:p w14:paraId="2E17EC8C" w14:textId="77777777" w:rsidR="001244A1" w:rsidRPr="00104330" w:rsidRDefault="00CB6C1E">
      <w:pPr>
        <w:pStyle w:val="TableofFigures"/>
        <w:tabs>
          <w:tab w:val="left" w:pos="1100"/>
          <w:tab w:val="right" w:leader="dot" w:pos="9017"/>
        </w:tabs>
      </w:pPr>
      <w:hyperlink w:anchor="_Toc371693448" w:history="1">
        <w:r w:rsidR="001244A1" w:rsidRPr="00104330">
          <w:rPr>
            <w:rStyle w:val="Hyperlink"/>
          </w:rPr>
          <w:t>Table 5.</w:t>
        </w:r>
        <w:r w:rsidR="001244A1" w:rsidRPr="00104330">
          <w:tab/>
        </w:r>
        <w:r w:rsidR="001244A1" w:rsidRPr="00104330">
          <w:rPr>
            <w:rStyle w:val="Hyperlink"/>
          </w:rPr>
          <w:t>Climate Change Authority member meeting attendance</w:t>
        </w:r>
        <w:r w:rsidR="001244A1" w:rsidRPr="00104330">
          <w:rPr>
            <w:webHidden/>
          </w:rPr>
          <w:tab/>
        </w:r>
        <w:r w:rsidR="001244A1" w:rsidRPr="00104330">
          <w:rPr>
            <w:webHidden/>
          </w:rPr>
          <w:fldChar w:fldCharType="begin"/>
        </w:r>
        <w:r w:rsidR="001244A1" w:rsidRPr="00104330">
          <w:rPr>
            <w:webHidden/>
          </w:rPr>
          <w:instrText xml:space="preserve"> PAGEREF _Toc371693448 \h </w:instrText>
        </w:r>
        <w:r w:rsidR="001244A1" w:rsidRPr="00104330">
          <w:rPr>
            <w:webHidden/>
          </w:rPr>
        </w:r>
        <w:r w:rsidR="001244A1" w:rsidRPr="00104330">
          <w:rPr>
            <w:webHidden/>
          </w:rPr>
          <w:fldChar w:fldCharType="separate"/>
        </w:r>
        <w:r w:rsidR="001244A1" w:rsidRPr="00104330">
          <w:rPr>
            <w:webHidden/>
          </w:rPr>
          <w:t>27</w:t>
        </w:r>
        <w:r w:rsidR="001244A1" w:rsidRPr="00104330">
          <w:rPr>
            <w:webHidden/>
          </w:rPr>
          <w:fldChar w:fldCharType="end"/>
        </w:r>
      </w:hyperlink>
    </w:p>
    <w:p w14:paraId="66DA7F17" w14:textId="77777777" w:rsidR="001244A1" w:rsidRPr="00104330" w:rsidRDefault="00CB6C1E" w:rsidP="001244A1">
      <w:pPr>
        <w:pStyle w:val="TableofFigures"/>
        <w:tabs>
          <w:tab w:val="left" w:pos="1134"/>
          <w:tab w:val="right" w:leader="dot" w:pos="9017"/>
        </w:tabs>
      </w:pPr>
      <w:hyperlink w:anchor="_Toc371693449" w:history="1">
        <w:r w:rsidR="001244A1" w:rsidRPr="00104330">
          <w:rPr>
            <w:rStyle w:val="Hyperlink"/>
          </w:rPr>
          <w:t xml:space="preserve">Table A: </w:t>
        </w:r>
        <w:r w:rsidR="001244A1" w:rsidRPr="00104330">
          <w:rPr>
            <w:rStyle w:val="Hyperlink"/>
          </w:rPr>
          <w:tab/>
          <w:t>Annual Appropriations (‘Recoverable GST’ exclusive)</w:t>
        </w:r>
        <w:r w:rsidR="001244A1" w:rsidRPr="00104330">
          <w:rPr>
            <w:webHidden/>
          </w:rPr>
          <w:tab/>
        </w:r>
        <w:r w:rsidR="001244A1" w:rsidRPr="00104330">
          <w:rPr>
            <w:webHidden/>
          </w:rPr>
          <w:fldChar w:fldCharType="begin"/>
        </w:r>
        <w:r w:rsidR="001244A1" w:rsidRPr="00104330">
          <w:rPr>
            <w:webHidden/>
          </w:rPr>
          <w:instrText xml:space="preserve"> PAGEREF _Toc371693449 \h </w:instrText>
        </w:r>
        <w:r w:rsidR="001244A1" w:rsidRPr="00104330">
          <w:rPr>
            <w:webHidden/>
          </w:rPr>
        </w:r>
        <w:r w:rsidR="001244A1" w:rsidRPr="00104330">
          <w:rPr>
            <w:webHidden/>
          </w:rPr>
          <w:fldChar w:fldCharType="separate"/>
        </w:r>
        <w:r w:rsidR="001244A1" w:rsidRPr="00104330">
          <w:rPr>
            <w:webHidden/>
          </w:rPr>
          <w:t>68</w:t>
        </w:r>
        <w:r w:rsidR="001244A1" w:rsidRPr="00104330">
          <w:rPr>
            <w:webHidden/>
          </w:rPr>
          <w:fldChar w:fldCharType="end"/>
        </w:r>
      </w:hyperlink>
    </w:p>
    <w:p w14:paraId="674A7317" w14:textId="77777777" w:rsidR="001244A1" w:rsidRPr="00104330" w:rsidRDefault="00CB6C1E" w:rsidP="001244A1">
      <w:pPr>
        <w:pStyle w:val="TableofFigures"/>
        <w:tabs>
          <w:tab w:val="left" w:pos="1134"/>
          <w:tab w:val="right" w:leader="dot" w:pos="9017"/>
        </w:tabs>
      </w:pPr>
      <w:hyperlink w:anchor="_Toc371693450" w:history="1">
        <w:r w:rsidR="001244A1" w:rsidRPr="00104330">
          <w:rPr>
            <w:rStyle w:val="Hyperlink"/>
          </w:rPr>
          <w:t xml:space="preserve">Table B: </w:t>
        </w:r>
        <w:r w:rsidR="001244A1" w:rsidRPr="00104330">
          <w:rPr>
            <w:rStyle w:val="Hyperlink"/>
          </w:rPr>
          <w:tab/>
          <w:t>Unspent Departmental Annual Appropriations (Recoverable GST exclusive)</w:t>
        </w:r>
        <w:r w:rsidR="001244A1" w:rsidRPr="00104330">
          <w:rPr>
            <w:webHidden/>
          </w:rPr>
          <w:tab/>
        </w:r>
        <w:r w:rsidR="001244A1" w:rsidRPr="00104330">
          <w:rPr>
            <w:webHidden/>
          </w:rPr>
          <w:fldChar w:fldCharType="begin"/>
        </w:r>
        <w:r w:rsidR="001244A1" w:rsidRPr="00104330">
          <w:rPr>
            <w:webHidden/>
          </w:rPr>
          <w:instrText xml:space="preserve"> PAGEREF _Toc371693450 \h </w:instrText>
        </w:r>
        <w:r w:rsidR="001244A1" w:rsidRPr="00104330">
          <w:rPr>
            <w:webHidden/>
          </w:rPr>
        </w:r>
        <w:r w:rsidR="001244A1" w:rsidRPr="00104330">
          <w:rPr>
            <w:webHidden/>
          </w:rPr>
          <w:fldChar w:fldCharType="separate"/>
        </w:r>
        <w:r w:rsidR="001244A1" w:rsidRPr="00104330">
          <w:rPr>
            <w:webHidden/>
          </w:rPr>
          <w:t>69</w:t>
        </w:r>
        <w:r w:rsidR="001244A1" w:rsidRPr="00104330">
          <w:rPr>
            <w:webHidden/>
          </w:rPr>
          <w:fldChar w:fldCharType="end"/>
        </w:r>
      </w:hyperlink>
    </w:p>
    <w:p w14:paraId="2E2E1C1D" w14:textId="77777777" w:rsidR="001244A1" w:rsidRPr="00104330" w:rsidRDefault="001244A1" w:rsidP="00E44B96">
      <w:r w:rsidRPr="00104330">
        <w:fldChar w:fldCharType="end"/>
      </w:r>
    </w:p>
    <w:p w14:paraId="39F94772" w14:textId="77777777" w:rsidR="001244A1" w:rsidRPr="00104330" w:rsidRDefault="001244A1" w:rsidP="00E44B96"/>
    <w:p w14:paraId="2B36C21F" w14:textId="77777777" w:rsidR="001268D3" w:rsidRPr="00104330" w:rsidRDefault="001268D3">
      <w:pPr>
        <w:suppressAutoHyphens w:val="0"/>
        <w:spacing w:before="0" w:after="120" w:line="440" w:lineRule="atLeast"/>
      </w:pPr>
      <w:r w:rsidRPr="00104330">
        <w:br w:type="page"/>
      </w:r>
    </w:p>
    <w:p w14:paraId="6EC1F3B4" w14:textId="77777777" w:rsidR="007E66D7" w:rsidRPr="00104330" w:rsidRDefault="007E66D7" w:rsidP="00E44B96">
      <w:pPr>
        <w:pStyle w:val="Heading1"/>
      </w:pPr>
      <w:bookmarkStart w:id="10" w:name="_Toc371694347"/>
      <w:r w:rsidRPr="00104330">
        <w:lastRenderedPageBreak/>
        <w:t>1. MESSAGE FROM THE CHAIR</w:t>
      </w:r>
      <w:bookmarkEnd w:id="10"/>
    </w:p>
    <w:p w14:paraId="21AF356E" w14:textId="77777777" w:rsidR="007E66D7" w:rsidRPr="00104330" w:rsidRDefault="007E66D7" w:rsidP="00E44B96">
      <w:r w:rsidRPr="00104330">
        <w:rPr>
          <w:noProof/>
          <w:lang w:val="en-US"/>
        </w:rPr>
        <w:drawing>
          <wp:inline distT="0" distB="0" distL="0" distR="0" wp14:anchorId="4E0A53EC" wp14:editId="7D4264CA">
            <wp:extent cx="2626995" cy="2085951"/>
            <wp:effectExtent l="0" t="0" r="1905" b="0"/>
            <wp:docPr id="52" name="Picture 52" descr="Bernie F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26995" cy="2085951"/>
                    </a:xfrm>
                    <a:prstGeom prst="rect">
                      <a:avLst/>
                    </a:prstGeom>
                    <a:noFill/>
                    <a:ln>
                      <a:noFill/>
                    </a:ln>
                  </pic:spPr>
                </pic:pic>
              </a:graphicData>
            </a:graphic>
          </wp:inline>
        </w:drawing>
      </w:r>
    </w:p>
    <w:p w14:paraId="59A18C4F" w14:textId="77777777" w:rsidR="007E66D7" w:rsidRPr="00104330" w:rsidRDefault="007E66D7" w:rsidP="00E44B96">
      <w:r w:rsidRPr="00104330">
        <w:t xml:space="preserve">Climate change is an ongoing global problem that poses serious threats to all countries, including Australia. Effective policies on climate change are in our national - as well as global - interests: they will assist Australia to make its contribution to global action, in ways that deliver an acceptable </w:t>
      </w:r>
      <w:proofErr w:type="gramStart"/>
      <w:r w:rsidRPr="00104330">
        <w:t xml:space="preserve">balance </w:t>
      </w:r>
      <w:r w:rsidR="001268D3" w:rsidRPr="00104330">
        <w:t xml:space="preserve"> </w:t>
      </w:r>
      <w:r w:rsidRPr="00104330">
        <w:t>of</w:t>
      </w:r>
      <w:proofErr w:type="gramEnd"/>
      <w:r w:rsidRPr="00104330">
        <w:t xml:space="preserve"> domestic environmental, economic and social considerations.</w:t>
      </w:r>
    </w:p>
    <w:p w14:paraId="25909A41" w14:textId="77777777" w:rsidR="007E66D7" w:rsidRPr="00104330" w:rsidRDefault="007E66D7" w:rsidP="00E44B96">
      <w:r w:rsidRPr="00104330">
        <w:t>It is a complex policy area, with many competing interests, including between current and future generations. In such circumstances, policy makers will be best served by having access to a range of policy advisers.</w:t>
      </w:r>
    </w:p>
    <w:p w14:paraId="377A6424" w14:textId="77777777" w:rsidR="007E66D7" w:rsidRPr="00104330" w:rsidRDefault="007E66D7" w:rsidP="00E44B96">
      <w:r w:rsidRPr="00104330">
        <w:t>The Climate Change Authority was established on 1 July 2012 to provide independent and balanced advice to the Government (and the Parliament) on a legislated work program of climate change issues. It is serviced and assisted by a small but very professional and experienced secretariat.</w:t>
      </w:r>
    </w:p>
    <w:p w14:paraId="6D607937" w14:textId="77777777" w:rsidR="007E66D7" w:rsidRPr="00104330" w:rsidRDefault="007E66D7" w:rsidP="00E44B96">
      <w:r w:rsidRPr="00104330">
        <w:t>The Authority comprises nine members, including the Australian Government Chief Scientist. Consistent with its charter, its members have considerable expertise and experience in a number of fields, including climate science, economics, business and public policy.</w:t>
      </w:r>
    </w:p>
    <w:p w14:paraId="29171F67" w14:textId="77777777" w:rsidR="007E66D7" w:rsidRPr="00104330" w:rsidRDefault="007E66D7" w:rsidP="00E44B96">
      <w:r w:rsidRPr="00104330">
        <w:t>The Authority met 11 times during 2012-13 and considered various operational and policy matters. Its first major review - of the Renewable Energy Target (RET) - was submitted to the Government in December 2012.</w:t>
      </w:r>
    </w:p>
    <w:p w14:paraId="771C85F6" w14:textId="77777777" w:rsidR="007E66D7" w:rsidRPr="00104330" w:rsidRDefault="007E66D7" w:rsidP="00E44B96">
      <w:r w:rsidRPr="00104330">
        <w:t>The key recommendation of that review was</w:t>
      </w:r>
      <w:r w:rsidR="00E44B96" w:rsidRPr="00104330">
        <w:t xml:space="preserve"> </w:t>
      </w:r>
      <w:r w:rsidRPr="00104330">
        <w:t>to retain the large-scale RET target of 41 000</w:t>
      </w:r>
      <w:r w:rsidR="00E44B96" w:rsidRPr="00104330">
        <w:t xml:space="preserve"> </w:t>
      </w:r>
      <w:r w:rsidRPr="00104330">
        <w:t xml:space="preserve">gigawatt hours, as currently legislated. Underpinning its recommendation </w:t>
      </w:r>
      <w:proofErr w:type="gramStart"/>
      <w:r w:rsidRPr="00104330">
        <w:t xml:space="preserve">was </w:t>
      </w:r>
      <w:r w:rsidR="00E44B96" w:rsidRPr="00104330">
        <w:t xml:space="preserve"> </w:t>
      </w:r>
      <w:r w:rsidRPr="00104330">
        <w:t>the</w:t>
      </w:r>
      <w:proofErr w:type="gramEnd"/>
      <w:r w:rsidRPr="00104330">
        <w:t xml:space="preserve"> Authority’s firm belief in maintaining a framework of policy stability: private investors (and their financiers) are the main drivers of new renewable energy projects, and maximum policy stability is critical for investor confidence in this area of mostly large and long lasting investments.</w:t>
      </w:r>
    </w:p>
    <w:p w14:paraId="1C4C1C84" w14:textId="77777777" w:rsidR="007E66D7" w:rsidRPr="00104330" w:rsidRDefault="007E66D7" w:rsidP="00E44B96">
      <w:r w:rsidRPr="00104330">
        <w:t>During the second half of the year, the Authority commenced work on its Targets and Progress Review, which under current legislation, is required to be submitted to the Government before the end of February 2014. An Issues Paper was released in April 2013 and a draft report is planned for release in October 2013, to be followed by extensive consultations with interested stakeholders. The new Government’s plans to abolish carbon pricing and related emissions trading arrangements mean that the ‘Caps’ part of this report will not be of immediate practical relevance, but the appropriate emissions targets for Australia and its international commitments in regard to Australian emissions, as well as the policies</w:t>
      </w:r>
      <w:r w:rsidR="00E44B96" w:rsidRPr="00104330">
        <w:t xml:space="preserve"> </w:t>
      </w:r>
      <w:r w:rsidRPr="00104330">
        <w:t>of other countrie</w:t>
      </w:r>
      <w:r w:rsidR="00E44B96" w:rsidRPr="00104330">
        <w:t xml:space="preserve">s, are all integral to a proper </w:t>
      </w:r>
      <w:r w:rsidRPr="00104330">
        <w:t>consideration of alternative policy approaches.</w:t>
      </w:r>
    </w:p>
    <w:p w14:paraId="2EEEA808" w14:textId="77777777" w:rsidR="007E66D7" w:rsidRPr="00104330" w:rsidRDefault="007E66D7" w:rsidP="00E44B96">
      <w:r w:rsidRPr="00104330">
        <w:t xml:space="preserve">In its work to date, the Authority has </w:t>
      </w:r>
      <w:proofErr w:type="gramStart"/>
      <w:r w:rsidRPr="00104330">
        <w:t xml:space="preserve">made </w:t>
      </w:r>
      <w:r w:rsidR="00E44B96" w:rsidRPr="00104330">
        <w:t xml:space="preserve"> </w:t>
      </w:r>
      <w:r w:rsidRPr="00104330">
        <w:t>a</w:t>
      </w:r>
      <w:proofErr w:type="gramEnd"/>
      <w:r w:rsidRPr="00104330">
        <w:t xml:space="preserve"> point of consulting widely on its work, and is grateful to all the industry and community groups, governments and other participants who have provided submissions and feedback, and participated in roundtable discussions and public forums.</w:t>
      </w:r>
    </w:p>
    <w:p w14:paraId="14B0F79A" w14:textId="77777777" w:rsidR="007E66D7" w:rsidRPr="00104330" w:rsidRDefault="007E66D7" w:rsidP="00E44B96">
      <w:r w:rsidRPr="00104330">
        <w:t xml:space="preserve">Finally, and on behalf of all Authority members, I want to acknowledge the sterling contributions which Anthea Harris and her dedicated and professional team have made to the efforts of the Authority </w:t>
      </w:r>
      <w:proofErr w:type="gramStart"/>
      <w:r w:rsidRPr="00104330">
        <w:t xml:space="preserve">from </w:t>
      </w:r>
      <w:r w:rsidR="00E44B96" w:rsidRPr="00104330">
        <w:t xml:space="preserve"> </w:t>
      </w:r>
      <w:r w:rsidRPr="00104330">
        <w:t>its</w:t>
      </w:r>
      <w:proofErr w:type="gramEnd"/>
      <w:r w:rsidRPr="00104330">
        <w:t xml:space="preserve"> beginning. That team really is a </w:t>
      </w:r>
      <w:proofErr w:type="gramStart"/>
      <w:r w:rsidRPr="00104330">
        <w:t xml:space="preserve">resource </w:t>
      </w:r>
      <w:r w:rsidR="00E44B96" w:rsidRPr="00104330">
        <w:t xml:space="preserve"> </w:t>
      </w:r>
      <w:r w:rsidRPr="00104330">
        <w:t>to</w:t>
      </w:r>
      <w:proofErr w:type="gramEnd"/>
      <w:r w:rsidRPr="00104330">
        <w:t xml:space="preserve"> be treasured and used in ongoing work </w:t>
      </w:r>
      <w:r w:rsidR="00E44B96" w:rsidRPr="00104330">
        <w:t xml:space="preserve"> </w:t>
      </w:r>
      <w:r w:rsidRPr="00104330">
        <w:t>on climate change policies in this country.</w:t>
      </w:r>
    </w:p>
    <w:p w14:paraId="6417875D" w14:textId="77777777" w:rsidR="00E44B96" w:rsidRPr="00104330" w:rsidRDefault="007E66D7" w:rsidP="00E44B96">
      <w:r w:rsidRPr="00104330">
        <w:lastRenderedPageBreak/>
        <w:t>Bernie Fraser</w:t>
      </w:r>
      <w:r w:rsidRPr="00104330">
        <w:br/>
        <w:t>Chair</w:t>
      </w:r>
    </w:p>
    <w:p w14:paraId="75B0F25E" w14:textId="77777777" w:rsidR="00E44B96" w:rsidRPr="00104330" w:rsidRDefault="007E66D7" w:rsidP="00E44B96">
      <w:r w:rsidRPr="00104330">
        <w:rPr>
          <w:noProof/>
          <w:lang w:val="en-US"/>
        </w:rPr>
        <w:drawing>
          <wp:inline distT="0" distB="0" distL="0" distR="0" wp14:anchorId="77219456" wp14:editId="5E44AA4A">
            <wp:extent cx="5708469" cy="5459398"/>
            <wp:effectExtent l="0" t="0" r="6985" b="8255"/>
            <wp:docPr id="53" name="Picture 53" descr="Sun shining through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15594" cy="5466212"/>
                    </a:xfrm>
                    <a:prstGeom prst="rect">
                      <a:avLst/>
                    </a:prstGeom>
                    <a:noFill/>
                    <a:ln>
                      <a:noFill/>
                    </a:ln>
                  </pic:spPr>
                </pic:pic>
              </a:graphicData>
            </a:graphic>
          </wp:inline>
        </w:drawing>
      </w:r>
    </w:p>
    <w:p w14:paraId="204EFC75" w14:textId="77777777" w:rsidR="00E44B96" w:rsidRPr="00104330" w:rsidRDefault="00E44B96">
      <w:pPr>
        <w:suppressAutoHyphens w:val="0"/>
        <w:spacing w:before="0" w:after="120" w:line="440" w:lineRule="atLeast"/>
      </w:pPr>
      <w:r w:rsidRPr="00104330">
        <w:br w:type="page"/>
      </w:r>
    </w:p>
    <w:p w14:paraId="1137D52C" w14:textId="77777777" w:rsidR="00E44B96" w:rsidRPr="00104330" w:rsidRDefault="007E66D7" w:rsidP="00E44B96">
      <w:r w:rsidRPr="00104330">
        <w:rPr>
          <w:noProof/>
          <w:lang w:val="en-US"/>
        </w:rPr>
        <w:lastRenderedPageBreak/>
        <w:drawing>
          <wp:inline distT="0" distB="0" distL="0" distR="0" wp14:anchorId="0B45CD40" wp14:editId="0FDFC71A">
            <wp:extent cx="5669280" cy="2821264"/>
            <wp:effectExtent l="0" t="0" r="7620" b="0"/>
            <wp:docPr id="54" name="Picture 54" descr="Authority members (L-R): Mr John Marlay, Ms Elana Rubin, Prof Ian Chubb, Mr Bernie Fraser, Prof David Karoly, Ms Heather Ridout, Dr Lynne Williams, Prof Clive Hamilton (Absent: Prof John Quig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5723" cy="2854329"/>
                    </a:xfrm>
                    <a:prstGeom prst="rect">
                      <a:avLst/>
                    </a:prstGeom>
                    <a:noFill/>
                    <a:ln>
                      <a:noFill/>
                    </a:ln>
                  </pic:spPr>
                </pic:pic>
              </a:graphicData>
            </a:graphic>
          </wp:inline>
        </w:drawing>
      </w:r>
    </w:p>
    <w:p w14:paraId="25F9A319" w14:textId="77777777" w:rsidR="007E66D7" w:rsidRPr="00104330" w:rsidRDefault="007E66D7" w:rsidP="00E44B96">
      <w:r w:rsidRPr="00104330">
        <w:t xml:space="preserve">Authority members (L-R): Mr John </w:t>
      </w:r>
      <w:proofErr w:type="spellStart"/>
      <w:r w:rsidRPr="00104330">
        <w:t>Marlay</w:t>
      </w:r>
      <w:proofErr w:type="spellEnd"/>
      <w:r w:rsidRPr="00104330">
        <w:t xml:space="preserve">, Ms </w:t>
      </w:r>
      <w:proofErr w:type="spellStart"/>
      <w:r w:rsidRPr="00104330">
        <w:t>Elana</w:t>
      </w:r>
      <w:proofErr w:type="spellEnd"/>
      <w:r w:rsidRPr="00104330">
        <w:t xml:space="preserve"> Rubin, Prof Ian Chubb, Mr Bernie Fraser, Prof David </w:t>
      </w:r>
      <w:proofErr w:type="spellStart"/>
      <w:r w:rsidRPr="00104330">
        <w:t>Karoly</w:t>
      </w:r>
      <w:proofErr w:type="spellEnd"/>
      <w:r w:rsidRPr="00104330">
        <w:t xml:space="preserve">, Ms Heather </w:t>
      </w:r>
      <w:proofErr w:type="spellStart"/>
      <w:r w:rsidRPr="00104330">
        <w:t>Ridout</w:t>
      </w:r>
      <w:proofErr w:type="spellEnd"/>
      <w:r w:rsidRPr="00104330">
        <w:t>, Dr Lynne Williams, Prof Clive Hamilton (Absent: Prof</w:t>
      </w:r>
      <w:r w:rsidR="00E44B96" w:rsidRPr="00104330">
        <w:t xml:space="preserve"> </w:t>
      </w:r>
      <w:r w:rsidRPr="00104330">
        <w:t xml:space="preserve">John </w:t>
      </w:r>
      <w:proofErr w:type="spellStart"/>
      <w:r w:rsidRPr="00104330">
        <w:t>Quiggin</w:t>
      </w:r>
      <w:proofErr w:type="spellEnd"/>
      <w:r w:rsidRPr="00104330">
        <w:t>)</w:t>
      </w:r>
    </w:p>
    <w:p w14:paraId="74F2ACB4" w14:textId="77777777" w:rsidR="007E66D7" w:rsidRPr="00104330" w:rsidRDefault="007E66D7" w:rsidP="00E44B96">
      <w:pPr>
        <w:pStyle w:val="Heading2"/>
      </w:pPr>
      <w:bookmarkStart w:id="11" w:name="_Toc371693609"/>
      <w:bookmarkStart w:id="12" w:name="_Toc371694348"/>
      <w:r w:rsidRPr="00104330">
        <w:t>MEMBERS OF THE CLIMATE CHANGE AUTHORITY</w:t>
      </w:r>
      <w:bookmarkEnd w:id="11"/>
      <w:bookmarkEnd w:id="12"/>
    </w:p>
    <w:p w14:paraId="1CD85F31" w14:textId="77777777" w:rsidR="007E66D7" w:rsidRPr="00104330" w:rsidRDefault="007E66D7" w:rsidP="00E44B96">
      <w:pPr>
        <w:pStyle w:val="Heading3"/>
      </w:pPr>
      <w:bookmarkStart w:id="13" w:name="_Toc371693610"/>
      <w:bookmarkStart w:id="14" w:name="_Toc371694349"/>
      <w:r w:rsidRPr="00104330">
        <w:t>Chair: Mr Bernie Fraser</w:t>
      </w:r>
      <w:bookmarkEnd w:id="13"/>
      <w:bookmarkEnd w:id="14"/>
    </w:p>
    <w:p w14:paraId="33C8A08F" w14:textId="77777777" w:rsidR="007E66D7" w:rsidRPr="00104330" w:rsidRDefault="007E66D7" w:rsidP="00E44B96">
      <w:r w:rsidRPr="00104330">
        <w:t xml:space="preserve">On 10 July 2011, the Prime Minister announced that Mr Bernie Fraser was to be the first Chair of the Authority. Mr Fraser has decades of experience in public economic policy and business. Mr Fraser was Governor of the Reserve Bank of Australia (RBA) from 1989 to 1996, having previously been Secretary of the Treasury from 1984 to 1989. Mr Fraser was more recently Chairman of Members Equity Bank, as well as a director of two of Australia’s largest superannuation funds, </w:t>
      </w:r>
      <w:proofErr w:type="spellStart"/>
      <w:r w:rsidRPr="00104330">
        <w:t>AustralianSuper</w:t>
      </w:r>
      <w:proofErr w:type="spellEnd"/>
      <w:r w:rsidRPr="00104330">
        <w:t xml:space="preserve"> and </w:t>
      </w:r>
      <w:proofErr w:type="spellStart"/>
      <w:r w:rsidRPr="00104330">
        <w:t>Cbus</w:t>
      </w:r>
      <w:proofErr w:type="spellEnd"/>
      <w:r w:rsidRPr="00104330">
        <w:t>, positions he held for 15 years.</w:t>
      </w:r>
    </w:p>
    <w:p w14:paraId="32C46BE9" w14:textId="77777777" w:rsidR="007E66D7" w:rsidRPr="00104330" w:rsidRDefault="007E66D7" w:rsidP="00E44B96">
      <w:pPr>
        <w:pStyle w:val="Heading3"/>
      </w:pPr>
      <w:bookmarkStart w:id="15" w:name="_Toc371693611"/>
      <w:bookmarkStart w:id="16" w:name="_Toc371694350"/>
      <w:r w:rsidRPr="00104330">
        <w:t>Ex Officio Member: Chief Scientist Professor Ian Chubb AC</w:t>
      </w:r>
      <w:bookmarkEnd w:id="15"/>
      <w:bookmarkEnd w:id="16"/>
    </w:p>
    <w:p w14:paraId="346C9AF1" w14:textId="77777777" w:rsidR="007E66D7" w:rsidRPr="00104330" w:rsidRDefault="007E66D7" w:rsidP="00E44B96">
      <w:r w:rsidRPr="00104330">
        <w:t>The</w:t>
      </w:r>
      <w:r w:rsidRPr="00104330">
        <w:rPr>
          <w:rStyle w:val="Emphasis"/>
        </w:rPr>
        <w:t xml:space="preserve"> </w:t>
      </w:r>
      <w:r w:rsidRPr="00104330">
        <w:t>Climate Change Authority Act 2011</w:t>
      </w:r>
      <w:r w:rsidRPr="00104330">
        <w:rPr>
          <w:rStyle w:val="Emphasis"/>
        </w:rPr>
        <w:t xml:space="preserve"> </w:t>
      </w:r>
      <w:r w:rsidRPr="00104330">
        <w:t>appoints the Chief Scientist as an ex officio member of the Authority. The current Chief Scientist, Professor Ian Chubb AC, began his four year term on 23 May 2011. Professor Chubb has had a distinguished career in higher education and research and recently retired after a decade as Vice-Chancellor of the Australian National University (ANU). A neuroscientist by training, he has co-authored some 70 full papers and co-edited one book all related to his research. He later took on leadership roles in university administration and sector advocacy bodies. Professor Chubb has previously been named the Australian Capital Territory’s Australian of the Year for his contribution to higher education.</w:t>
      </w:r>
    </w:p>
    <w:p w14:paraId="4580EC76" w14:textId="77777777" w:rsidR="007E66D7" w:rsidRPr="00104330" w:rsidRDefault="007E66D7" w:rsidP="00E44B96">
      <w:pPr>
        <w:pStyle w:val="Heading3"/>
      </w:pPr>
      <w:bookmarkStart w:id="17" w:name="_Toc371693612"/>
      <w:bookmarkStart w:id="18" w:name="_Toc371694351"/>
      <w:r w:rsidRPr="00104330">
        <w:t>Professor Clive Hamilton</w:t>
      </w:r>
      <w:bookmarkEnd w:id="17"/>
      <w:bookmarkEnd w:id="18"/>
    </w:p>
    <w:p w14:paraId="7DFC4DB2" w14:textId="77777777" w:rsidR="007E66D7" w:rsidRPr="00104330" w:rsidRDefault="007E66D7" w:rsidP="00E44B96">
      <w:r w:rsidRPr="00104330">
        <w:t>Professor Hamilton holds the Vice-Chancellor’s Chair and is Professor of Public Ethics at the Centre for Applied Philosophy and Public Ethics, Charles Sturt University. For 14 years, he was the Executive Director of The Australia Institute, a progressive think tank. He holds an arts degree from the ANU and an economics degree from the University of Sydney and completed his doctorate at the Institute of Development Studies at the University of Sussex. Before establishing The Australia Institute, Professor Hamilton taught in the Graduate Program in the Economics of Development at ANU. Professor Hamilton then joined the Australian Public Service, first with the Bureau of Industry Economics and subsequently the Resource Assessment Commission. He also worked as a resource economist in Indonesia. Professor Hamilton has held visiting academic positions at Yale University, the University of Sydney, ANU, University of Cambridge and the University of Oxford. He is a member of the Royal Society’s Solar Radiation Management Governance Initiative.</w:t>
      </w:r>
    </w:p>
    <w:p w14:paraId="533D95E8" w14:textId="77777777" w:rsidR="007E66D7" w:rsidRPr="00104330" w:rsidRDefault="007E66D7" w:rsidP="00E44B96">
      <w:pPr>
        <w:pStyle w:val="Heading3"/>
      </w:pPr>
      <w:bookmarkStart w:id="19" w:name="_Toc371693613"/>
      <w:bookmarkStart w:id="20" w:name="_Toc371694352"/>
      <w:r w:rsidRPr="00104330">
        <w:lastRenderedPageBreak/>
        <w:t xml:space="preserve">Professor David </w:t>
      </w:r>
      <w:proofErr w:type="spellStart"/>
      <w:r w:rsidRPr="00104330">
        <w:t>Karoly</w:t>
      </w:r>
      <w:bookmarkEnd w:id="19"/>
      <w:bookmarkEnd w:id="20"/>
      <w:proofErr w:type="spellEnd"/>
    </w:p>
    <w:p w14:paraId="7CACC303" w14:textId="77777777" w:rsidR="007E66D7" w:rsidRPr="00104330" w:rsidRDefault="007E66D7" w:rsidP="00E44B96">
      <w:r w:rsidRPr="00104330">
        <w:t xml:space="preserve">Professor </w:t>
      </w:r>
      <w:proofErr w:type="spellStart"/>
      <w:r w:rsidRPr="00104330">
        <w:t>Karoly</w:t>
      </w:r>
      <w:proofErr w:type="spellEnd"/>
      <w:r w:rsidRPr="00104330">
        <w:t xml:space="preserve"> is Professor of Atmospheric Science in the University of Melbourne’s School of Earth Sciences. His research expertise is in climate variability and climate change, including greenhouse climate change, stratospheric ozone depletion and </w:t>
      </w:r>
      <w:proofErr w:type="spellStart"/>
      <w:r w:rsidRPr="00104330">
        <w:t>interannual</w:t>
      </w:r>
      <w:proofErr w:type="spellEnd"/>
      <w:r w:rsidRPr="00104330">
        <w:t xml:space="preserve"> climate variations due to El Niño-Southern Oscillation. Professor </w:t>
      </w:r>
      <w:proofErr w:type="spellStart"/>
      <w:r w:rsidRPr="00104330">
        <w:t>Karoly</w:t>
      </w:r>
      <w:proofErr w:type="spellEnd"/>
      <w:r w:rsidRPr="00104330">
        <w:t xml:space="preserve"> was Chair of the Premier of Victoria’s Climate Change Reference Group during 2008-09 and a member of the Australian Government’s High Level Coordinating Group on Climate Change Science during 2009–11. Since 2011 he has been a member of the Science Advisory Panel of the Australian Climate Commission. Professor </w:t>
      </w:r>
      <w:proofErr w:type="spellStart"/>
      <w:r w:rsidRPr="00104330">
        <w:t>Karoly</w:t>
      </w:r>
      <w:proofErr w:type="spellEnd"/>
      <w:r w:rsidRPr="00104330">
        <w:t xml:space="preserve"> is also a member of the Wentworth Group of Concerned Scientists and the Australian Academy of Sciences’ National Committee on Earth System Science.</w:t>
      </w:r>
    </w:p>
    <w:p w14:paraId="0AC25336" w14:textId="77777777" w:rsidR="007E66D7" w:rsidRPr="00104330" w:rsidRDefault="007E66D7" w:rsidP="00E44B96">
      <w:pPr>
        <w:pStyle w:val="Heading3"/>
      </w:pPr>
      <w:bookmarkStart w:id="21" w:name="_Toc371693614"/>
      <w:bookmarkStart w:id="22" w:name="_Toc371694353"/>
      <w:r w:rsidRPr="00104330">
        <w:t xml:space="preserve">Mr John </w:t>
      </w:r>
      <w:proofErr w:type="spellStart"/>
      <w:r w:rsidRPr="00104330">
        <w:t>Marlay</w:t>
      </w:r>
      <w:bookmarkEnd w:id="21"/>
      <w:bookmarkEnd w:id="22"/>
      <w:proofErr w:type="spellEnd"/>
    </w:p>
    <w:p w14:paraId="5BFF01AD" w14:textId="77777777" w:rsidR="007E66D7" w:rsidRPr="00104330" w:rsidRDefault="007E66D7" w:rsidP="00E44B96">
      <w:r w:rsidRPr="00104330">
        <w:t xml:space="preserve">Mr </w:t>
      </w:r>
      <w:proofErr w:type="spellStart"/>
      <w:r w:rsidRPr="00104330">
        <w:t>Marlay</w:t>
      </w:r>
      <w:proofErr w:type="spellEnd"/>
      <w:r w:rsidRPr="00104330">
        <w:t xml:space="preserve"> is a non-executive director of </w:t>
      </w:r>
      <w:proofErr w:type="spellStart"/>
      <w:r w:rsidRPr="00104330">
        <w:t>Incitec</w:t>
      </w:r>
      <w:proofErr w:type="spellEnd"/>
      <w:r w:rsidRPr="00104330">
        <w:t xml:space="preserve"> Pivot Limited, Boral Limited and </w:t>
      </w:r>
      <w:proofErr w:type="spellStart"/>
      <w:r w:rsidRPr="00104330">
        <w:t>Cardno</w:t>
      </w:r>
      <w:proofErr w:type="spellEnd"/>
      <w:r w:rsidRPr="00104330">
        <w:t xml:space="preserve"> Limited. Mr </w:t>
      </w:r>
      <w:proofErr w:type="spellStart"/>
      <w:r w:rsidRPr="00104330">
        <w:t>Marlay</w:t>
      </w:r>
      <w:proofErr w:type="spellEnd"/>
      <w:r w:rsidRPr="00104330">
        <w:t xml:space="preserve"> is also the independent Chairman of Tomago Aluminium Company. Mr </w:t>
      </w:r>
      <w:proofErr w:type="spellStart"/>
      <w:r w:rsidRPr="00104330">
        <w:t>Marlay</w:t>
      </w:r>
      <w:proofErr w:type="spellEnd"/>
      <w:r w:rsidRPr="00104330">
        <w:t xml:space="preserve"> was Chief Executive Officer and Managing Director of Alumina Limited from December 2002 until his retirement from this position in 2008. Previously, he held senior executive positions and directorships with Esso Australia Limited, James </w:t>
      </w:r>
      <w:proofErr w:type="spellStart"/>
      <w:r w:rsidRPr="00104330">
        <w:t>Hardie</w:t>
      </w:r>
      <w:proofErr w:type="spellEnd"/>
      <w:r w:rsidRPr="00104330">
        <w:t xml:space="preserve"> Industries Limited, Pioneer International Group Holdings and Hanson plc. Mr </w:t>
      </w:r>
      <w:proofErr w:type="spellStart"/>
      <w:r w:rsidRPr="00104330">
        <w:t>Marlay</w:t>
      </w:r>
      <w:proofErr w:type="spellEnd"/>
      <w:r w:rsidRPr="00104330">
        <w:t xml:space="preserve"> has a Bachelor of Science degree from the University of Queensland and a Graduate Diploma from the Australian Institute of Company Directors. He is a Fellow of the Australian Institute of Company Directors.</w:t>
      </w:r>
    </w:p>
    <w:p w14:paraId="60F0397D" w14:textId="77777777" w:rsidR="007E66D7" w:rsidRPr="00104330" w:rsidRDefault="007E66D7" w:rsidP="00E44B96">
      <w:pPr>
        <w:pStyle w:val="Heading3"/>
      </w:pPr>
      <w:bookmarkStart w:id="23" w:name="_Toc371693615"/>
      <w:bookmarkStart w:id="24" w:name="_Toc371694354"/>
      <w:r w:rsidRPr="00104330">
        <w:t xml:space="preserve">Professor John </w:t>
      </w:r>
      <w:proofErr w:type="spellStart"/>
      <w:r w:rsidRPr="00104330">
        <w:t>Quiggin</w:t>
      </w:r>
      <w:bookmarkEnd w:id="23"/>
      <w:bookmarkEnd w:id="24"/>
      <w:proofErr w:type="spellEnd"/>
    </w:p>
    <w:p w14:paraId="7ADA62F9" w14:textId="77777777" w:rsidR="007E66D7" w:rsidRPr="00104330" w:rsidRDefault="007E66D7" w:rsidP="00E44B96">
      <w:r w:rsidRPr="00104330">
        <w:t xml:space="preserve">Professor </w:t>
      </w:r>
      <w:proofErr w:type="spellStart"/>
      <w:r w:rsidRPr="00104330">
        <w:t>Quiggin</w:t>
      </w:r>
      <w:proofErr w:type="spellEnd"/>
      <w:r w:rsidRPr="00104330">
        <w:t xml:space="preserve"> is an Australian Laureate Fellow at the University of Queensland. He studied at the ANU, obtaining bachelor’s degrees in Arts and Economics and a master’s degree in Economics, and was awarded his PhD from the University of New England in 1988. He has held academic positions at the ANU, James Cook University, the University</w:t>
      </w:r>
      <w:r w:rsidR="00E44B96" w:rsidRPr="00104330">
        <w:t xml:space="preserve"> </w:t>
      </w:r>
      <w:r w:rsidRPr="00104330">
        <w:t xml:space="preserve">of Maryland, the University of Sydney, John Hopkins University and the University of Queensland, and was a board member of the Queensland Competition Authority. Professor </w:t>
      </w:r>
      <w:proofErr w:type="spellStart"/>
      <w:r w:rsidRPr="00104330">
        <w:t>Quiggin</w:t>
      </w:r>
      <w:proofErr w:type="spellEnd"/>
      <w:r w:rsidRPr="00104330">
        <w:t xml:space="preserve"> is among the top 500 economists in the world according to IDEAS/Respect and is best known for his work on utility theory. Professor </w:t>
      </w:r>
      <w:proofErr w:type="spellStart"/>
      <w:r w:rsidRPr="00104330">
        <w:t>Quiggin</w:t>
      </w:r>
      <w:proofErr w:type="spellEnd"/>
      <w:r w:rsidRPr="00104330">
        <w:t xml:space="preserve"> has frequently been recognised for his research, including twice receiving Federation Fellowships from the Australian Research Council. His most recent book, Zombie Economics: </w:t>
      </w:r>
      <w:proofErr w:type="gramStart"/>
      <w:r w:rsidRPr="00104330">
        <w:t>How Dead Ideas Still Walk Among Us, was published in October 2010 by Princeton University Press</w:t>
      </w:r>
      <w:proofErr w:type="gramEnd"/>
      <w:r w:rsidRPr="00104330">
        <w:t xml:space="preserve">. Professor </w:t>
      </w:r>
      <w:proofErr w:type="spellStart"/>
      <w:r w:rsidRPr="00104330">
        <w:t>Quiggin</w:t>
      </w:r>
      <w:proofErr w:type="spellEnd"/>
      <w:r w:rsidRPr="00104330">
        <w:t xml:space="preserve"> is a Fellow of the Econometric Society and in 2011 received the Distinguished Fellow Award of the Economic Society of Australia.</w:t>
      </w:r>
    </w:p>
    <w:p w14:paraId="2713E03F" w14:textId="77777777" w:rsidR="007E66D7" w:rsidRPr="00104330" w:rsidRDefault="007E66D7" w:rsidP="00E44B96">
      <w:pPr>
        <w:pStyle w:val="Heading3"/>
      </w:pPr>
      <w:bookmarkStart w:id="25" w:name="_Toc371693616"/>
      <w:bookmarkStart w:id="26" w:name="_Toc371694355"/>
      <w:r w:rsidRPr="00104330">
        <w:t xml:space="preserve">Ms Heather </w:t>
      </w:r>
      <w:proofErr w:type="spellStart"/>
      <w:r w:rsidRPr="00104330">
        <w:t>Ridout</w:t>
      </w:r>
      <w:proofErr w:type="spellEnd"/>
      <w:r w:rsidRPr="00104330">
        <w:t xml:space="preserve"> AO</w:t>
      </w:r>
      <w:bookmarkEnd w:id="25"/>
      <w:bookmarkEnd w:id="26"/>
    </w:p>
    <w:p w14:paraId="408E990B" w14:textId="77777777" w:rsidR="007E66D7" w:rsidRPr="00104330" w:rsidRDefault="007E66D7" w:rsidP="00E44B96">
      <w:r w:rsidRPr="00104330">
        <w:t xml:space="preserve">Ms </w:t>
      </w:r>
      <w:proofErr w:type="spellStart"/>
      <w:r w:rsidRPr="00104330">
        <w:t>Ridout</w:t>
      </w:r>
      <w:proofErr w:type="spellEnd"/>
      <w:r w:rsidRPr="00104330">
        <w:t xml:space="preserve"> is the Chair of </w:t>
      </w:r>
      <w:proofErr w:type="spellStart"/>
      <w:r w:rsidRPr="00104330">
        <w:t>AustralianSuper</w:t>
      </w:r>
      <w:proofErr w:type="spellEnd"/>
      <w:r w:rsidRPr="00104330">
        <w:t>, a board member of the RBA, the Australian Securities Exchange and SIMS Metal Management. Her other appointments include</w:t>
      </w:r>
      <w:r w:rsidR="00E44B96" w:rsidRPr="00104330">
        <w:t xml:space="preserve"> </w:t>
      </w:r>
      <w:r w:rsidRPr="00104330">
        <w:t xml:space="preserve">being a member of the boards of the Australian Chamber Orchestra, </w:t>
      </w:r>
      <w:proofErr w:type="spellStart"/>
      <w:r w:rsidRPr="00104330">
        <w:t>Asialink</w:t>
      </w:r>
      <w:proofErr w:type="spellEnd"/>
      <w:r w:rsidRPr="00104330">
        <w:t xml:space="preserve"> and the Advance Australia Advisory Board. She is also co-Chair of the Australia–Canada Economic Leadership Dialogue and a longstanding member of the Australian American Leadership Dialogue. She has been a member of several policy-setting and advisory groups including the Prime Minister’s Manufacturing Taskforce, the Business Roundtable on Climate Change, the National Workplace Relations Consultative Committee, Infrastructure Australia Advisory</w:t>
      </w:r>
      <w:r w:rsidR="00E44B96" w:rsidRPr="00104330">
        <w:t xml:space="preserve"> </w:t>
      </w:r>
      <w:r w:rsidRPr="00104330">
        <w:t>Council, Skills Australia and the Prime Minister’s</w:t>
      </w:r>
      <w:r w:rsidR="00E44B96" w:rsidRPr="00104330">
        <w:t xml:space="preserve"> </w:t>
      </w:r>
      <w:r w:rsidRPr="00104330">
        <w:t xml:space="preserve">Business Taskforce on Flood Recovery. </w:t>
      </w:r>
      <w:r w:rsidR="00E44B96" w:rsidRPr="00104330">
        <w:t xml:space="preserve"> </w:t>
      </w:r>
      <w:r w:rsidRPr="00104330">
        <w:t>She was also a member of the Henry Tax Review and chaired the Productivity and Prosperity Advisory Panel of the Population Strategy Task Force. She holds an economics degree from the University of Sydney.</w:t>
      </w:r>
    </w:p>
    <w:p w14:paraId="399211C4" w14:textId="77777777" w:rsidR="007E66D7" w:rsidRPr="00104330" w:rsidRDefault="007E66D7" w:rsidP="00E44B96">
      <w:pPr>
        <w:pStyle w:val="Heading3"/>
      </w:pPr>
      <w:bookmarkStart w:id="27" w:name="_Toc371693617"/>
      <w:bookmarkStart w:id="28" w:name="_Toc371694356"/>
      <w:r w:rsidRPr="00104330">
        <w:t xml:space="preserve">Ms </w:t>
      </w:r>
      <w:proofErr w:type="spellStart"/>
      <w:r w:rsidRPr="00104330">
        <w:t>Elana</w:t>
      </w:r>
      <w:proofErr w:type="spellEnd"/>
      <w:r w:rsidRPr="00104330">
        <w:t xml:space="preserve"> Rubin</w:t>
      </w:r>
      <w:bookmarkEnd w:id="27"/>
      <w:bookmarkEnd w:id="28"/>
    </w:p>
    <w:p w14:paraId="33C04CB8" w14:textId="77777777" w:rsidR="007E66D7" w:rsidRPr="00104330" w:rsidRDefault="007E66D7" w:rsidP="00E44B96">
      <w:r w:rsidRPr="00104330">
        <w:t xml:space="preserve">Ms Rubin is a Director of </w:t>
      </w:r>
      <w:proofErr w:type="spellStart"/>
      <w:r w:rsidRPr="00104330">
        <w:t>Mirvac</w:t>
      </w:r>
      <w:proofErr w:type="spellEnd"/>
      <w:r w:rsidRPr="00104330">
        <w:t xml:space="preserve"> Group, NAB Wealth/MLC and PPB Advisory, and a member of Infrastructure Australia Council, </w:t>
      </w:r>
      <w:proofErr w:type="spellStart"/>
      <w:r w:rsidRPr="00104330">
        <w:t>Qualitas</w:t>
      </w:r>
      <w:proofErr w:type="spellEnd"/>
      <w:r w:rsidRPr="00104330">
        <w:t xml:space="preserve"> Advisory Board and Evans</w:t>
      </w:r>
      <w:r w:rsidR="00E44B96" w:rsidRPr="00104330">
        <w:t xml:space="preserve"> </w:t>
      </w:r>
      <w:r w:rsidRPr="00104330">
        <w:t xml:space="preserve">&amp; Partners Advisory Board. She is </w:t>
      </w:r>
      <w:proofErr w:type="gramStart"/>
      <w:r w:rsidRPr="00104330">
        <w:t xml:space="preserve">also </w:t>
      </w:r>
      <w:r w:rsidR="00E44B96" w:rsidRPr="00104330">
        <w:t xml:space="preserve"> </w:t>
      </w:r>
      <w:r w:rsidRPr="00104330">
        <w:t>a</w:t>
      </w:r>
      <w:proofErr w:type="gramEnd"/>
      <w:r w:rsidRPr="00104330">
        <w:t xml:space="preserve"> Director of </w:t>
      </w:r>
      <w:proofErr w:type="spellStart"/>
      <w:r w:rsidRPr="00104330">
        <w:t>SecondBite</w:t>
      </w:r>
      <w:proofErr w:type="spellEnd"/>
      <w:r w:rsidRPr="00104330">
        <w:t>, a not-for-profit organisation providing excess fresh food</w:t>
      </w:r>
      <w:r w:rsidR="00E44B96" w:rsidRPr="00104330">
        <w:t xml:space="preserve"> </w:t>
      </w:r>
      <w:r w:rsidRPr="00104330">
        <w:t>to homeless and other agencies. Ms Rubin</w:t>
      </w:r>
      <w:r w:rsidR="00E44B96" w:rsidRPr="00104330">
        <w:t xml:space="preserve"> </w:t>
      </w:r>
      <w:r w:rsidRPr="00104330">
        <w:t xml:space="preserve">recently retired as Chair of </w:t>
      </w:r>
      <w:proofErr w:type="spellStart"/>
      <w:r w:rsidRPr="00104330">
        <w:t>AustralianSuper</w:t>
      </w:r>
      <w:proofErr w:type="spellEnd"/>
      <w:r w:rsidRPr="00104330">
        <w:t xml:space="preserve"> and as a Director of TAL. Recent prior non-executive directorships included Chair of Victorian WorkCover Authority and Director of the Transport Accident Commission (Victoria). Her previous executive role was Executive Director-Investments of the Australian Retirement Fund. Ms Rubin holds a Bachelor of Arts (Hons) and a </w:t>
      </w:r>
      <w:r w:rsidRPr="00104330">
        <w:lastRenderedPageBreak/>
        <w:t>Master of Arts from the University of Melbourne, as well as a Graduate Diploma in Applied Finance and Investment from the Securities Institute of Australia.</w:t>
      </w:r>
    </w:p>
    <w:p w14:paraId="734BF161" w14:textId="77777777" w:rsidR="007E66D7" w:rsidRPr="00104330" w:rsidRDefault="007E66D7" w:rsidP="00E44B96">
      <w:pPr>
        <w:pStyle w:val="Heading3"/>
      </w:pPr>
      <w:bookmarkStart w:id="29" w:name="_Toc371693618"/>
      <w:bookmarkStart w:id="30" w:name="_Toc371694357"/>
      <w:r w:rsidRPr="00104330">
        <w:t>Dr Lynne Williams</w:t>
      </w:r>
      <w:bookmarkEnd w:id="29"/>
      <w:bookmarkEnd w:id="30"/>
    </w:p>
    <w:p w14:paraId="4377FB77" w14:textId="77777777" w:rsidR="007E66D7" w:rsidRPr="00104330" w:rsidRDefault="007E66D7" w:rsidP="00E44B96">
      <w:r w:rsidRPr="00104330">
        <w:t xml:space="preserve">Dr Williams has worked as an economist in the public sector for over 30 years. </w:t>
      </w:r>
      <w:r w:rsidR="00E44B96" w:rsidRPr="00104330">
        <w:t xml:space="preserve"> </w:t>
      </w:r>
      <w:r w:rsidRPr="00104330">
        <w:t xml:space="preserve">She was Under Secretary for the Victorian Department of Treasury and Finance (DTF) and prior to this appointment was Deputy Secretary, Economic and Financial Policy in DTF. Dr Williams is now working as an economic consultant and board member, having left full-time employment in May 2011. She has held senior positions in both the Victorian and federal governments, including at the (Victorian) Departments of Premier and Cabinet and Industry, and the (federal) Productivity Commission, the Bureau of Labour Market Research and the Bureau of Immigration, Multicultural and Population Research. </w:t>
      </w:r>
    </w:p>
    <w:p w14:paraId="6CF6ED5A" w14:textId="77777777" w:rsidR="007E66D7" w:rsidRPr="00104330" w:rsidRDefault="007E66D7" w:rsidP="00E44B96">
      <w:r w:rsidRPr="00104330">
        <w:t>Dr Williams holds a Master of Arts from the University of Melbourne and a Master of Science (Econometrics and Mathematical Economics) from the London School of Economics. She completed a PhD at Monash University. She is Chair of the Victorian Government Purchasing Board, a member of the Board of the University of Melbourne’s Faculty of Business and Economics and Melbourne University Sport, a Fellow of the Institute of Public Administration Australia and of St Hilda’s College, and Vice President of Athletics International (Australia).</w:t>
      </w:r>
    </w:p>
    <w:p w14:paraId="57FC8FD4" w14:textId="77777777" w:rsidR="00E44B96" w:rsidRPr="00104330" w:rsidRDefault="007E66D7" w:rsidP="00E44B96">
      <w:r w:rsidRPr="00104330">
        <w:rPr>
          <w:noProof/>
          <w:lang w:val="en-US"/>
        </w:rPr>
        <w:drawing>
          <wp:inline distT="0" distB="0" distL="0" distR="0" wp14:anchorId="16E5E26D" wp14:editId="0C2C28FF">
            <wp:extent cx="3420491" cy="4915915"/>
            <wp:effectExtent l="0" t="0" r="8890" b="0"/>
            <wp:docPr id="55" name="Picture 55" descr="Green field of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423006" cy="4919530"/>
                    </a:xfrm>
                    <a:prstGeom prst="rect">
                      <a:avLst/>
                    </a:prstGeom>
                    <a:noFill/>
                    <a:ln>
                      <a:noFill/>
                    </a:ln>
                  </pic:spPr>
                </pic:pic>
              </a:graphicData>
            </a:graphic>
          </wp:inline>
        </w:drawing>
      </w:r>
    </w:p>
    <w:p w14:paraId="0F2694DB" w14:textId="77777777" w:rsidR="00E44B96" w:rsidRPr="00104330" w:rsidRDefault="00E44B96">
      <w:pPr>
        <w:suppressAutoHyphens w:val="0"/>
        <w:spacing w:before="0" w:after="120" w:line="440" w:lineRule="atLeast"/>
      </w:pPr>
      <w:r w:rsidRPr="00104330">
        <w:br w:type="page"/>
      </w:r>
    </w:p>
    <w:p w14:paraId="56294B0E" w14:textId="77777777" w:rsidR="007E66D7" w:rsidRPr="00104330" w:rsidRDefault="007E66D7" w:rsidP="00E44B96">
      <w:pPr>
        <w:pStyle w:val="Heading1"/>
      </w:pPr>
      <w:bookmarkStart w:id="31" w:name="_Toc371694358"/>
      <w:r w:rsidRPr="00104330">
        <w:lastRenderedPageBreak/>
        <w:t>2. CHIEF EXECUTIVE OFFICER’S REVIEW</w:t>
      </w:r>
      <w:bookmarkEnd w:id="31"/>
    </w:p>
    <w:p w14:paraId="09314C74" w14:textId="77777777" w:rsidR="007E66D7" w:rsidRPr="00104330" w:rsidRDefault="007E66D7" w:rsidP="00E44B96">
      <w:r w:rsidRPr="00104330">
        <w:rPr>
          <w:noProof/>
          <w:lang w:val="en-US"/>
        </w:rPr>
        <w:drawing>
          <wp:inline distT="0" distB="0" distL="0" distR="0" wp14:anchorId="152D775C" wp14:editId="0C48CB28">
            <wp:extent cx="2626995" cy="2087290"/>
            <wp:effectExtent l="0" t="0" r="1905" b="8255"/>
            <wp:docPr id="56" name="Picture 56" descr="Anthea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26995" cy="2087290"/>
                    </a:xfrm>
                    <a:prstGeom prst="rect">
                      <a:avLst/>
                    </a:prstGeom>
                    <a:noFill/>
                    <a:ln>
                      <a:noFill/>
                    </a:ln>
                  </pic:spPr>
                </pic:pic>
              </a:graphicData>
            </a:graphic>
          </wp:inline>
        </w:drawing>
      </w:r>
    </w:p>
    <w:p w14:paraId="434EB4FD" w14:textId="77777777" w:rsidR="007E66D7" w:rsidRPr="00104330" w:rsidRDefault="007E66D7" w:rsidP="00E44B96">
      <w:r w:rsidRPr="00104330">
        <w:t>I am pleased to present the Climate Change Authority’s first annual report.</w:t>
      </w:r>
    </w:p>
    <w:p w14:paraId="3D822640" w14:textId="77777777" w:rsidR="007E66D7" w:rsidRPr="00104330" w:rsidRDefault="007E66D7" w:rsidP="00E44B96">
      <w:r w:rsidRPr="00104330">
        <w:t>The Climate Change Authority was established on 1 July 2012 under the Climate Change Authority Act 2011 (</w:t>
      </w:r>
      <w:proofErr w:type="spellStart"/>
      <w:r w:rsidRPr="00104330">
        <w:t>Cth</w:t>
      </w:r>
      <w:proofErr w:type="spellEnd"/>
      <w:r w:rsidRPr="00104330">
        <w:t>).</w:t>
      </w:r>
    </w:p>
    <w:p w14:paraId="45024502" w14:textId="77777777" w:rsidR="007E66D7" w:rsidRPr="00104330" w:rsidRDefault="007E66D7" w:rsidP="00E44B96">
      <w:r w:rsidRPr="00104330">
        <w:t>The Authority’s role is to provide advice to the Australian Parliament, through the Climate Change Minister, on climate change policy that is in the best interests of the Australian community. Its advice aims to be robust, practical and insightful.</w:t>
      </w:r>
    </w:p>
    <w:p w14:paraId="031E3CD1" w14:textId="77777777" w:rsidR="007E66D7" w:rsidRPr="00104330" w:rsidRDefault="007E66D7" w:rsidP="00E44B96">
      <w:r w:rsidRPr="00104330">
        <w:t>The Authority has enjoyed a highly productive first year. The agency achieved a number of important milestones, most significantly completing the first review of the Renewable Energy Target (RET) within only six months of establishment.</w:t>
      </w:r>
    </w:p>
    <w:p w14:paraId="3A0FBE4C" w14:textId="77777777" w:rsidR="007E66D7" w:rsidRPr="00104330" w:rsidRDefault="007E66D7" w:rsidP="00E44B96">
      <w:r w:rsidRPr="00104330">
        <w:t xml:space="preserve">Under the Renewable Energy (Electricity) Act 2000 the Authority is required to conduct a review of the RET every two years. The Authority released an issues paper in August 2012 and </w:t>
      </w:r>
      <w:proofErr w:type="spellStart"/>
      <w:r w:rsidRPr="00104330">
        <w:t>recieved</w:t>
      </w:r>
      <w:proofErr w:type="spellEnd"/>
      <w:r w:rsidRPr="00104330">
        <w:t xml:space="preserve"> almost 8 700 submissions in response. The Authority released a discussion paper in October 2012 and held targeted stakeholder roundtables. </w:t>
      </w:r>
    </w:p>
    <w:p w14:paraId="09042F13" w14:textId="77777777" w:rsidR="007E66D7" w:rsidRPr="00104330" w:rsidRDefault="007E66D7" w:rsidP="00E44B96">
      <w:r w:rsidRPr="00104330">
        <w:t>The final report was submitted to the Climate Change Minister on 19 December 2012.</w:t>
      </w:r>
    </w:p>
    <w:p w14:paraId="008E9EA2" w14:textId="77777777" w:rsidR="007E66D7" w:rsidRPr="00104330" w:rsidRDefault="007E66D7" w:rsidP="00E44B96">
      <w:r w:rsidRPr="00104330">
        <w:t>The Minister responded to the report on 21 March 2013 and accepted the majority of the Authority’s 34 recommendations.</w:t>
      </w:r>
    </w:p>
    <w:p w14:paraId="7A685F33" w14:textId="77777777" w:rsidR="007E66D7" w:rsidRPr="00104330" w:rsidRDefault="007E66D7" w:rsidP="00E44B96">
      <w:pPr>
        <w:pStyle w:val="Heading2"/>
      </w:pPr>
      <w:bookmarkStart w:id="32" w:name="_Toc371693620"/>
      <w:bookmarkStart w:id="33" w:name="_Toc371694359"/>
      <w:r w:rsidRPr="00104330">
        <w:t>Reducing Australia’s Greenhouse Gas Emissions: Targets and Progress Review</w:t>
      </w:r>
      <w:bookmarkEnd w:id="32"/>
      <w:bookmarkEnd w:id="33"/>
      <w:r w:rsidRPr="00104330">
        <w:t xml:space="preserve"> </w:t>
      </w:r>
    </w:p>
    <w:p w14:paraId="11192A22" w14:textId="77777777" w:rsidR="007E66D7" w:rsidRPr="00104330" w:rsidRDefault="007E66D7" w:rsidP="00E44B96">
      <w:r w:rsidRPr="00104330">
        <w:t>The Authority commenced work on the Targets and Progress Review in 2012-13. The Targets and Progress Review will recomme</w:t>
      </w:r>
      <w:r w:rsidR="00E44B96" w:rsidRPr="00104330">
        <w:t xml:space="preserve">nd emissions reduction targets </w:t>
      </w:r>
      <w:r w:rsidRPr="00104330">
        <w:t xml:space="preserve">for Australia and report on how we are tracking towards these targets. </w:t>
      </w:r>
    </w:p>
    <w:p w14:paraId="0D720A16" w14:textId="77777777" w:rsidR="007E66D7" w:rsidRPr="00104330" w:rsidRDefault="007E66D7" w:rsidP="00E44B96">
      <w:r w:rsidRPr="00104330">
        <w:t>In its final report to the Australian Parliament, the Authority will:</w:t>
      </w:r>
    </w:p>
    <w:p w14:paraId="6AF99627" w14:textId="77777777" w:rsidR="007E66D7" w:rsidRPr="00104330" w:rsidRDefault="007E66D7" w:rsidP="00E44B96">
      <w:pPr>
        <w:pStyle w:val="Bullet1"/>
      </w:pPr>
      <w:r w:rsidRPr="00104330">
        <w:t>review Australia’s progress towards its medium and long term emissions reduction targets;</w:t>
      </w:r>
    </w:p>
    <w:p w14:paraId="04023DCC" w14:textId="77777777" w:rsidR="007E66D7" w:rsidRPr="00104330" w:rsidRDefault="007E66D7" w:rsidP="00E44B96">
      <w:pPr>
        <w:pStyle w:val="Bullet1"/>
      </w:pPr>
      <w:r w:rsidRPr="00104330">
        <w:t>recommend a 2020 emissions reduction target;</w:t>
      </w:r>
    </w:p>
    <w:p w14:paraId="650976AD" w14:textId="77777777" w:rsidR="007E66D7" w:rsidRPr="00104330" w:rsidRDefault="007E66D7" w:rsidP="00E44B96">
      <w:pPr>
        <w:pStyle w:val="Bullet1"/>
      </w:pPr>
      <w:r w:rsidRPr="00104330">
        <w:t xml:space="preserve">recommend a national emissions budget and indicative national emissions trajectory; </w:t>
      </w:r>
    </w:p>
    <w:p w14:paraId="371AB433" w14:textId="77777777" w:rsidR="007E66D7" w:rsidRPr="00104330" w:rsidRDefault="007E66D7" w:rsidP="00E44B96">
      <w:pPr>
        <w:pStyle w:val="Bullet1"/>
      </w:pPr>
      <w:r w:rsidRPr="00104330">
        <w:t>discuss how Australia might meet its emissions reductions goals, including how different sectors might contribute, and the role of access to international carbon markets; and</w:t>
      </w:r>
    </w:p>
    <w:p w14:paraId="167FCAD7" w14:textId="77777777" w:rsidR="007E66D7" w:rsidRPr="00104330" w:rsidRDefault="007E66D7" w:rsidP="00E44B96">
      <w:pPr>
        <w:pStyle w:val="Bullet1"/>
      </w:pPr>
      <w:proofErr w:type="gramStart"/>
      <w:r w:rsidRPr="00104330">
        <w:t>recommend</w:t>
      </w:r>
      <w:proofErr w:type="gramEnd"/>
      <w:r w:rsidRPr="00104330">
        <w:t xml:space="preserve"> caps (or ‘limits’ on emissions) for the first five trading years of the carbon pricing mechanism.</w:t>
      </w:r>
    </w:p>
    <w:p w14:paraId="3F956A6E" w14:textId="77777777" w:rsidR="007E66D7" w:rsidRPr="00104330" w:rsidRDefault="007E66D7" w:rsidP="00E44B96">
      <w:r w:rsidRPr="00104330">
        <w:t xml:space="preserve">The Authority released an issues paper on 23 April 2013, which outlined its proposed approach to the Review and invited submissions from interested parties. Over 60 submissions were received. </w:t>
      </w:r>
    </w:p>
    <w:p w14:paraId="6220CD02" w14:textId="77777777" w:rsidR="007E66D7" w:rsidRPr="00104330" w:rsidRDefault="007E66D7" w:rsidP="00E44B96">
      <w:r w:rsidRPr="00104330">
        <w:t>The Authority intends to release a draft report for public consultation in October 2013 and will provide opportunities for public comment before finalising its views.</w:t>
      </w:r>
    </w:p>
    <w:p w14:paraId="1F65B7C5" w14:textId="77777777" w:rsidR="007E66D7" w:rsidRPr="00104330" w:rsidRDefault="007E66D7" w:rsidP="00E44B96">
      <w:r w:rsidRPr="00104330">
        <w:lastRenderedPageBreak/>
        <w:t>The Authority is required to publish its final report and provide it to the Climate Change Minister by 28 February 2014.</w:t>
      </w:r>
    </w:p>
    <w:p w14:paraId="1C47C594" w14:textId="77777777" w:rsidR="007E66D7" w:rsidRPr="00104330" w:rsidRDefault="007E66D7" w:rsidP="00E44B96">
      <w:pPr>
        <w:pStyle w:val="Heading2"/>
      </w:pPr>
      <w:bookmarkStart w:id="34" w:name="_Toc371693621"/>
      <w:bookmarkStart w:id="35" w:name="_Toc371694360"/>
      <w:r w:rsidRPr="00104330">
        <w:t>Statements of Expectations and Intent</w:t>
      </w:r>
      <w:bookmarkEnd w:id="34"/>
      <w:bookmarkEnd w:id="35"/>
    </w:p>
    <w:p w14:paraId="08737D69" w14:textId="77777777" w:rsidR="007E66D7" w:rsidRPr="00104330" w:rsidRDefault="007E66D7" w:rsidP="00E44B96">
      <w:r w:rsidRPr="00104330">
        <w:t>In March, the Authority received the Statement of Expectations from the Climate Change Minister which sets out the Government’s expectations for the Authority with regard to its role and responsibilities, its relationships with the Government and portfolio department and issues of corporate governance, communication and financial management. The Authority responded with a Statement of Intent. Both statements are published on the Authority’s website.</w:t>
      </w:r>
    </w:p>
    <w:p w14:paraId="519ED2ED" w14:textId="77777777" w:rsidR="007E66D7" w:rsidRPr="00104330" w:rsidRDefault="007E66D7" w:rsidP="00E44B96">
      <w:pPr>
        <w:pStyle w:val="Heading2"/>
      </w:pPr>
      <w:bookmarkStart w:id="36" w:name="_Toc371693622"/>
      <w:bookmarkStart w:id="37" w:name="_Toc371694361"/>
      <w:r w:rsidRPr="00104330">
        <w:t>Climate Change Authority Corporate Plan 2013-2015</w:t>
      </w:r>
      <w:bookmarkEnd w:id="36"/>
      <w:bookmarkEnd w:id="37"/>
    </w:p>
    <w:p w14:paraId="550EA743" w14:textId="77777777" w:rsidR="007E66D7" w:rsidRPr="00104330" w:rsidRDefault="007E66D7" w:rsidP="00E44B96">
      <w:r w:rsidRPr="00104330">
        <w:t xml:space="preserve">This year also saw the release of the Authority’s first corporate plan. The corporate plan is an important document for the Authority as it sets our missions and values and confirms the outputs for the coming year. It also provides stakeholders with an explanation of our role. </w:t>
      </w:r>
    </w:p>
    <w:p w14:paraId="2E339506" w14:textId="77777777" w:rsidR="007E66D7" w:rsidRPr="00104330" w:rsidRDefault="007E66D7" w:rsidP="00E44B96">
      <w:pPr>
        <w:rPr>
          <w:rStyle w:val="Emphasis"/>
        </w:rPr>
      </w:pPr>
      <w:r w:rsidRPr="00104330">
        <w:t>The key elements for success identified in the corporate plan include a commitment to broad</w:t>
      </w:r>
      <w:r w:rsidR="00E44B96" w:rsidRPr="00104330">
        <w:t xml:space="preserve"> </w:t>
      </w:r>
      <w:r w:rsidRPr="00104330">
        <w:t>stakeholder engagement, operational independence and transparency and ensuring our outputs are accessible and practical.</w:t>
      </w:r>
    </w:p>
    <w:p w14:paraId="0BE8DF4D" w14:textId="77777777" w:rsidR="007E66D7" w:rsidRPr="00104330" w:rsidRDefault="007E66D7" w:rsidP="00E44B96">
      <w:r w:rsidRPr="00104330">
        <w:rPr>
          <w:rStyle w:val="Emphasis"/>
        </w:rPr>
        <w:t>Acknowledgements</w:t>
      </w:r>
    </w:p>
    <w:p w14:paraId="7FCB3176" w14:textId="77777777" w:rsidR="007E66D7" w:rsidRPr="00104330" w:rsidRDefault="007E66D7" w:rsidP="00E44B96">
      <w:r w:rsidRPr="00104330">
        <w:t>I would like to acknowledge the active and informed engagement by stakeholders with the Authority over the course of the year. The feedback received through written submissions, participating in roundtable discussions, individual meetings, and public forums has greatly assisted the Authority.</w:t>
      </w:r>
    </w:p>
    <w:p w14:paraId="31356751" w14:textId="77777777" w:rsidR="007E66D7" w:rsidRPr="00104330" w:rsidRDefault="007E66D7" w:rsidP="00E44B96">
      <w:r w:rsidRPr="00104330">
        <w:t>The staff of the former Department of Climate Change and Energy Efficiency</w:t>
      </w:r>
      <w:r w:rsidR="00E44B96" w:rsidRPr="00104330">
        <w:t xml:space="preserve"> </w:t>
      </w:r>
      <w:r w:rsidRPr="00104330">
        <w:t>played an important role in the smooth establishment of the Authority. Their preparation, particularly developing the corporate systems and processes, enabled the Authority to commence work from day one.</w:t>
      </w:r>
    </w:p>
    <w:p w14:paraId="68C9542F" w14:textId="77777777" w:rsidR="007E66D7" w:rsidRPr="00104330" w:rsidRDefault="007E66D7" w:rsidP="00E44B96">
      <w:r w:rsidRPr="00104330">
        <w:t xml:space="preserve">I would like to thank the Chair and members of the Authority for their commitment and guidance in setting the course for the Authority. </w:t>
      </w:r>
    </w:p>
    <w:p w14:paraId="0EAF6D0A" w14:textId="77777777" w:rsidR="007E66D7" w:rsidRPr="00104330" w:rsidRDefault="007E66D7" w:rsidP="00E44B96">
      <w:r w:rsidRPr="00104330">
        <w:t xml:space="preserve">Finally, I would like to thank the staff of the Authority for their enthusiasm, professionalism and hard work during our first year of operation. </w:t>
      </w:r>
    </w:p>
    <w:p w14:paraId="7AF6C390" w14:textId="77777777" w:rsidR="007E66D7" w:rsidRPr="00104330" w:rsidRDefault="007E66D7" w:rsidP="00E44B96">
      <w:r w:rsidRPr="00104330">
        <w:t>The first twelve months of operation of the Authority have been busy and productive. I look forward to continuing to work with our members, stakeholders and staff to deliver rigorous and independent advice on climate change policies to improve the quality of life for all Australians.</w:t>
      </w:r>
    </w:p>
    <w:p w14:paraId="67B96E96" w14:textId="77777777" w:rsidR="007E66D7" w:rsidRPr="00104330" w:rsidRDefault="007E66D7" w:rsidP="00E44B96">
      <w:r w:rsidRPr="00104330">
        <w:t>Anthea Harris</w:t>
      </w:r>
    </w:p>
    <w:p w14:paraId="4FD45352" w14:textId="77777777" w:rsidR="00E44B96" w:rsidRPr="00104330" w:rsidRDefault="007E66D7" w:rsidP="00E44B96">
      <w:r w:rsidRPr="00104330">
        <w:t>Chief Executive Of</w:t>
      </w:r>
      <w:r w:rsidR="00E44B96" w:rsidRPr="00104330">
        <w:t>ficer</w:t>
      </w:r>
    </w:p>
    <w:p w14:paraId="1F8D6109" w14:textId="77777777" w:rsidR="00E44B96" w:rsidRPr="00104330" w:rsidRDefault="00E44B96">
      <w:pPr>
        <w:suppressAutoHyphens w:val="0"/>
        <w:spacing w:before="0" w:after="120" w:line="440" w:lineRule="atLeast"/>
      </w:pPr>
      <w:r w:rsidRPr="00104330">
        <w:br w:type="page"/>
      </w:r>
    </w:p>
    <w:p w14:paraId="0DD04D7F" w14:textId="77777777" w:rsidR="007E66D7" w:rsidRPr="00104330" w:rsidRDefault="007E66D7" w:rsidP="00E44B96">
      <w:pPr>
        <w:pStyle w:val="Heading1"/>
      </w:pPr>
      <w:bookmarkStart w:id="38" w:name="_Toc371694362"/>
      <w:r w:rsidRPr="00104330">
        <w:lastRenderedPageBreak/>
        <w:t>3. ABOUT THE CLIMATE CHANGE AUTHORITY</w:t>
      </w:r>
      <w:bookmarkEnd w:id="38"/>
    </w:p>
    <w:p w14:paraId="0B39AF99" w14:textId="77777777" w:rsidR="007E66D7" w:rsidRPr="00104330" w:rsidRDefault="007E66D7" w:rsidP="00E44B96">
      <w:pPr>
        <w:pStyle w:val="Heading2"/>
      </w:pPr>
      <w:bookmarkStart w:id="39" w:name="_Toc371694363"/>
      <w:r w:rsidRPr="00104330">
        <w:t>3.1 FUNCTION AND ROLE</w:t>
      </w:r>
      <w:bookmarkEnd w:id="39"/>
    </w:p>
    <w:p w14:paraId="3F12255F" w14:textId="77777777" w:rsidR="007E66D7" w:rsidRPr="00104330" w:rsidRDefault="007E66D7" w:rsidP="00E44B96">
      <w:r w:rsidRPr="00104330">
        <w:t>The Climate Change Authority (the Authority) was established under the Climate Change Authority Act 2011 (</w:t>
      </w:r>
      <w:proofErr w:type="spellStart"/>
      <w:r w:rsidRPr="00104330">
        <w:t>Cth</w:t>
      </w:r>
      <w:proofErr w:type="spellEnd"/>
      <w:r w:rsidRPr="00104330">
        <w:t>)</w:t>
      </w:r>
      <w:r w:rsidRPr="00104330">
        <w:rPr>
          <w:rStyle w:val="Emphasis"/>
        </w:rPr>
        <w:t xml:space="preserve"> </w:t>
      </w:r>
      <w:r w:rsidRPr="00104330">
        <w:t>(the Act) and commenced operation on 1 July 2012.</w:t>
      </w:r>
    </w:p>
    <w:p w14:paraId="36308E78" w14:textId="77777777" w:rsidR="007E66D7" w:rsidRPr="00104330" w:rsidRDefault="007E66D7" w:rsidP="00E44B96">
      <w:r w:rsidRPr="00104330">
        <w:t>The Authority’s primary role is to provide independent expert advice on Australia’s goals and policies for reducing greenhouse gas emissions.</w:t>
      </w:r>
    </w:p>
    <w:p w14:paraId="7FD66D14" w14:textId="77777777" w:rsidR="007E66D7" w:rsidRPr="00104330" w:rsidRDefault="007E66D7" w:rsidP="00E44B96">
      <w:r w:rsidRPr="00104330">
        <w:t>The specific functions of the Authority are set out in the Act. These include conducting reviews of:</w:t>
      </w:r>
    </w:p>
    <w:p w14:paraId="60239026" w14:textId="77777777" w:rsidR="007E66D7" w:rsidRPr="00104330" w:rsidRDefault="007E66D7" w:rsidP="00E44B96">
      <w:pPr>
        <w:pStyle w:val="Bullet1"/>
      </w:pPr>
      <w:r w:rsidRPr="00104330">
        <w:t>the operation of the Renewable Energy Target scheme (as per section 162 of the Renewable Energy (Electricity) Act 2000 (</w:t>
      </w:r>
      <w:proofErr w:type="spellStart"/>
      <w:r w:rsidRPr="00104330">
        <w:t>Cth</w:t>
      </w:r>
      <w:proofErr w:type="spellEnd"/>
      <w:r w:rsidRPr="00104330">
        <w:t xml:space="preserve">)); </w:t>
      </w:r>
    </w:p>
    <w:p w14:paraId="4F5DF39F" w14:textId="77777777" w:rsidR="007E66D7" w:rsidRPr="00104330" w:rsidRDefault="007E66D7" w:rsidP="00E44B96">
      <w:pPr>
        <w:pStyle w:val="Bullet1"/>
        <w:rPr>
          <w:rStyle w:val="Emphasis"/>
        </w:rPr>
      </w:pPr>
      <w:r w:rsidRPr="00104330">
        <w:t>the Carbon Farming Initiative (as per section 306 of the Carbon Credits (Carbon Farming Initiative) Act 2011 (</w:t>
      </w:r>
      <w:proofErr w:type="spellStart"/>
      <w:r w:rsidRPr="00104330">
        <w:t>Cth</w:t>
      </w:r>
      <w:proofErr w:type="spellEnd"/>
      <w:r w:rsidRPr="00104330">
        <w:t>));</w:t>
      </w:r>
    </w:p>
    <w:p w14:paraId="6257F13A" w14:textId="77777777" w:rsidR="007E66D7" w:rsidRPr="00104330" w:rsidRDefault="007E66D7" w:rsidP="00E44B96">
      <w:pPr>
        <w:pStyle w:val="Bullet1"/>
      </w:pPr>
      <w:r w:rsidRPr="00104330">
        <w:t xml:space="preserve">the National Greenhouse and Energy Reporting System (as per sections 76A </w:t>
      </w:r>
      <w:r w:rsidR="001268D3" w:rsidRPr="00104330">
        <w:t xml:space="preserve"> </w:t>
      </w:r>
      <w:r w:rsidRPr="00104330">
        <w:t xml:space="preserve">and 76B of the National Greenhouse </w:t>
      </w:r>
      <w:r w:rsidR="001268D3" w:rsidRPr="00104330">
        <w:t xml:space="preserve"> </w:t>
      </w:r>
      <w:r w:rsidRPr="00104330">
        <w:t>and Energy Reporting Act 2007 (</w:t>
      </w:r>
      <w:proofErr w:type="spellStart"/>
      <w:r w:rsidRPr="00104330">
        <w:t>Cth</w:t>
      </w:r>
      <w:proofErr w:type="spellEnd"/>
      <w:r w:rsidRPr="00104330">
        <w:t>));</w:t>
      </w:r>
    </w:p>
    <w:p w14:paraId="62CE2F6F" w14:textId="77777777" w:rsidR="007E66D7" w:rsidRPr="00104330" w:rsidRDefault="007E66D7" w:rsidP="00E44B96">
      <w:pPr>
        <w:pStyle w:val="Bullet1"/>
      </w:pPr>
      <w:r w:rsidRPr="00104330">
        <w:t>the progress in achieving Australia’s emissions reduction targets and national carbon budget; and</w:t>
      </w:r>
    </w:p>
    <w:p w14:paraId="1AFEAEB6" w14:textId="77777777" w:rsidR="007E66D7" w:rsidRPr="00104330" w:rsidRDefault="007E66D7" w:rsidP="00E44B96">
      <w:pPr>
        <w:pStyle w:val="Bullet1"/>
      </w:pPr>
      <w:proofErr w:type="gramStart"/>
      <w:r w:rsidRPr="00104330">
        <w:t>the</w:t>
      </w:r>
      <w:proofErr w:type="gramEnd"/>
      <w:r w:rsidRPr="00104330">
        <w:t xml:space="preserve"> Clean Energy Act 2011 (</w:t>
      </w:r>
      <w:proofErr w:type="spellStart"/>
      <w:r w:rsidRPr="00104330">
        <w:t>Cth</w:t>
      </w:r>
      <w:proofErr w:type="spellEnd"/>
      <w:r w:rsidRPr="00104330">
        <w:t xml:space="preserve">) and associated provisions, carbon pollution caps, national emissions trajectory and national carbon budget (as per Part 22 </w:t>
      </w:r>
      <w:r w:rsidR="001268D3" w:rsidRPr="00104330">
        <w:t xml:space="preserve"> </w:t>
      </w:r>
      <w:r w:rsidRPr="00104330">
        <w:t>of the Clean Energy Act 2011).</w:t>
      </w:r>
    </w:p>
    <w:p w14:paraId="3781397C" w14:textId="77777777" w:rsidR="007E66D7" w:rsidRPr="00104330" w:rsidRDefault="007E66D7" w:rsidP="00E44B96">
      <w:r w:rsidRPr="00104330">
        <w:t>The Authority may also conduct special reviews, as provided for in Part 3 of the Act, and research about matters relating to climate change or for purposes in connection with the performance of any of the Authority’s functions.</w:t>
      </w:r>
    </w:p>
    <w:p w14:paraId="73871AD1" w14:textId="77777777" w:rsidR="007E66D7" w:rsidRPr="00104330" w:rsidRDefault="007E66D7" w:rsidP="00E44B96">
      <w:r w:rsidRPr="00104330">
        <w:t>Under section 59 of the Act, the Climate Change Minister or the Parliament may request reviews of matters relating to climate change.</w:t>
      </w:r>
    </w:p>
    <w:p w14:paraId="211CBCCA" w14:textId="77777777" w:rsidR="007E66D7" w:rsidRPr="00104330" w:rsidRDefault="007E66D7" w:rsidP="00E44B96">
      <w:pPr>
        <w:pStyle w:val="Bullet1"/>
      </w:pPr>
      <w:r w:rsidRPr="00104330">
        <w:t>The Climate Change Authority is a prescribed agency under the Financial Management Act 1997 (</w:t>
      </w:r>
      <w:proofErr w:type="spellStart"/>
      <w:r w:rsidRPr="00104330">
        <w:t>Cth</w:t>
      </w:r>
      <w:proofErr w:type="spellEnd"/>
      <w:r w:rsidRPr="00104330">
        <w:t>). It is also subject to the Auditor-General Act 1997 (</w:t>
      </w:r>
      <w:proofErr w:type="spellStart"/>
      <w:r w:rsidRPr="00104330">
        <w:t>Cth</w:t>
      </w:r>
      <w:proofErr w:type="spellEnd"/>
      <w:r w:rsidRPr="00104330">
        <w:t>) and Authority staff are employees of the Australian Public Service under the</w:t>
      </w:r>
      <w:r w:rsidRPr="00104330">
        <w:rPr>
          <w:rStyle w:val="Emphasis"/>
        </w:rPr>
        <w:t xml:space="preserve"> </w:t>
      </w:r>
      <w:r w:rsidRPr="00104330">
        <w:t>Public Service Act 1999 (</w:t>
      </w:r>
      <w:proofErr w:type="spellStart"/>
      <w:r w:rsidRPr="00104330">
        <w:t>Cth</w:t>
      </w:r>
      <w:proofErr w:type="spellEnd"/>
      <w:r w:rsidRPr="00104330">
        <w:t xml:space="preserve">). </w:t>
      </w:r>
    </w:p>
    <w:p w14:paraId="66834468" w14:textId="77777777" w:rsidR="007E66D7" w:rsidRPr="00104330" w:rsidRDefault="007E66D7" w:rsidP="00E44B96">
      <w:r w:rsidRPr="00104330">
        <w:t>The Authority reports to the Australian Parliament through the Climate Change Minister.</w:t>
      </w:r>
    </w:p>
    <w:tbl>
      <w:tblPr>
        <w:tblStyle w:val="CCATable1"/>
        <w:tblW w:w="5000" w:type="pct"/>
        <w:tblLook w:val="0020" w:firstRow="1" w:lastRow="0" w:firstColumn="0" w:lastColumn="0" w:noHBand="0" w:noVBand="0"/>
        <w:tblDescription w:val="CLIMATE CHANGE AUTHORITY’S LEGISLATED REPORTING OBLIGATIONS"/>
      </w:tblPr>
      <w:tblGrid>
        <w:gridCol w:w="1610"/>
        <w:gridCol w:w="7633"/>
      </w:tblGrid>
      <w:tr w:rsidR="007E66D7" w:rsidRPr="00104330" w14:paraId="53398E43" w14:textId="77777777" w:rsidTr="00D508C0">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54E43E5E" w14:textId="77777777" w:rsidR="007E66D7" w:rsidRPr="00104330" w:rsidRDefault="007E66D7" w:rsidP="00E44B96">
            <w:r w:rsidRPr="00104330">
              <w:t>CLIMATE CHANGE AUTHORITY’S LEGISLATED REPORTING OBLIGATIONS</w:t>
            </w:r>
          </w:p>
        </w:tc>
      </w:tr>
      <w:tr w:rsidR="007E66D7" w:rsidRPr="00104330" w14:paraId="2296B33D" w14:textId="77777777" w:rsidTr="00EC45DB">
        <w:trPr>
          <w:trHeight w:val="60"/>
        </w:trPr>
        <w:tc>
          <w:tcPr>
            <w:tcW w:w="871" w:type="pct"/>
          </w:tcPr>
          <w:p w14:paraId="621392AE" w14:textId="77777777" w:rsidR="007E66D7" w:rsidRPr="00104330" w:rsidRDefault="007E66D7" w:rsidP="00E44B96">
            <w:r w:rsidRPr="00104330">
              <w:t>2012–13</w:t>
            </w:r>
          </w:p>
        </w:tc>
        <w:tc>
          <w:tcPr>
            <w:tcW w:w="4129" w:type="pct"/>
          </w:tcPr>
          <w:p w14:paraId="23EEFE18" w14:textId="77777777" w:rsidR="007E66D7" w:rsidRPr="00104330" w:rsidRDefault="007E66D7" w:rsidP="00E44B96">
            <w:r w:rsidRPr="00104330">
              <w:t>31 December 2012: First Renewable Energy Target review</w:t>
            </w:r>
          </w:p>
        </w:tc>
      </w:tr>
      <w:tr w:rsidR="007E66D7" w:rsidRPr="00104330" w14:paraId="6C66C93E" w14:textId="77777777" w:rsidTr="00EC45DB">
        <w:trPr>
          <w:trHeight w:val="60"/>
        </w:trPr>
        <w:tc>
          <w:tcPr>
            <w:tcW w:w="871" w:type="pct"/>
          </w:tcPr>
          <w:p w14:paraId="0A6700CF" w14:textId="77777777" w:rsidR="007E66D7" w:rsidRPr="00104330" w:rsidRDefault="007E66D7" w:rsidP="00E44B96">
            <w:r w:rsidRPr="00104330">
              <w:t>2013–14</w:t>
            </w:r>
          </w:p>
        </w:tc>
        <w:tc>
          <w:tcPr>
            <w:tcW w:w="4129" w:type="pct"/>
          </w:tcPr>
          <w:p w14:paraId="2C96A9EA" w14:textId="77777777" w:rsidR="007E66D7" w:rsidRPr="00104330" w:rsidRDefault="007E66D7" w:rsidP="00E44B96">
            <w:r w:rsidRPr="00104330">
              <w:t>28 February 2014: First review of progress towards national targets and budget</w:t>
            </w:r>
          </w:p>
          <w:p w14:paraId="2B015000" w14:textId="77777777" w:rsidR="007E66D7" w:rsidRPr="00104330" w:rsidRDefault="007E66D7" w:rsidP="00E44B96">
            <w:r w:rsidRPr="00104330">
              <w:t>28 February 2014: Recommendations of pollution caps for 2015–16 to 2019–20, national trajectory and carbon budgets</w:t>
            </w:r>
          </w:p>
        </w:tc>
      </w:tr>
      <w:tr w:rsidR="007E66D7" w:rsidRPr="00104330" w14:paraId="01C72C9B" w14:textId="77777777" w:rsidTr="00EC45DB">
        <w:trPr>
          <w:trHeight w:val="60"/>
        </w:trPr>
        <w:tc>
          <w:tcPr>
            <w:tcW w:w="871" w:type="pct"/>
          </w:tcPr>
          <w:p w14:paraId="3E434709" w14:textId="77777777" w:rsidR="007E66D7" w:rsidRPr="00104330" w:rsidRDefault="007E66D7" w:rsidP="00E44B96">
            <w:r w:rsidRPr="00104330">
              <w:t>2014–15</w:t>
            </w:r>
          </w:p>
        </w:tc>
        <w:tc>
          <w:tcPr>
            <w:tcW w:w="4129" w:type="pct"/>
          </w:tcPr>
          <w:p w14:paraId="3608F352" w14:textId="77777777" w:rsidR="007E66D7" w:rsidRPr="00104330" w:rsidRDefault="007E66D7" w:rsidP="00E44B96">
            <w:r w:rsidRPr="00104330">
              <w:t>31 December 2014: Second Renewable Energy Target review</w:t>
            </w:r>
          </w:p>
          <w:p w14:paraId="106B5C78" w14:textId="77777777" w:rsidR="007E66D7" w:rsidRPr="00104330" w:rsidRDefault="007E66D7" w:rsidP="00E44B96">
            <w:r w:rsidRPr="00104330">
              <w:t>28 February 2015: Annual review – progress towards targets and budget</w:t>
            </w:r>
          </w:p>
        </w:tc>
      </w:tr>
      <w:tr w:rsidR="007E66D7" w:rsidRPr="00104330" w14:paraId="5D7CFB09" w14:textId="77777777" w:rsidTr="00EC45DB">
        <w:trPr>
          <w:trHeight w:val="60"/>
        </w:trPr>
        <w:tc>
          <w:tcPr>
            <w:tcW w:w="871" w:type="pct"/>
          </w:tcPr>
          <w:p w14:paraId="5106F4F3" w14:textId="77777777" w:rsidR="007E66D7" w:rsidRPr="00104330" w:rsidRDefault="007E66D7" w:rsidP="00E44B96">
            <w:r w:rsidRPr="00104330">
              <w:t>2015–16</w:t>
            </w:r>
          </w:p>
        </w:tc>
        <w:tc>
          <w:tcPr>
            <w:tcW w:w="4129" w:type="pct"/>
          </w:tcPr>
          <w:p w14:paraId="12EFE26D" w14:textId="77777777" w:rsidR="007E66D7" w:rsidRPr="00104330" w:rsidRDefault="007E66D7" w:rsidP="00E44B96">
            <w:r w:rsidRPr="00104330">
              <w:t>28 February 2016: Annual review – progress towards targets and budget</w:t>
            </w:r>
          </w:p>
          <w:p w14:paraId="17CE3968" w14:textId="77777777" w:rsidR="007E66D7" w:rsidRPr="00104330" w:rsidRDefault="007E66D7" w:rsidP="00E44B96">
            <w:r w:rsidRPr="00104330">
              <w:t>28 February 2016: First annual recommendations on pollution caps</w:t>
            </w:r>
          </w:p>
        </w:tc>
      </w:tr>
    </w:tbl>
    <w:p w14:paraId="1EB76136" w14:textId="77777777" w:rsidR="007E66D7" w:rsidRPr="00104330" w:rsidRDefault="007E66D7" w:rsidP="00E44B96">
      <w:pPr>
        <w:pStyle w:val="Heading2"/>
      </w:pPr>
      <w:bookmarkStart w:id="40" w:name="_Toc371694364"/>
      <w:r w:rsidRPr="00104330">
        <w:t>3.2 ORGANISATIONAL STRUCTURE</w:t>
      </w:r>
      <w:bookmarkEnd w:id="40"/>
    </w:p>
    <w:p w14:paraId="7C191F64" w14:textId="77777777" w:rsidR="007E66D7" w:rsidRPr="00104330" w:rsidRDefault="007E66D7" w:rsidP="00E44B96">
      <w:r w:rsidRPr="00104330">
        <w:t>The Authority comprises eight part-time members, and an ex-officio member</w:t>
      </w:r>
      <w:proofErr w:type="gramStart"/>
      <w:r w:rsidRPr="00104330">
        <w:t xml:space="preserve">, </w:t>
      </w:r>
      <w:r w:rsidR="001268D3" w:rsidRPr="00104330">
        <w:t xml:space="preserve"> </w:t>
      </w:r>
      <w:r w:rsidRPr="00104330">
        <w:t>the</w:t>
      </w:r>
      <w:proofErr w:type="gramEnd"/>
      <w:r w:rsidRPr="00104330">
        <w:t xml:space="preserve"> Chief Scientist. Members are appointed by the Climate Change Minister </w:t>
      </w:r>
      <w:proofErr w:type="gramStart"/>
      <w:r w:rsidRPr="00104330">
        <w:t xml:space="preserve">under </w:t>
      </w:r>
      <w:r w:rsidR="001268D3" w:rsidRPr="00104330">
        <w:t xml:space="preserve"> </w:t>
      </w:r>
      <w:r w:rsidRPr="00104330">
        <w:t>section</w:t>
      </w:r>
      <w:proofErr w:type="gramEnd"/>
      <w:r w:rsidRPr="00104330">
        <w:t xml:space="preserve"> 18 of the Act.</w:t>
      </w:r>
    </w:p>
    <w:p w14:paraId="6AD64A2B" w14:textId="77777777" w:rsidR="007E66D7" w:rsidRPr="00104330" w:rsidRDefault="007E66D7" w:rsidP="00E44B96">
      <w:r w:rsidRPr="00104330">
        <w:t xml:space="preserve">Authority members are assisted by the Chief Executive Officer (CEO) and Authority staff. The CEO is responsible for the day-to-day administration of the Authority. </w:t>
      </w:r>
    </w:p>
    <w:p w14:paraId="39E843CA" w14:textId="77777777" w:rsidR="007E66D7" w:rsidRPr="00104330" w:rsidRDefault="007E66D7" w:rsidP="00E44B96">
      <w:r w:rsidRPr="00104330">
        <w:t xml:space="preserve">The Authority’s organisational structure is outlined in Figure 1. The agency is led by the CEO, Ms Anthea Harris. Ms Harris is supported by the General Managers Review, Ms Kath Rowley and Ms Rebecca Burdon, and the General Manager Corporate Services and Review, Ms Clare Penrose. </w:t>
      </w:r>
    </w:p>
    <w:p w14:paraId="1E7D7314" w14:textId="77777777" w:rsidR="007E66D7" w:rsidRPr="00104330" w:rsidRDefault="007E66D7" w:rsidP="00E44B96">
      <w:r w:rsidRPr="00104330">
        <w:lastRenderedPageBreak/>
        <w:t>In carrying out its day-to-day work, the Authority has structures, systems and processes in place to ensure that its governance, compliance and accountability responsibilities are met (see Part 5 of this report).</w:t>
      </w:r>
    </w:p>
    <w:p w14:paraId="4DB47FCF" w14:textId="77777777" w:rsidR="007E66D7" w:rsidRPr="00104330" w:rsidRDefault="007E66D7" w:rsidP="00E44B96">
      <w:r w:rsidRPr="00104330">
        <w:t>Under a Memorandum of Understanding</w:t>
      </w:r>
      <w:proofErr w:type="gramStart"/>
      <w:r w:rsidRPr="00104330">
        <w:t xml:space="preserve">, </w:t>
      </w:r>
      <w:r w:rsidR="001268D3" w:rsidRPr="00104330">
        <w:t xml:space="preserve"> </w:t>
      </w:r>
      <w:r w:rsidRPr="00104330">
        <w:t>the</w:t>
      </w:r>
      <w:proofErr w:type="gramEnd"/>
      <w:r w:rsidRPr="00104330">
        <w:t xml:space="preserve"> Authority had a shared services arrangement with the then portfolio department, the Department of Climate Change and Energy Efficiency. A new agreement was established with then new portfolio department, the Department of Industry, Innovation, Climate Change, Science, Research and Tertiary Education (DIICCSRTE), following the 25 March 2013 machinery of government change.</w:t>
      </w:r>
    </w:p>
    <w:p w14:paraId="20981539" w14:textId="77777777" w:rsidR="007E66D7" w:rsidRPr="00104330" w:rsidRDefault="007E66D7" w:rsidP="00E44B96">
      <w:r w:rsidRPr="00104330">
        <w:t xml:space="preserve">Under the agreement, the DIICCSRTE provided the Authority with a </w:t>
      </w:r>
      <w:proofErr w:type="gramStart"/>
      <w:r w:rsidRPr="00104330">
        <w:t xml:space="preserve">range </w:t>
      </w:r>
      <w:r w:rsidR="001268D3" w:rsidRPr="00104330">
        <w:t xml:space="preserve"> </w:t>
      </w:r>
      <w:r w:rsidRPr="00104330">
        <w:t>of</w:t>
      </w:r>
      <w:proofErr w:type="gramEnd"/>
      <w:r w:rsidRPr="00104330">
        <w:t xml:space="preserve"> corporate services, including financial management, legal, information, and communications technology and human resources management services. </w:t>
      </w:r>
    </w:p>
    <w:p w14:paraId="0572EA33" w14:textId="77777777" w:rsidR="007E66D7" w:rsidRPr="00104330" w:rsidRDefault="007E66D7" w:rsidP="00E44B96">
      <w:pPr>
        <w:pStyle w:val="FigureHeadings"/>
      </w:pPr>
      <w:bookmarkStart w:id="41" w:name="_Toc371693387"/>
      <w:r w:rsidRPr="00104330">
        <w:t>CLIMATE CHANGE AUTHORITY ORGANISATIONAL STRUCTURE</w:t>
      </w:r>
      <w:bookmarkEnd w:id="41"/>
    </w:p>
    <w:p w14:paraId="248F6CBD" w14:textId="77777777" w:rsidR="00E44B96" w:rsidRPr="00104330" w:rsidRDefault="00E44B96" w:rsidP="00E44B96">
      <w:r w:rsidRPr="00104330">
        <w:rPr>
          <w:noProof/>
          <w:lang w:val="en-US"/>
        </w:rPr>
        <w:drawing>
          <wp:inline distT="0" distB="0" distL="0" distR="0" wp14:anchorId="5FA682FD" wp14:editId="11FC0C5D">
            <wp:extent cx="5669280" cy="3197257"/>
            <wp:effectExtent l="0" t="0" r="7620" b="3175"/>
            <wp:docPr id="6" name="Picture 6" descr="CLIMATE CHANGE AUTHORITY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cha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1785" cy="3204309"/>
                    </a:xfrm>
                    <a:prstGeom prst="rect">
                      <a:avLst/>
                    </a:prstGeom>
                  </pic:spPr>
                </pic:pic>
              </a:graphicData>
            </a:graphic>
          </wp:inline>
        </w:drawing>
      </w:r>
    </w:p>
    <w:p w14:paraId="2D4B49B5" w14:textId="77777777" w:rsidR="007E66D7" w:rsidRPr="00104330" w:rsidRDefault="007E66D7" w:rsidP="00E44B96">
      <w:pPr>
        <w:pStyle w:val="Heading2"/>
      </w:pPr>
      <w:bookmarkStart w:id="42" w:name="_Toc371694365"/>
      <w:r w:rsidRPr="00104330">
        <w:t>3.3 OUTCOME AND PROGRAM STRUCTURE</w:t>
      </w:r>
      <w:bookmarkEnd w:id="42"/>
    </w:p>
    <w:p w14:paraId="3C575D53" w14:textId="77777777" w:rsidR="007E66D7" w:rsidRPr="00104330" w:rsidRDefault="007E66D7" w:rsidP="00E44B96">
      <w:r w:rsidRPr="00104330">
        <w:t xml:space="preserve">The Australian Government requires agencies to measure their performance in terms of outcomes. The outcome expected from the Authority’s work in 2012-13 is set out in the table below: </w:t>
      </w:r>
    </w:p>
    <w:tbl>
      <w:tblPr>
        <w:tblStyle w:val="CCATable1"/>
        <w:tblW w:w="5000" w:type="pct"/>
        <w:tblLook w:val="0020" w:firstRow="1" w:lastRow="0" w:firstColumn="0" w:lastColumn="0" w:noHBand="0" w:noVBand="0"/>
        <w:tblDescription w:val="OUTCOME 1"/>
      </w:tblPr>
      <w:tblGrid>
        <w:gridCol w:w="9243"/>
      </w:tblGrid>
      <w:tr w:rsidR="007E66D7" w:rsidRPr="00104330" w14:paraId="784582C3"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tcPr>
          <w:p w14:paraId="7EA4184F" w14:textId="77777777" w:rsidR="007E66D7" w:rsidRPr="00104330" w:rsidRDefault="007E66D7" w:rsidP="00E44B96">
            <w:r w:rsidRPr="00104330">
              <w:t>OUTCOME 1</w:t>
            </w:r>
          </w:p>
        </w:tc>
      </w:tr>
      <w:tr w:rsidR="007E66D7" w:rsidRPr="00104330" w14:paraId="7B910706" w14:textId="77777777" w:rsidTr="00EC45DB">
        <w:trPr>
          <w:trHeight w:val="60"/>
        </w:trPr>
        <w:tc>
          <w:tcPr>
            <w:tcW w:w="5000" w:type="pct"/>
          </w:tcPr>
          <w:p w14:paraId="1DB65A9E" w14:textId="77777777" w:rsidR="007E66D7" w:rsidRPr="00104330" w:rsidRDefault="007E66D7" w:rsidP="00E44B96">
            <w:r w:rsidRPr="00104330">
              <w:t>OUTCOME description</w:t>
            </w:r>
          </w:p>
          <w:p w14:paraId="77BF28E6" w14:textId="77777777" w:rsidR="007E66D7" w:rsidRPr="00104330" w:rsidRDefault="007E66D7" w:rsidP="00E44B96">
            <w:r w:rsidRPr="00104330">
              <w:t>Provide expert advice to the Australian Government on climate change mitigation initiatives, including the level of carbon pollution caps, the carbon price mechanism, the Renewable Energy Target and progress in achieving Australia’s emissions reduction targets, through conducting periodic reviews and undertaking climate change research.</w:t>
            </w:r>
          </w:p>
        </w:tc>
      </w:tr>
      <w:tr w:rsidR="007E66D7" w:rsidRPr="00104330" w14:paraId="53142EC3" w14:textId="77777777" w:rsidTr="00EC45DB">
        <w:trPr>
          <w:trHeight w:val="60"/>
        </w:trPr>
        <w:tc>
          <w:tcPr>
            <w:tcW w:w="5000" w:type="pct"/>
          </w:tcPr>
          <w:p w14:paraId="05C75A9C" w14:textId="77777777" w:rsidR="007E66D7" w:rsidRPr="00104330" w:rsidRDefault="007E66D7" w:rsidP="00E44B96">
            <w:r w:rsidRPr="00104330">
              <w:t>OUTCOME STRATEGY</w:t>
            </w:r>
          </w:p>
          <w:p w14:paraId="4BEBB5AA" w14:textId="77777777" w:rsidR="007E66D7" w:rsidRPr="00104330" w:rsidRDefault="007E66D7" w:rsidP="00E44B96">
            <w:r w:rsidRPr="00104330">
              <w:t xml:space="preserve">The Authority will regularly review and make recommendations to the Australian Government on climate change mitigation policies. This will include biennial </w:t>
            </w:r>
            <w:proofErr w:type="gramStart"/>
            <w:r w:rsidRPr="00104330">
              <w:t xml:space="preserve">reviews </w:t>
            </w:r>
            <w:r w:rsidR="001268D3" w:rsidRPr="00104330">
              <w:t xml:space="preserve"> </w:t>
            </w:r>
            <w:r w:rsidRPr="00104330">
              <w:t>of</w:t>
            </w:r>
            <w:proofErr w:type="gramEnd"/>
            <w:r w:rsidRPr="00104330">
              <w:t xml:space="preserve"> the Renewable Energy Target, triennial reviews of the Carbon Farming Initiative, </w:t>
            </w:r>
            <w:r w:rsidR="001268D3" w:rsidRPr="00104330">
              <w:t xml:space="preserve"> </w:t>
            </w:r>
            <w:r w:rsidRPr="00104330">
              <w:t xml:space="preserve">five-yearly reviews of the Carbon Pricing Mechanism (excluding industry and household assistance) and the National Greenhouse and Energy Reporting System, and annual reviews of the level of pollution caps and carbon budgets (or any national indicative trajectories) and progress towards achieving Australia’s emissions reduction targets. The Authority will also conduct any other research that it considers necessary or other </w:t>
            </w:r>
            <w:r w:rsidRPr="00104330">
              <w:lastRenderedPageBreak/>
              <w:t xml:space="preserve">reviews as tasked by the Minister or Parliament. </w:t>
            </w:r>
          </w:p>
          <w:p w14:paraId="2CA50DEE" w14:textId="77777777" w:rsidR="007E66D7" w:rsidRPr="00104330" w:rsidRDefault="007E66D7" w:rsidP="00E44B96">
            <w:r w:rsidRPr="00104330">
              <w:t>In performing these reviews and its work, the Authority will be guided by the following principles: economic efficiency; environmental effectiveness; equity; public interest; accounting for the impact on households, business, workers and communities; supporting the development of an effective global response to climate change; and consistency with Australia’s foreign policy and trade objectives.</w:t>
            </w:r>
          </w:p>
        </w:tc>
      </w:tr>
    </w:tbl>
    <w:p w14:paraId="4852DDBC" w14:textId="77777777" w:rsidR="00E44B96" w:rsidRPr="00104330" w:rsidRDefault="007E66D7" w:rsidP="00E44B96">
      <w:r w:rsidRPr="00104330">
        <w:lastRenderedPageBreak/>
        <w:t>The program attached to this outcome was Program 1.1: Reviewing Climate Change Mitigation Policies. Performance against this program is assessed in the next part of this report.</w:t>
      </w:r>
    </w:p>
    <w:p w14:paraId="2E11488B" w14:textId="77777777" w:rsidR="00E44B96" w:rsidRPr="00104330" w:rsidRDefault="00E44B96">
      <w:pPr>
        <w:suppressAutoHyphens w:val="0"/>
        <w:spacing w:before="0" w:after="120" w:line="440" w:lineRule="atLeast"/>
      </w:pPr>
      <w:r w:rsidRPr="00104330">
        <w:br w:type="page"/>
      </w:r>
    </w:p>
    <w:p w14:paraId="6818CEC4" w14:textId="77777777" w:rsidR="007E66D7" w:rsidRPr="00104330" w:rsidRDefault="002278B9" w:rsidP="00E44B96">
      <w:pPr>
        <w:pStyle w:val="Heading1"/>
      </w:pPr>
      <w:bookmarkStart w:id="43" w:name="_Toc371694366"/>
      <w:r w:rsidRPr="00104330">
        <w:lastRenderedPageBreak/>
        <w:t>4. Performance</w:t>
      </w:r>
      <w:bookmarkEnd w:id="43"/>
    </w:p>
    <w:p w14:paraId="1AC11FFB" w14:textId="77777777" w:rsidR="007E66D7" w:rsidRPr="00104330" w:rsidRDefault="007E66D7" w:rsidP="00E44B96">
      <w:r w:rsidRPr="00104330">
        <w:t>This section of the report describes the Authority’s performance in achieving the deliverables against the key performance indicators for Program 1.1: Reviewing Climate Change Mitigation Policies, as published in the Climate Change and Energy Efficiency Portfolio Budget Statement 2012-13 and set out in the table below:</w:t>
      </w:r>
    </w:p>
    <w:tbl>
      <w:tblPr>
        <w:tblStyle w:val="CCATable1"/>
        <w:tblW w:w="5000" w:type="pct"/>
        <w:tblLook w:val="0020" w:firstRow="1" w:lastRow="0" w:firstColumn="0" w:lastColumn="0" w:noHBand="0" w:noVBand="0"/>
        <w:tblDescription w:val="PROGRAM 1.1 Reviewing Climate Change Mitigation Policies"/>
      </w:tblPr>
      <w:tblGrid>
        <w:gridCol w:w="9243"/>
      </w:tblGrid>
      <w:tr w:rsidR="007E66D7" w:rsidRPr="00104330" w14:paraId="29E2F6CD" w14:textId="77777777" w:rsidTr="00D508C0">
        <w:trPr>
          <w:cnfStyle w:val="100000000000" w:firstRow="1" w:lastRow="0" w:firstColumn="0" w:lastColumn="0" w:oddVBand="0" w:evenVBand="0" w:oddHBand="0" w:evenHBand="0" w:firstRowFirstColumn="0" w:firstRowLastColumn="0" w:lastRowFirstColumn="0" w:lastRowLastColumn="0"/>
          <w:trHeight w:val="60"/>
          <w:tblHeader/>
        </w:trPr>
        <w:tc>
          <w:tcPr>
            <w:tcW w:w="5000" w:type="pct"/>
          </w:tcPr>
          <w:p w14:paraId="7DF48D70" w14:textId="77777777" w:rsidR="007E66D7" w:rsidRPr="00104330" w:rsidRDefault="007E66D7" w:rsidP="00E44B96">
            <w:r w:rsidRPr="00104330">
              <w:t>PROGRAM 1.1 Reviewing Climate Change Mitigation Policies</w:t>
            </w:r>
          </w:p>
        </w:tc>
      </w:tr>
      <w:tr w:rsidR="007E66D7" w:rsidRPr="00104330" w14:paraId="462A70F0" w14:textId="77777777" w:rsidTr="00EC45DB">
        <w:trPr>
          <w:trHeight w:val="60"/>
        </w:trPr>
        <w:tc>
          <w:tcPr>
            <w:tcW w:w="5000" w:type="pct"/>
          </w:tcPr>
          <w:p w14:paraId="0322ECB8" w14:textId="77777777" w:rsidR="007E66D7" w:rsidRPr="00104330" w:rsidRDefault="007E66D7" w:rsidP="00E44B96">
            <w:r w:rsidRPr="00104330">
              <w:t>Program objective</w:t>
            </w:r>
          </w:p>
          <w:p w14:paraId="6DE004F1" w14:textId="77777777" w:rsidR="007E66D7" w:rsidRPr="00104330" w:rsidRDefault="007E66D7" w:rsidP="00E44B96">
            <w:r w:rsidRPr="00104330">
              <w:t>The Authority’s objective is to contribute to the sound governance of climate change mitigation initiatives by ensuring these are efficient and effective through recommending improvements to their design and operation.</w:t>
            </w:r>
          </w:p>
        </w:tc>
      </w:tr>
      <w:tr w:rsidR="007E66D7" w:rsidRPr="00104330" w14:paraId="57ADA6E4" w14:textId="77777777" w:rsidTr="00EC45DB">
        <w:trPr>
          <w:trHeight w:val="60"/>
        </w:trPr>
        <w:tc>
          <w:tcPr>
            <w:tcW w:w="5000" w:type="pct"/>
          </w:tcPr>
          <w:p w14:paraId="653B7A6E" w14:textId="77777777" w:rsidR="007E66D7" w:rsidRPr="00104330" w:rsidRDefault="007E66D7" w:rsidP="00E44B96">
            <w:r w:rsidRPr="00104330">
              <w:t>Deliverables</w:t>
            </w:r>
          </w:p>
          <w:p w14:paraId="35D4C699" w14:textId="77777777" w:rsidR="007E66D7" w:rsidRPr="00104330" w:rsidRDefault="007E66D7" w:rsidP="00E44B96">
            <w:pPr>
              <w:pStyle w:val="Bullet1"/>
            </w:pPr>
            <w:r w:rsidRPr="00104330">
              <w:t xml:space="preserve">Complete review of the Renewable Energy Target. </w:t>
            </w:r>
          </w:p>
          <w:p w14:paraId="3ED39FFE" w14:textId="77777777" w:rsidR="007E66D7" w:rsidRPr="00104330" w:rsidRDefault="007E66D7" w:rsidP="00E44B96">
            <w:pPr>
              <w:pStyle w:val="Bullet1"/>
            </w:pPr>
            <w:r w:rsidRPr="00104330">
              <w:t xml:space="preserve">Complete other reviews as requested by the Minister or Parliament. </w:t>
            </w:r>
          </w:p>
        </w:tc>
      </w:tr>
      <w:tr w:rsidR="007E66D7" w:rsidRPr="00104330" w14:paraId="7CC73341" w14:textId="77777777" w:rsidTr="00EC45DB">
        <w:trPr>
          <w:trHeight w:val="60"/>
        </w:trPr>
        <w:tc>
          <w:tcPr>
            <w:tcW w:w="5000" w:type="pct"/>
          </w:tcPr>
          <w:p w14:paraId="3BE86DF1" w14:textId="77777777" w:rsidR="007E66D7" w:rsidRPr="00104330" w:rsidRDefault="007E66D7" w:rsidP="00E44B96">
            <w:r w:rsidRPr="00104330">
              <w:t>Key Performance Indicators</w:t>
            </w:r>
          </w:p>
          <w:p w14:paraId="5ECE8CB7" w14:textId="77777777" w:rsidR="007E66D7" w:rsidRPr="00104330" w:rsidRDefault="007E66D7" w:rsidP="00E44B96">
            <w:pPr>
              <w:pStyle w:val="Bullet1"/>
            </w:pPr>
            <w:r w:rsidRPr="00104330">
              <w:t xml:space="preserve">The quality of reviews, including their reception by stakeholders and use in public policy forums and discussions. </w:t>
            </w:r>
          </w:p>
          <w:p w14:paraId="34F94457" w14:textId="77777777" w:rsidR="007E66D7" w:rsidRPr="00104330" w:rsidRDefault="007E66D7" w:rsidP="00E44B96">
            <w:pPr>
              <w:pStyle w:val="Bullet1"/>
            </w:pPr>
            <w:r w:rsidRPr="00104330">
              <w:t xml:space="preserve">The delivery of reviews within legislated timeframes. </w:t>
            </w:r>
          </w:p>
          <w:p w14:paraId="59BF7ABF" w14:textId="77777777" w:rsidR="007E66D7" w:rsidRPr="00104330" w:rsidRDefault="007E66D7" w:rsidP="00E44B96">
            <w:pPr>
              <w:pStyle w:val="Bullet1"/>
            </w:pPr>
            <w:r w:rsidRPr="00104330">
              <w:t xml:space="preserve">The transparency and accessibility of the public consultation processes for reviews, including that they are highly regarded by stakeholders. </w:t>
            </w:r>
          </w:p>
          <w:p w14:paraId="21D4D39F" w14:textId="77777777" w:rsidR="007E66D7" w:rsidRPr="00104330" w:rsidRDefault="007E66D7" w:rsidP="00E44B96">
            <w:pPr>
              <w:pStyle w:val="Bullet1"/>
            </w:pPr>
            <w:r w:rsidRPr="00104330">
              <w:t xml:space="preserve">The independence of the Authority’s decision-making in conducting and completing reviews, including the perception of independence by stakeholders. </w:t>
            </w:r>
          </w:p>
        </w:tc>
      </w:tr>
    </w:tbl>
    <w:p w14:paraId="0106432C" w14:textId="77777777" w:rsidR="007E66D7" w:rsidRPr="00104330" w:rsidRDefault="007E66D7" w:rsidP="00E44B96">
      <w:pPr>
        <w:pStyle w:val="Heading2"/>
      </w:pPr>
      <w:bookmarkStart w:id="44" w:name="_Toc371694367"/>
      <w:r w:rsidRPr="00104330">
        <w:t>4.1 REVIEW OF THE RENEWABLE ENERGY TARGET</w:t>
      </w:r>
      <w:bookmarkEnd w:id="44"/>
    </w:p>
    <w:p w14:paraId="684B9A84" w14:textId="77777777" w:rsidR="007E66D7" w:rsidRPr="00104330" w:rsidRDefault="007E66D7" w:rsidP="00E44B96">
      <w:pPr>
        <w:pStyle w:val="Heading3"/>
      </w:pPr>
      <w:bookmarkStart w:id="45" w:name="_Toc371694368"/>
      <w:r w:rsidRPr="00104330">
        <w:t>4.1.1 Legislative requirements of the review</w:t>
      </w:r>
      <w:bookmarkEnd w:id="45"/>
      <w:r w:rsidRPr="00104330">
        <w:t xml:space="preserve"> </w:t>
      </w:r>
    </w:p>
    <w:p w14:paraId="3773A840" w14:textId="77777777" w:rsidR="007E66D7" w:rsidRPr="00104330" w:rsidRDefault="007E66D7" w:rsidP="002278B9">
      <w:r w:rsidRPr="00104330">
        <w:t xml:space="preserve">The first review of the Authority was of the Renewable Energy Target scheme (RET review). </w:t>
      </w:r>
    </w:p>
    <w:p w14:paraId="6B0A6C93" w14:textId="77777777" w:rsidR="007E66D7" w:rsidRPr="00104330" w:rsidRDefault="007E66D7" w:rsidP="00E44B96">
      <w:r w:rsidRPr="00104330">
        <w:t>The Renewable Energy (Electricity) Act 2000 (REE Act) and the Climate Change Authority Act 2011 set out the legislative requirements for the RET review in respect of timing, scope, conduct, recommendations and publication.</w:t>
      </w:r>
    </w:p>
    <w:p w14:paraId="09F42EA1" w14:textId="77777777" w:rsidR="007E66D7" w:rsidRPr="00104330" w:rsidRDefault="007E66D7" w:rsidP="00E44B96">
      <w:r w:rsidRPr="00104330">
        <w:t xml:space="preserve">The Authority is required to conduct reviews of the RET every two years and must examine: </w:t>
      </w:r>
    </w:p>
    <w:p w14:paraId="77AD8743" w14:textId="77777777" w:rsidR="007E66D7" w:rsidRPr="00104330" w:rsidRDefault="007E66D7" w:rsidP="00E44B96">
      <w:pPr>
        <w:pStyle w:val="Bullet1"/>
      </w:pPr>
      <w:r w:rsidRPr="00104330">
        <w:t xml:space="preserve">the operation of the REE Act and the scheme constituted by the REE Act; </w:t>
      </w:r>
    </w:p>
    <w:p w14:paraId="572B1F0F" w14:textId="77777777" w:rsidR="007E66D7" w:rsidRPr="00104330" w:rsidRDefault="007E66D7" w:rsidP="00E44B96">
      <w:pPr>
        <w:pStyle w:val="Bullet1"/>
      </w:pPr>
      <w:r w:rsidRPr="00104330">
        <w:t xml:space="preserve">the operation of the regulations; </w:t>
      </w:r>
    </w:p>
    <w:p w14:paraId="2C5356E5" w14:textId="77777777" w:rsidR="007E66D7" w:rsidRPr="00104330" w:rsidRDefault="007E66D7" w:rsidP="00E44B96">
      <w:pPr>
        <w:pStyle w:val="Bullet1"/>
      </w:pPr>
      <w:r w:rsidRPr="00104330">
        <w:t xml:space="preserve">the operation of the Renewable Energy (Electricity) (Large-scale Generation Shortfall Charge) Act 2000; </w:t>
      </w:r>
    </w:p>
    <w:p w14:paraId="14395DDE" w14:textId="77777777" w:rsidR="007E66D7" w:rsidRPr="00104330" w:rsidRDefault="007E66D7" w:rsidP="00E44B96">
      <w:pPr>
        <w:pStyle w:val="Bullet1"/>
      </w:pPr>
      <w:r w:rsidRPr="00104330">
        <w:t xml:space="preserve">the operation of the Renewable Energy (Electricity) (Small-scale Technology Shortfall Charge) Act 2010; and </w:t>
      </w:r>
    </w:p>
    <w:p w14:paraId="77D2DCD8" w14:textId="77777777" w:rsidR="007E66D7" w:rsidRPr="00104330" w:rsidRDefault="007E66D7" w:rsidP="00E44B96">
      <w:pPr>
        <w:pStyle w:val="Bullet1"/>
      </w:pPr>
      <w:proofErr w:type="gramStart"/>
      <w:r w:rsidRPr="00104330">
        <w:t>the</w:t>
      </w:r>
      <w:proofErr w:type="gramEnd"/>
      <w:r w:rsidRPr="00104330">
        <w:t xml:space="preserve"> diversity of renewable energy access to the scheme constituted by the REE Act, to be considered with reference to a cost benefit analysis of the environmental and economic impact of that access.</w:t>
      </w:r>
    </w:p>
    <w:p w14:paraId="6F6F4A72" w14:textId="77777777" w:rsidR="007E66D7" w:rsidRPr="00104330" w:rsidRDefault="007E66D7" w:rsidP="00E44B96">
      <w:r w:rsidRPr="00104330">
        <w:t>In conducting a review, the Authority must make provisions for public consultation.</w:t>
      </w:r>
    </w:p>
    <w:p w14:paraId="1B87DA8C" w14:textId="77777777" w:rsidR="007E66D7" w:rsidRPr="00104330" w:rsidRDefault="007E66D7" w:rsidP="00E44B96">
      <w:r w:rsidRPr="00104330">
        <w:t>The first review of the RET had to be completed by 31 December 2012. The Authority was required to submit a copy of its report to the Climate Change Minister and publish the report on the Authority’s website as soon as practicable after giving the report to the Minister.</w:t>
      </w:r>
    </w:p>
    <w:p w14:paraId="45D7EC53" w14:textId="77777777" w:rsidR="007E66D7" w:rsidRPr="00104330" w:rsidRDefault="007E66D7" w:rsidP="00E44B96">
      <w:r w:rsidRPr="00104330">
        <w:t>The Minister was required to table the report</w:t>
      </w:r>
      <w:r w:rsidR="002278B9" w:rsidRPr="00104330">
        <w:t xml:space="preserve"> </w:t>
      </w:r>
      <w:r w:rsidRPr="00104330">
        <w:t xml:space="preserve">in the Parliament within 15 sitting days of receiving it and respond to any recommendations within six months. </w:t>
      </w:r>
    </w:p>
    <w:p w14:paraId="0792003A" w14:textId="77777777" w:rsidR="007E66D7" w:rsidRPr="00104330" w:rsidRDefault="007E66D7" w:rsidP="00E44B96">
      <w:pPr>
        <w:pStyle w:val="Heading3"/>
      </w:pPr>
      <w:bookmarkStart w:id="46" w:name="_Toc371694369"/>
      <w:r w:rsidRPr="00104330">
        <w:lastRenderedPageBreak/>
        <w:t>4.1.2 Conduct of the Review</w:t>
      </w:r>
      <w:bookmarkEnd w:id="46"/>
    </w:p>
    <w:p w14:paraId="071F5CE8" w14:textId="77777777" w:rsidR="007E66D7" w:rsidRPr="00104330" w:rsidRDefault="007E66D7" w:rsidP="00E44B96">
      <w:r w:rsidRPr="00104330">
        <w:t>In line with the legislative requirements, the Authority interpreted the scope of its review as covering:</w:t>
      </w:r>
    </w:p>
    <w:p w14:paraId="593BEDB9" w14:textId="77777777" w:rsidR="007E66D7" w:rsidRPr="00104330" w:rsidRDefault="007E66D7" w:rsidP="00E44B96">
      <w:pPr>
        <w:pStyle w:val="Bullet1"/>
      </w:pPr>
      <w:r w:rsidRPr="00104330">
        <w:t>the capacity of the RET arrangements to support additional generation of electricity from renewable sources to contribute reductions in greenhouse gas emissions at reasonable cost;</w:t>
      </w:r>
    </w:p>
    <w:p w14:paraId="6B1BA9F2" w14:textId="77777777" w:rsidR="007E66D7" w:rsidRPr="00104330" w:rsidRDefault="007E66D7" w:rsidP="00E44B96">
      <w:pPr>
        <w:pStyle w:val="Bullet1"/>
      </w:pPr>
      <w:r w:rsidRPr="00104330">
        <w:t>the role of the RET and its relationship to other policy measures;</w:t>
      </w:r>
    </w:p>
    <w:p w14:paraId="1F539DA8" w14:textId="77777777" w:rsidR="007E66D7" w:rsidRPr="00104330" w:rsidRDefault="007E66D7" w:rsidP="00E44B96">
      <w:pPr>
        <w:pStyle w:val="Bullet1"/>
      </w:pPr>
      <w:r w:rsidRPr="00104330">
        <w:t>the Large-scale Renewable Energy Target (LRET), including the level and trajectory of the target;</w:t>
      </w:r>
    </w:p>
    <w:p w14:paraId="65D3E981" w14:textId="77777777" w:rsidR="007E66D7" w:rsidRPr="00104330" w:rsidRDefault="007E66D7" w:rsidP="00E44B96">
      <w:pPr>
        <w:pStyle w:val="Bullet1"/>
      </w:pPr>
      <w:r w:rsidRPr="00104330">
        <w:t>the Small-scale Renewable Energy Scheme (SRES), including its design, architecture, and administration;</w:t>
      </w:r>
    </w:p>
    <w:p w14:paraId="0DB1F1E7" w14:textId="77777777" w:rsidR="007E66D7" w:rsidRPr="00104330" w:rsidRDefault="007E66D7" w:rsidP="00E44B96">
      <w:pPr>
        <w:pStyle w:val="Bullet1"/>
      </w:pPr>
      <w:r w:rsidRPr="00104330">
        <w:t>the liability and exemptions framework, and the shortfall charge of both the large-scale and small scale schemes;</w:t>
      </w:r>
    </w:p>
    <w:p w14:paraId="7E99DDF1" w14:textId="77777777" w:rsidR="007E66D7" w:rsidRPr="00104330" w:rsidRDefault="007E66D7" w:rsidP="00E44B96">
      <w:pPr>
        <w:pStyle w:val="Bullet1"/>
      </w:pPr>
      <w:r w:rsidRPr="00104330">
        <w:t>the eligibility framework for both schemes and the diversity of renewable energy; and</w:t>
      </w:r>
    </w:p>
    <w:p w14:paraId="6FE45B23" w14:textId="77777777" w:rsidR="007E66D7" w:rsidRPr="00104330" w:rsidRDefault="007E66D7" w:rsidP="00E44B96">
      <w:pPr>
        <w:pStyle w:val="Bullet1"/>
      </w:pPr>
      <w:proofErr w:type="gramStart"/>
      <w:r w:rsidRPr="00104330">
        <w:t>the</w:t>
      </w:r>
      <w:proofErr w:type="gramEnd"/>
      <w:r w:rsidRPr="00104330">
        <w:t xml:space="preserve"> frequency and scope of future reviews under the REE Act.</w:t>
      </w:r>
    </w:p>
    <w:p w14:paraId="26893FD5" w14:textId="77777777" w:rsidR="007E66D7" w:rsidRPr="00104330" w:rsidRDefault="007E66D7" w:rsidP="00E44B96">
      <w:r w:rsidRPr="00104330">
        <w:t>As required, the Authority consulted widely with interested parties throughout the review, including energy retailers and consumers, environmental and welfare groups, and the renewable energy industry.</w:t>
      </w:r>
    </w:p>
    <w:p w14:paraId="7A629A6E" w14:textId="77777777" w:rsidR="007E66D7" w:rsidRPr="00104330" w:rsidRDefault="007E66D7" w:rsidP="00E44B96">
      <w:r w:rsidRPr="00104330">
        <w:t xml:space="preserve">To assist the consultation process, the Authority released an issues </w:t>
      </w:r>
      <w:proofErr w:type="gramStart"/>
      <w:r w:rsidRPr="00104330">
        <w:t xml:space="preserve">paper </w:t>
      </w:r>
      <w:r w:rsidR="001268D3" w:rsidRPr="00104330">
        <w:t xml:space="preserve"> </w:t>
      </w:r>
      <w:r w:rsidRPr="00104330">
        <w:t>and</w:t>
      </w:r>
      <w:proofErr w:type="gramEnd"/>
      <w:r w:rsidRPr="00104330">
        <w:t xml:space="preserve"> a discussion paper. </w:t>
      </w:r>
    </w:p>
    <w:p w14:paraId="33CB55D0" w14:textId="77777777" w:rsidR="007E66D7" w:rsidRPr="00104330" w:rsidRDefault="007E66D7" w:rsidP="00E44B96">
      <w:r w:rsidRPr="00104330">
        <w:t>The issues paper (released 20 August 2012) described the RET scheme and requested feedback from stakeholders on particular questions. Almost 8 700 submissions were received.</w:t>
      </w:r>
    </w:p>
    <w:p w14:paraId="1AA7DD1D" w14:textId="77777777" w:rsidR="007E66D7" w:rsidRPr="00104330" w:rsidRDefault="007E66D7" w:rsidP="00E44B96">
      <w:r w:rsidRPr="00104330">
        <w:t>The discussion paper (released 26 October 2012) set out the Authority’s preliminary views on key issues. The discussion paper formed the basis for further consultation, including four stakeholder consultation roundtables held on 2 and 5 November 2012 in Melbourne and Sydney respectively. A summary of these discussions has been published on the Authority’s website along with a list of the participating stakeholders. The Authority received 54 written responses to the discussion paper and held more than 60 one-on-one meetings with participants over the course of the review.</w:t>
      </w:r>
    </w:p>
    <w:p w14:paraId="34DA5F21" w14:textId="77777777" w:rsidR="007E66D7" w:rsidRPr="00104330" w:rsidRDefault="007E66D7" w:rsidP="00E44B96">
      <w:pPr>
        <w:pStyle w:val="Heading3"/>
      </w:pPr>
      <w:bookmarkStart w:id="47" w:name="_Toc371694370"/>
      <w:r w:rsidRPr="00104330">
        <w:t>4.1.3 Publication and response</w:t>
      </w:r>
      <w:bookmarkEnd w:id="47"/>
    </w:p>
    <w:p w14:paraId="3880344E" w14:textId="77777777" w:rsidR="007E66D7" w:rsidRPr="00104330" w:rsidRDefault="007E66D7" w:rsidP="00E44B96">
      <w:r w:rsidRPr="00104330">
        <w:t>The Authority provided the final report to the Climate Change Minister and published it on the Authority’s website on 19 December 2012.</w:t>
      </w:r>
    </w:p>
    <w:p w14:paraId="29635A78" w14:textId="77777777" w:rsidR="007E66D7" w:rsidRPr="00104330" w:rsidRDefault="007E66D7" w:rsidP="00E44B96">
      <w:r w:rsidRPr="00104330">
        <w:t>The Authority made 34 recommendations to the Australian Parliament.</w:t>
      </w:r>
    </w:p>
    <w:p w14:paraId="63928808" w14:textId="77777777" w:rsidR="007E66D7" w:rsidRPr="00104330" w:rsidRDefault="007E66D7" w:rsidP="00E44B96">
      <w:r w:rsidRPr="00104330">
        <w:t xml:space="preserve">The key recommendation was that the Authority recommended the legislated large-scale target remain fixed at 41 000 gigawatt hours, as currently legislated. It was the Authority’s view that adjusting the target up or down would entail significant risks. It would likely reduce investor confidence and increase risk premiums for renewable energy projects. </w:t>
      </w:r>
    </w:p>
    <w:p w14:paraId="07797DF7" w14:textId="77777777" w:rsidR="007E66D7" w:rsidRPr="00104330" w:rsidRDefault="007E66D7" w:rsidP="00E44B96">
      <w:r w:rsidRPr="00104330">
        <w:t xml:space="preserve">The Authority also found the costs of the RET scheme to households and small and medium sized businesses are modest. </w:t>
      </w:r>
    </w:p>
    <w:p w14:paraId="5AE22526" w14:textId="77777777" w:rsidR="007E66D7" w:rsidRPr="00104330" w:rsidRDefault="007E66D7" w:rsidP="00E44B96">
      <w:r w:rsidRPr="00104330">
        <w:t>The full list of the Authority’s recommendations can be found in the final report on the Authority’s website.</w:t>
      </w:r>
    </w:p>
    <w:p w14:paraId="30B81A64" w14:textId="77777777" w:rsidR="007E66D7" w:rsidRPr="00104330" w:rsidRDefault="007E66D7" w:rsidP="00E44B96">
      <w:r w:rsidRPr="00104330">
        <w:t>The Climate Change Minister tabled the Authority’s report in the House of Representatives and responded to the Authority’s recommendations on 21 March 2013.</w:t>
      </w:r>
    </w:p>
    <w:p w14:paraId="21D94446" w14:textId="77777777" w:rsidR="007E66D7" w:rsidRPr="00104330" w:rsidRDefault="007E66D7" w:rsidP="00E44B96">
      <w:r w:rsidRPr="00104330">
        <w:t>The Minister accepted the majority of the Authority’s recommendations, including keeping the legislated large-scale target fixed at 41 000 gigawatt hours.</w:t>
      </w:r>
    </w:p>
    <w:p w14:paraId="271CF205" w14:textId="77777777" w:rsidR="007E66D7" w:rsidRPr="00104330" w:rsidRDefault="007E66D7" w:rsidP="00E44B96">
      <w:r w:rsidRPr="00104330">
        <w:t>The Minister indicated the Australian Government would not pursue three</w:t>
      </w:r>
      <w:r w:rsidR="001268D3" w:rsidRPr="00104330">
        <w:t xml:space="preserve"> </w:t>
      </w:r>
      <w:r w:rsidRPr="00104330">
        <w:t>recommendations. Three recommendations were agreed-in-principle and subject to further consultation in the first half of 2013:</w:t>
      </w:r>
    </w:p>
    <w:p w14:paraId="1C7D7353" w14:textId="77777777" w:rsidR="007E66D7" w:rsidRPr="00104330" w:rsidRDefault="007E66D7" w:rsidP="00E44B96">
      <w:pPr>
        <w:pStyle w:val="Bullet1"/>
      </w:pPr>
      <w:r w:rsidRPr="00104330">
        <w:t>permitting large energy users to opt-in to assume direct liability for RET obligations;</w:t>
      </w:r>
    </w:p>
    <w:p w14:paraId="13BDF1E6" w14:textId="77777777" w:rsidR="007E66D7" w:rsidRPr="00104330" w:rsidRDefault="007E66D7" w:rsidP="00E44B96">
      <w:pPr>
        <w:pStyle w:val="Bullet1"/>
      </w:pPr>
      <w:r w:rsidRPr="00104330">
        <w:t>making Partial Exemption Certificates tradeable; and</w:t>
      </w:r>
    </w:p>
    <w:p w14:paraId="78F5C79D" w14:textId="77777777" w:rsidR="007E66D7" w:rsidRPr="00104330" w:rsidRDefault="007E66D7" w:rsidP="00E44B96">
      <w:pPr>
        <w:pStyle w:val="Bullet1"/>
      </w:pPr>
      <w:proofErr w:type="gramStart"/>
      <w:r w:rsidRPr="00104330">
        <w:t>allowing</w:t>
      </w:r>
      <w:proofErr w:type="gramEnd"/>
      <w:r w:rsidRPr="00104330">
        <w:t xml:space="preserve"> for incidental electricity offtakes under the self-generators exemption that provide community benefits in remote locations. </w:t>
      </w:r>
    </w:p>
    <w:p w14:paraId="07F7C1AF" w14:textId="77777777" w:rsidR="007E66D7" w:rsidRPr="00104330" w:rsidRDefault="007E66D7" w:rsidP="00E44B96">
      <w:r w:rsidRPr="00104330">
        <w:lastRenderedPageBreak/>
        <w:t>The Minister indicated that recommendations requiring legislative change, including moving to full reviews of the RET every four years, would be introduced in 2013.</w:t>
      </w:r>
    </w:p>
    <w:p w14:paraId="46CDFC90" w14:textId="77777777" w:rsidR="007E66D7" w:rsidRPr="00104330" w:rsidRDefault="007E66D7" w:rsidP="00E44B96">
      <w:pPr>
        <w:pStyle w:val="Heading3"/>
      </w:pPr>
      <w:bookmarkStart w:id="48" w:name="_Toc371694371"/>
      <w:r w:rsidRPr="00104330">
        <w:t xml:space="preserve">4.1.4 Performance </w:t>
      </w:r>
      <w:proofErr w:type="gramStart"/>
      <w:r w:rsidRPr="00104330">
        <w:t xml:space="preserve">against </w:t>
      </w:r>
      <w:r w:rsidR="001268D3" w:rsidRPr="00104330">
        <w:t xml:space="preserve"> </w:t>
      </w:r>
      <w:r w:rsidRPr="00104330">
        <w:t>key</w:t>
      </w:r>
      <w:proofErr w:type="gramEnd"/>
      <w:r w:rsidRPr="00104330">
        <w:t xml:space="preserve"> performance indicators</w:t>
      </w:r>
      <w:bookmarkEnd w:id="48"/>
    </w:p>
    <w:p w14:paraId="675EFDAC" w14:textId="77777777" w:rsidR="007E66D7" w:rsidRPr="00104330" w:rsidRDefault="007E66D7" w:rsidP="00E44B96">
      <w:r w:rsidRPr="00104330">
        <w:t>The following is an assessment of the Climate Change Authority’s performance in conducting the RET review against the key performance indicators from the Climate Change and Energy Efficiency Portfolio Budget Statement 2012-13.</w:t>
      </w:r>
    </w:p>
    <w:p w14:paraId="423695C3" w14:textId="77777777" w:rsidR="007E66D7" w:rsidRPr="00104330" w:rsidRDefault="007E66D7" w:rsidP="002278B9">
      <w:pPr>
        <w:pStyle w:val="NumberedList1"/>
      </w:pPr>
      <w:r w:rsidRPr="00104330">
        <w:t xml:space="preserve">The quality of reviews, including their reception by stakeholders and use </w:t>
      </w:r>
      <w:proofErr w:type="gramStart"/>
      <w:r w:rsidRPr="00104330">
        <w:t xml:space="preserve">in </w:t>
      </w:r>
      <w:r w:rsidR="002278B9" w:rsidRPr="00104330">
        <w:t xml:space="preserve"> </w:t>
      </w:r>
      <w:r w:rsidRPr="00104330">
        <w:t>public</w:t>
      </w:r>
      <w:proofErr w:type="gramEnd"/>
      <w:r w:rsidRPr="00104330">
        <w:t xml:space="preserve"> policy forums and discussions.</w:t>
      </w:r>
    </w:p>
    <w:p w14:paraId="431C315B" w14:textId="77777777" w:rsidR="007E66D7" w:rsidRPr="00104330" w:rsidRDefault="007E66D7" w:rsidP="002278B9">
      <w:pPr>
        <w:pStyle w:val="Bullet2"/>
      </w:pPr>
      <w:r w:rsidRPr="00104330">
        <w:t xml:space="preserve">In conducting the RET review, the Authority undertook rigorous research and analysis, including commissioning electricity sector modelling, and extensive stakeholder consultation to ensure it developed well informed and evidence based recommendations. </w:t>
      </w:r>
    </w:p>
    <w:p w14:paraId="2B9E4FE5" w14:textId="77777777" w:rsidR="007E66D7" w:rsidRPr="00104330" w:rsidRDefault="007E66D7" w:rsidP="002278B9">
      <w:pPr>
        <w:pStyle w:val="Bullet2"/>
      </w:pPr>
      <w:r w:rsidRPr="00104330">
        <w:t>The Government accepted 28 of the Authority’s recommendations and agreed in principle to three recommendations, which reflects acceptance of the conduct and conclusions of the Authority’s review.</w:t>
      </w:r>
    </w:p>
    <w:p w14:paraId="736BC3E1" w14:textId="77777777" w:rsidR="007E66D7" w:rsidRPr="00104330" w:rsidRDefault="007E66D7" w:rsidP="002278B9">
      <w:pPr>
        <w:pStyle w:val="Bullet2"/>
      </w:pPr>
      <w:r w:rsidRPr="00104330">
        <w:t>The Authority’s recommendations have been widely acknowledged and understood by stakeholders. The recommendations have received extensive reporting in the media and are quoted in media articles and discussions on the future of the RET scheme.</w:t>
      </w:r>
    </w:p>
    <w:p w14:paraId="084677B7" w14:textId="77777777" w:rsidR="007E66D7" w:rsidRPr="00104330" w:rsidRDefault="007E66D7" w:rsidP="002278B9">
      <w:pPr>
        <w:pStyle w:val="NumberedList1"/>
      </w:pPr>
      <w:r w:rsidRPr="00104330">
        <w:t>The delivery of reviews within legislated timeframes.</w:t>
      </w:r>
    </w:p>
    <w:p w14:paraId="126B6D64" w14:textId="77777777" w:rsidR="007E66D7" w:rsidRPr="00104330" w:rsidRDefault="007E66D7" w:rsidP="002278B9">
      <w:pPr>
        <w:pStyle w:val="Bullet2"/>
      </w:pPr>
      <w:r w:rsidRPr="00104330">
        <w:t>The Authority delivered the final report on the RET review to the Minister on 19 December 2012, ahead of the date required under legislation.</w:t>
      </w:r>
    </w:p>
    <w:p w14:paraId="3E505ADD" w14:textId="77777777" w:rsidR="007E66D7" w:rsidRPr="00104330" w:rsidRDefault="007E66D7" w:rsidP="002278B9">
      <w:pPr>
        <w:pStyle w:val="NumberedList1"/>
      </w:pPr>
      <w:r w:rsidRPr="00104330">
        <w:t xml:space="preserve">The transparency and accessibility of the public consultation processes for reviews, including that they are highly regarded by stakeholders. </w:t>
      </w:r>
    </w:p>
    <w:p w14:paraId="2BBA9958" w14:textId="77777777" w:rsidR="007E66D7" w:rsidRPr="00104330" w:rsidRDefault="007E66D7" w:rsidP="002278B9">
      <w:pPr>
        <w:pStyle w:val="Bullet2"/>
        <w:rPr>
          <w:rStyle w:val="Emphasis"/>
        </w:rPr>
      </w:pPr>
      <w:r w:rsidRPr="00104330">
        <w:t>The Authority conducted extensive public consultation during the course of the review. An issues paper and discussion paper were released which called for submissions from the public. The Authority also held a number of roundtable consultation events and one-on-one meetings with stakeholders. The Authority considered the number of submissions, over 8 700 written responses, to be a validation of the transparency and accessibility of the</w:t>
      </w:r>
      <w:r w:rsidR="002278B9" w:rsidRPr="00104330">
        <w:t xml:space="preserve"> </w:t>
      </w:r>
      <w:r w:rsidRPr="00104330">
        <w:t xml:space="preserve">process. The Authority received positive feedback on its efforts to consult, especially given the tight timeframes involved. </w:t>
      </w:r>
    </w:p>
    <w:p w14:paraId="30997C44" w14:textId="77777777" w:rsidR="007E66D7" w:rsidRPr="00104330" w:rsidRDefault="007E66D7" w:rsidP="002278B9">
      <w:pPr>
        <w:pStyle w:val="NumberedList1"/>
      </w:pPr>
      <w:r w:rsidRPr="00104330">
        <w:t>The independence of the Authority’s decision-</w:t>
      </w:r>
      <w:r w:rsidR="00D508C0" w:rsidRPr="00104330">
        <w:t xml:space="preserve"> </w:t>
      </w:r>
      <w:r w:rsidRPr="00104330">
        <w:t>making in conducting and completing reviews, including the perception of independence by stakeholders.</w:t>
      </w:r>
    </w:p>
    <w:p w14:paraId="0B41187E" w14:textId="77777777" w:rsidR="007E66D7" w:rsidRPr="00104330" w:rsidRDefault="007E66D7" w:rsidP="002278B9">
      <w:pPr>
        <w:pStyle w:val="Bullet2"/>
      </w:pPr>
      <w:r w:rsidRPr="00104330">
        <w:t xml:space="preserve">In conducting the RET review, the Authority acted independently, ensuring its final recommendations were supported by extensive and rigorous research and analysis. The transparency of the review process, through regular public consultations and engagement, further illustrated the independent conduct of the Authority. </w:t>
      </w:r>
    </w:p>
    <w:p w14:paraId="5B5560CE" w14:textId="77777777" w:rsidR="007E66D7" w:rsidRPr="00104330" w:rsidRDefault="007E66D7" w:rsidP="00E44B96">
      <w:pPr>
        <w:pStyle w:val="Heading2"/>
      </w:pPr>
      <w:bookmarkStart w:id="49" w:name="_Toc371694372"/>
      <w:r w:rsidRPr="00104330">
        <w:t>4.2 Other reviews as requested by the Minister or Parliament.</w:t>
      </w:r>
      <w:bookmarkEnd w:id="49"/>
      <w:r w:rsidRPr="00104330">
        <w:t xml:space="preserve"> </w:t>
      </w:r>
    </w:p>
    <w:p w14:paraId="756FA02A" w14:textId="77777777" w:rsidR="002278B9" w:rsidRPr="00104330" w:rsidRDefault="007E66D7" w:rsidP="00E44B96">
      <w:r w:rsidRPr="00104330">
        <w:t xml:space="preserve">Under section 59 of the Climate Change Authority Act 2011, the Climate Change Minister or the Parliament may request reviews of matters relating to climate </w:t>
      </w:r>
      <w:proofErr w:type="spellStart"/>
      <w:r w:rsidRPr="00104330">
        <w:t>change.The</w:t>
      </w:r>
      <w:proofErr w:type="spellEnd"/>
      <w:r w:rsidRPr="00104330">
        <w:t xml:space="preserve"> Authority did not receive any requests from the Minister or Parliament in 2012-13.</w:t>
      </w:r>
    </w:p>
    <w:p w14:paraId="56606996" w14:textId="77777777" w:rsidR="002278B9" w:rsidRPr="00104330" w:rsidRDefault="002278B9">
      <w:pPr>
        <w:suppressAutoHyphens w:val="0"/>
        <w:spacing w:before="0" w:after="120" w:line="440" w:lineRule="atLeast"/>
      </w:pPr>
      <w:r w:rsidRPr="00104330">
        <w:br w:type="page"/>
      </w:r>
    </w:p>
    <w:p w14:paraId="4BBF82EC" w14:textId="77777777" w:rsidR="007E66D7" w:rsidRPr="00104330" w:rsidRDefault="007E66D7" w:rsidP="00E44B96">
      <w:pPr>
        <w:pStyle w:val="Heading1"/>
      </w:pPr>
      <w:bookmarkStart w:id="50" w:name="_Toc371694373"/>
      <w:r w:rsidRPr="00104330">
        <w:lastRenderedPageBreak/>
        <w:t>5. MANAGEMENT AND ACCOUNTABILITY</w:t>
      </w:r>
      <w:bookmarkEnd w:id="50"/>
    </w:p>
    <w:p w14:paraId="0D0E7300" w14:textId="77777777" w:rsidR="007E66D7" w:rsidRPr="00104330" w:rsidRDefault="007E66D7" w:rsidP="00E44B96">
      <w:pPr>
        <w:pStyle w:val="Heading2"/>
      </w:pPr>
      <w:bookmarkStart w:id="51" w:name="_Toc371694374"/>
      <w:r w:rsidRPr="00104330">
        <w:t>5.1 CORPORATE GOVERNANCE</w:t>
      </w:r>
      <w:bookmarkEnd w:id="51"/>
    </w:p>
    <w:p w14:paraId="7E5E839D" w14:textId="77777777" w:rsidR="007E66D7" w:rsidRPr="00104330" w:rsidRDefault="007E66D7" w:rsidP="00E44B96">
      <w:r w:rsidRPr="00104330">
        <w:t>The Climate Change Authority (the Authority) is an independent statutory agency comprising a chair and eight board members and is supported by a secretariat.</w:t>
      </w:r>
    </w:p>
    <w:p w14:paraId="0AEC1C38" w14:textId="77777777" w:rsidR="007E66D7" w:rsidRPr="00104330" w:rsidRDefault="007E66D7" w:rsidP="00E44B96">
      <w:r w:rsidRPr="00104330">
        <w:t>The Authority was established as a body corporate to highlight the independence of its activities, although it is able to use government resources as appropriate. As with other Commonwealth bodies where a significant degree of independence is required, the Authority is subject to Ministerial direction on general matters only, not on the conduct or content of its reviews.</w:t>
      </w:r>
    </w:p>
    <w:p w14:paraId="1F033F53" w14:textId="77777777" w:rsidR="007E66D7" w:rsidRPr="00104330" w:rsidRDefault="007E66D7" w:rsidP="00E44B96">
      <w:r w:rsidRPr="00104330">
        <w:t>The Authority has a Chief Executive Officer (CEO) who is responsible for the day-to-day administration of the Authority. The CEO is supported by three General Managers. This group comprises the executive management team for the Authority.</w:t>
      </w:r>
    </w:p>
    <w:p w14:paraId="5AA128B8" w14:textId="77777777" w:rsidR="007E66D7" w:rsidRPr="00104330" w:rsidRDefault="007E66D7" w:rsidP="00E44B96">
      <w:r w:rsidRPr="00104330">
        <w:t>The Authority is bound by the Financial Management and Accountability Act 1997 and the Public Services Act 1999.</w:t>
      </w:r>
    </w:p>
    <w:p w14:paraId="73A40550" w14:textId="77777777" w:rsidR="007E66D7" w:rsidRPr="00104330" w:rsidRDefault="007E66D7" w:rsidP="00E44B96">
      <w:r w:rsidRPr="00104330">
        <w:t>The Authority was required to present</w:t>
      </w:r>
      <w:r w:rsidR="002278B9" w:rsidRPr="00104330">
        <w:t xml:space="preserve"> </w:t>
      </w:r>
      <w:r w:rsidRPr="00104330">
        <w:t xml:space="preserve">its first corporate plan within 12 </w:t>
      </w:r>
      <w:proofErr w:type="gramStart"/>
      <w:r w:rsidRPr="00104330">
        <w:t xml:space="preserve">months </w:t>
      </w:r>
      <w:r w:rsidR="002278B9" w:rsidRPr="00104330">
        <w:t xml:space="preserve"> </w:t>
      </w:r>
      <w:r w:rsidRPr="00104330">
        <w:t>of</w:t>
      </w:r>
      <w:proofErr w:type="gramEnd"/>
      <w:r w:rsidRPr="00104330">
        <w:t xml:space="preserve"> its commencement; this was published in June 2013 for the period 2013-15.</w:t>
      </w:r>
    </w:p>
    <w:p w14:paraId="766CD288" w14:textId="77777777" w:rsidR="007E66D7" w:rsidRPr="00104330" w:rsidRDefault="007E66D7" w:rsidP="00E44B96">
      <w:r w:rsidRPr="00104330">
        <w:t>In the absence of a published corporate plan in 2012-13, the Authority drew on the specific requirements of the Climate Change Authority Act 2011</w:t>
      </w:r>
      <w:r w:rsidRPr="00104330">
        <w:rPr>
          <w:rStyle w:val="Emphasis"/>
        </w:rPr>
        <w:t xml:space="preserve"> </w:t>
      </w:r>
      <w:r w:rsidRPr="00104330">
        <w:t>and the Climate Change Authority section of the Climate Change and Energy Efficiency Portfolio Budget Statement 2012-13 for guidance on the operations of the</w:t>
      </w:r>
      <w:r w:rsidR="002278B9" w:rsidRPr="00104330">
        <w:t xml:space="preserve"> </w:t>
      </w:r>
      <w:r w:rsidRPr="00104330">
        <w:t>Authority, its outputs and timetable for delivering those outputs.</w:t>
      </w:r>
    </w:p>
    <w:p w14:paraId="47D5B101" w14:textId="77777777" w:rsidR="007E66D7" w:rsidRPr="00104330" w:rsidRDefault="007E66D7" w:rsidP="00E44B96">
      <w:r w:rsidRPr="00104330">
        <w:t>These documents, along with the governance, direction and compliance requirements of the Financial Management and Accountability Act 1997 and the Public Service Act 1999, provided the Authority with a strong corporate governance environment in the first year of its operation.</w:t>
      </w:r>
    </w:p>
    <w:p w14:paraId="6BF4481B" w14:textId="77777777" w:rsidR="007E66D7" w:rsidRPr="00104330" w:rsidRDefault="007E66D7" w:rsidP="00E44B96">
      <w:pPr>
        <w:pStyle w:val="Heading3"/>
      </w:pPr>
      <w:bookmarkStart w:id="52" w:name="_Toc371694375"/>
      <w:r w:rsidRPr="00104330">
        <w:t>5.1.1 RISK MANAGEMENT</w:t>
      </w:r>
      <w:bookmarkEnd w:id="52"/>
    </w:p>
    <w:p w14:paraId="157F1E5C" w14:textId="77777777" w:rsidR="007E66D7" w:rsidRPr="00104330" w:rsidRDefault="007E66D7" w:rsidP="00E44B96">
      <w:r w:rsidRPr="00104330">
        <w:t>During 2012-13 the Authority engaged internal auditors (KPMG) to facilitate the development of a Strategic Risk Profile to identify the risks that may impact delivery of the Authority’s strategic priorities.</w:t>
      </w:r>
    </w:p>
    <w:p w14:paraId="48BC6E49" w14:textId="77777777" w:rsidR="007E66D7" w:rsidRPr="00104330" w:rsidRDefault="007E66D7" w:rsidP="00E44B96">
      <w:r w:rsidRPr="00104330">
        <w:t>The Authority defined a risk as the chance of something happening that would impact on the organisation’s ability to meet its objectives.</w:t>
      </w:r>
    </w:p>
    <w:p w14:paraId="7FDFCF91" w14:textId="77777777" w:rsidR="007E66D7" w:rsidRPr="00104330" w:rsidRDefault="007E66D7" w:rsidP="00E44B96">
      <w:r w:rsidRPr="00104330">
        <w:t>To develop the Strategic Risk Profile the Authority held a facilitated workshop with the executive management team and the Chief Financial Officer (CFO). The Strategic Risk Profile included the probability and consequences of each risk. It also identified the acceptable level of risk the Authority was prepared to accept.</w:t>
      </w:r>
    </w:p>
    <w:p w14:paraId="482AE0D7" w14:textId="77777777" w:rsidR="007E66D7" w:rsidRPr="00104330" w:rsidRDefault="007E66D7" w:rsidP="00E44B96">
      <w:r w:rsidRPr="00104330">
        <w:t>The CFO had responsibility for maintaining the Strategic Risk Profile. Individual risk action plans were developed which identified the current risk profile, current controls and</w:t>
      </w:r>
      <w:r w:rsidR="002278B9" w:rsidRPr="00104330">
        <w:t xml:space="preserve"> </w:t>
      </w:r>
      <w:r w:rsidRPr="00104330">
        <w:t>agreed management actions. The Strategic Risk Profile and risk action plans were updated and reported to the Executive Management Team and the Audit Committee on a regular basis.</w:t>
      </w:r>
    </w:p>
    <w:p w14:paraId="300078FD" w14:textId="77777777" w:rsidR="007E66D7" w:rsidRPr="00104330" w:rsidRDefault="007E66D7" w:rsidP="00E44B96">
      <w:pPr>
        <w:pStyle w:val="Heading3"/>
      </w:pPr>
      <w:bookmarkStart w:id="53" w:name="_Toc371694376"/>
      <w:r w:rsidRPr="00104330">
        <w:t>5.1.2 FRAUD CONTROL</w:t>
      </w:r>
      <w:bookmarkEnd w:id="53"/>
    </w:p>
    <w:p w14:paraId="1D2E566F" w14:textId="77777777" w:rsidR="007E66D7" w:rsidRPr="00104330" w:rsidRDefault="007E66D7" w:rsidP="00E44B96">
      <w:r w:rsidRPr="00104330">
        <w:t>During 2012-13 KPMG was engaged to undertake a fraud risk assessment of the Authority. The objectives of the assessment were for the</w:t>
      </w:r>
      <w:r w:rsidR="002278B9" w:rsidRPr="00104330">
        <w:t xml:space="preserve"> </w:t>
      </w:r>
      <w:r w:rsidRPr="00104330">
        <w:t>Authority to: identify the inherent fraud risks within the Authority, outline the internal controls currently in place to mitigate the fraud risks identified, assess the overall effectiveness of those controls, and to specifically develop fraud mitigation strategies to address those risks with an unacceptably high rating or where it is identified that control enhancements are possible.</w:t>
      </w:r>
    </w:p>
    <w:p w14:paraId="15B68F9B" w14:textId="77777777" w:rsidR="007E66D7" w:rsidRPr="00104330" w:rsidRDefault="007E66D7" w:rsidP="00E44B96">
      <w:r w:rsidRPr="00104330">
        <w:t>The risk assessment was conducted in accordance with the Australian and New Zealand Risk Management Standard (AS/NZ ISP 31000:2009) and the Fraud and Corruption Control Australian Standard (AS 8001-2008).</w:t>
      </w:r>
    </w:p>
    <w:p w14:paraId="17AFF864" w14:textId="77777777" w:rsidR="007E66D7" w:rsidRPr="00104330" w:rsidRDefault="007E66D7" w:rsidP="00E44B96">
      <w:r w:rsidRPr="00104330">
        <w:lastRenderedPageBreak/>
        <w:t>The Authority also redrafted its Fraud Control Plan. The fraud risk assessment included a review of the draft Fraud Control Plan to ensure its compliance with the requirements of the Commonwealth Government Fraud Control Guidelines.</w:t>
      </w:r>
    </w:p>
    <w:p w14:paraId="54D8C7F4" w14:textId="77777777" w:rsidR="007E66D7" w:rsidRPr="00104330" w:rsidRDefault="007E66D7" w:rsidP="00E44B96">
      <w:r w:rsidRPr="00104330">
        <w:t>The Fraud Control Plan sets the standard and process for the management, control and reporting of actual fraud, suspected fraud and the risk of fraud. All matters were required to be reported to the CEO and the Audit Committee.</w:t>
      </w:r>
    </w:p>
    <w:p w14:paraId="1B7BBB40" w14:textId="77777777" w:rsidR="007E66D7" w:rsidRPr="00104330" w:rsidRDefault="007E66D7" w:rsidP="00E44B96">
      <w:r w:rsidRPr="00104330">
        <w:t>There were no incidents of suspected or actual fraud in the 2012-13 period.</w:t>
      </w:r>
    </w:p>
    <w:p w14:paraId="74CB5765" w14:textId="77777777" w:rsidR="007E66D7" w:rsidRPr="00104330" w:rsidRDefault="007E66D7" w:rsidP="002278B9">
      <w:pPr>
        <w:pStyle w:val="Heading3"/>
      </w:pPr>
      <w:bookmarkStart w:id="54" w:name="_Toc371694377"/>
      <w:r w:rsidRPr="00104330">
        <w:t>5.1.3 ASSETS &amp; ASSET MANAGEMENT</w:t>
      </w:r>
      <w:bookmarkEnd w:id="54"/>
    </w:p>
    <w:p w14:paraId="37E4B308" w14:textId="77777777" w:rsidR="007E66D7" w:rsidRPr="00104330" w:rsidRDefault="007E66D7" w:rsidP="00E44B96">
      <w:r w:rsidRPr="00104330">
        <w:t>The Authority managed its assets in accordance with the Chief Executive Instructions and relevant accounting standards. All of the Authority ‘start-up’ assets were procured by the then Department of Climate Change and Energy Efficiency (DCCEE). On establishment of the Authority, these assets</w:t>
      </w:r>
      <w:r w:rsidR="002278B9" w:rsidRPr="00104330">
        <w:t xml:space="preserve"> </w:t>
      </w:r>
      <w:r w:rsidRPr="00104330">
        <w:t xml:space="preserve">were transferred to the Authority and represented as an equity injection in </w:t>
      </w:r>
      <w:proofErr w:type="gramStart"/>
      <w:r w:rsidRPr="00104330">
        <w:t xml:space="preserve">the </w:t>
      </w:r>
      <w:r w:rsidR="002278B9" w:rsidRPr="00104330">
        <w:t xml:space="preserve"> </w:t>
      </w:r>
      <w:r w:rsidRPr="00104330">
        <w:t>2012</w:t>
      </w:r>
      <w:proofErr w:type="gramEnd"/>
      <w:r w:rsidRPr="00104330">
        <w:t>-13 annual financial statements. The assets transferred included the desktops, office equipment, furniture and fittings.</w:t>
      </w:r>
    </w:p>
    <w:p w14:paraId="5BB4FEC4" w14:textId="77777777" w:rsidR="007E66D7" w:rsidRPr="00104330" w:rsidRDefault="007E66D7" w:rsidP="00E44B96">
      <w:r w:rsidRPr="00104330">
        <w:t>The Authority undertook a full stocktake of its assets during the year, the results of which are represented in the Authority’s 2012-13 annual financial statements at Appendix A.</w:t>
      </w:r>
    </w:p>
    <w:p w14:paraId="499E7C45" w14:textId="77777777" w:rsidR="007E66D7" w:rsidRPr="00104330" w:rsidRDefault="007E66D7" w:rsidP="00E44B96">
      <w:pPr>
        <w:pStyle w:val="Heading3"/>
      </w:pPr>
      <w:bookmarkStart w:id="55" w:name="_Toc371694378"/>
      <w:r w:rsidRPr="00104330">
        <w:t>5.1.4 SHARED SERVICES</w:t>
      </w:r>
      <w:bookmarkEnd w:id="55"/>
    </w:p>
    <w:p w14:paraId="60123F74" w14:textId="77777777" w:rsidR="007E66D7" w:rsidRPr="00104330" w:rsidRDefault="007E66D7" w:rsidP="00E44B96">
      <w:r w:rsidRPr="00104330">
        <w:t>As a small agency, the Authority entered into an arrangement for the provision of corporate shared services with the DCCEE.</w:t>
      </w:r>
    </w:p>
    <w:p w14:paraId="37191D8F" w14:textId="77777777" w:rsidR="007E66D7" w:rsidRPr="00104330" w:rsidRDefault="007E66D7" w:rsidP="00E44B96">
      <w:r w:rsidRPr="00104330">
        <w:t>This arrangement provided corporate systems</w:t>
      </w:r>
      <w:r w:rsidR="002278B9" w:rsidRPr="00104330">
        <w:t xml:space="preserve"> </w:t>
      </w:r>
      <w:r w:rsidRPr="00104330">
        <w:t xml:space="preserve">and support including finance, human resources, payroll, and information technology. </w:t>
      </w:r>
      <w:r w:rsidR="002278B9" w:rsidRPr="00104330">
        <w:t xml:space="preserve"> </w:t>
      </w:r>
      <w:r w:rsidRPr="00104330">
        <w:t>This arrangement was managed under a Memorandum of Understanding (MOU</w:t>
      </w:r>
      <w:proofErr w:type="gramStart"/>
      <w:r w:rsidRPr="00104330">
        <w:t xml:space="preserve">) </w:t>
      </w:r>
      <w:r w:rsidR="002278B9" w:rsidRPr="00104330">
        <w:t xml:space="preserve"> </w:t>
      </w:r>
      <w:r w:rsidRPr="00104330">
        <w:t>and</w:t>
      </w:r>
      <w:proofErr w:type="gramEnd"/>
      <w:r w:rsidRPr="00104330">
        <w:t xml:space="preserve"> was performed on a fee for service basis. This original MOU ceased on 25 March 2013 with the machinery of government change that resulted in the Authority moving to the Department of Industry, Innovation, Climate Change, Science, Research and Tertiary Education portfolio (DIICCSRTE). At that time, the DIICCSRTE assumed the responsibility under the previous MOU.</w:t>
      </w:r>
    </w:p>
    <w:p w14:paraId="598FB750" w14:textId="77777777" w:rsidR="007E66D7" w:rsidRPr="00104330" w:rsidRDefault="007E66D7" w:rsidP="00E44B96">
      <w:pPr>
        <w:pStyle w:val="Heading3"/>
      </w:pPr>
      <w:bookmarkStart w:id="56" w:name="_Toc371694379"/>
      <w:r w:rsidRPr="00104330">
        <w:t>5.1.5 INTERNAL AUDIT</w:t>
      </w:r>
      <w:bookmarkEnd w:id="56"/>
    </w:p>
    <w:p w14:paraId="79785306" w14:textId="77777777" w:rsidR="007E66D7" w:rsidRPr="00104330" w:rsidRDefault="007E66D7" w:rsidP="00E44B96">
      <w:r w:rsidRPr="00104330">
        <w:t>The Authority’s Audit Committee was established during the first year of operation. The Committee’s role was to provide independent advice to the CEO on risk management and to ensure the Authority had a strong compliance framework.</w:t>
      </w:r>
    </w:p>
    <w:p w14:paraId="1815FAA7" w14:textId="77777777" w:rsidR="007E66D7" w:rsidRPr="00104330" w:rsidRDefault="007E66D7" w:rsidP="00E44B96">
      <w:r w:rsidRPr="00104330">
        <w:t>The Committee comprised four members:</w:t>
      </w:r>
    </w:p>
    <w:p w14:paraId="1E3D9AAF" w14:textId="77777777" w:rsidR="007E66D7" w:rsidRPr="00104330" w:rsidRDefault="007E66D7" w:rsidP="00E44B96">
      <w:pPr>
        <w:pStyle w:val="Bullet1"/>
      </w:pPr>
      <w:r w:rsidRPr="00104330">
        <w:t xml:space="preserve">Ms </w:t>
      </w:r>
      <w:proofErr w:type="spellStart"/>
      <w:r w:rsidRPr="00104330">
        <w:t>Elana</w:t>
      </w:r>
      <w:proofErr w:type="spellEnd"/>
      <w:r w:rsidRPr="00104330">
        <w:t xml:space="preserve"> Rubin (Chair)</w:t>
      </w:r>
    </w:p>
    <w:p w14:paraId="3C63E006" w14:textId="77777777" w:rsidR="007E66D7" w:rsidRPr="00104330" w:rsidRDefault="007E66D7" w:rsidP="00E44B96">
      <w:pPr>
        <w:pStyle w:val="Bullet1"/>
      </w:pPr>
      <w:r w:rsidRPr="00104330">
        <w:t xml:space="preserve">Dr Helen </w:t>
      </w:r>
      <w:proofErr w:type="spellStart"/>
      <w:r w:rsidRPr="00104330">
        <w:t>Mignot</w:t>
      </w:r>
      <w:proofErr w:type="spellEnd"/>
      <w:r w:rsidRPr="00104330">
        <w:t xml:space="preserve"> (Deputy Chair)</w:t>
      </w:r>
    </w:p>
    <w:p w14:paraId="5E9625B6" w14:textId="77777777" w:rsidR="007E66D7" w:rsidRPr="00104330" w:rsidRDefault="007E66D7" w:rsidP="00E44B96">
      <w:pPr>
        <w:pStyle w:val="Bullet1"/>
      </w:pPr>
      <w:r w:rsidRPr="00104330">
        <w:t xml:space="preserve">Mr Chris </w:t>
      </w:r>
      <w:proofErr w:type="spellStart"/>
      <w:r w:rsidRPr="00104330">
        <w:t>Pattas</w:t>
      </w:r>
      <w:proofErr w:type="spellEnd"/>
    </w:p>
    <w:p w14:paraId="4131A7A9" w14:textId="77777777" w:rsidR="007E66D7" w:rsidRPr="00104330" w:rsidRDefault="007E66D7" w:rsidP="00E44B96">
      <w:pPr>
        <w:pStyle w:val="Bullet1"/>
      </w:pPr>
      <w:r w:rsidRPr="00104330">
        <w:t xml:space="preserve">Mr Brett </w:t>
      </w:r>
      <w:proofErr w:type="spellStart"/>
      <w:r w:rsidRPr="00104330">
        <w:t>Hinkly</w:t>
      </w:r>
      <w:proofErr w:type="spellEnd"/>
      <w:r w:rsidRPr="00104330">
        <w:t xml:space="preserve"> (internal member).</w:t>
      </w:r>
    </w:p>
    <w:p w14:paraId="28F9D17E" w14:textId="77777777" w:rsidR="007E66D7" w:rsidRPr="00104330" w:rsidRDefault="007E66D7" w:rsidP="00E44B96">
      <w:r w:rsidRPr="00104330">
        <w:t xml:space="preserve">The Audit Committee held its first </w:t>
      </w:r>
      <w:proofErr w:type="gramStart"/>
      <w:r w:rsidRPr="00104330">
        <w:t xml:space="preserve">meeting </w:t>
      </w:r>
      <w:r w:rsidR="002278B9" w:rsidRPr="00104330">
        <w:t xml:space="preserve"> </w:t>
      </w:r>
      <w:r w:rsidRPr="00104330">
        <w:t>in</w:t>
      </w:r>
      <w:proofErr w:type="gramEnd"/>
      <w:r w:rsidRPr="00104330">
        <w:t xml:space="preserve"> May 2013 and was scheduled to meet at least twice a year. The Committee approved the Internal Audit Charter, the Annual Internal Audit Plan and Strategic Risk Profile and</w:t>
      </w:r>
      <w:r w:rsidR="002278B9" w:rsidRPr="00104330">
        <w:t xml:space="preserve"> </w:t>
      </w:r>
      <w:r w:rsidRPr="00104330">
        <w:t>commended them to the CEO for endorsement.</w:t>
      </w:r>
    </w:p>
    <w:p w14:paraId="12E6931C" w14:textId="77777777" w:rsidR="007E66D7" w:rsidRPr="00104330" w:rsidRDefault="007E66D7" w:rsidP="00E44B96">
      <w:r w:rsidRPr="00104330">
        <w:t>In 2012-13, two internal audits were commissioned to provide a Financial and Resources Health Check as well as a Fraud Risk Assessment.</w:t>
      </w:r>
    </w:p>
    <w:p w14:paraId="32A665D3" w14:textId="77777777" w:rsidR="007E66D7" w:rsidRPr="00104330" w:rsidRDefault="007E66D7" w:rsidP="00E44B96">
      <w:r w:rsidRPr="00104330">
        <w:t>The Authority’s internal audit services are provided by KPMG.</w:t>
      </w:r>
    </w:p>
    <w:p w14:paraId="349D2286" w14:textId="77777777" w:rsidR="007E66D7" w:rsidRPr="00104330" w:rsidRDefault="007E66D7" w:rsidP="00E44B96">
      <w:pPr>
        <w:pStyle w:val="Heading3"/>
      </w:pPr>
      <w:bookmarkStart w:id="57" w:name="_Toc371694380"/>
      <w:r w:rsidRPr="00104330">
        <w:t>5.1.6 EXTERNAL SCRUTINY</w:t>
      </w:r>
      <w:bookmarkEnd w:id="57"/>
    </w:p>
    <w:p w14:paraId="0B42447A" w14:textId="77777777" w:rsidR="007E66D7" w:rsidRPr="00104330" w:rsidRDefault="007E66D7" w:rsidP="00E44B96">
      <w:r w:rsidRPr="00104330">
        <w:t xml:space="preserve">No judicial or administrative tribunal decisions relating to the Climate Change Authority were handed down during 2012-13. </w:t>
      </w:r>
    </w:p>
    <w:p w14:paraId="0849AEFA" w14:textId="77777777" w:rsidR="007E66D7" w:rsidRPr="00104330" w:rsidRDefault="007E66D7" w:rsidP="00E44B96">
      <w:r w:rsidRPr="00104330">
        <w:t xml:space="preserve">There were no reports by the Auditor-General on the operations of the Authority, other than the report on the annual financial statements contained at Appendix A. </w:t>
      </w:r>
    </w:p>
    <w:p w14:paraId="0DCA5835" w14:textId="77777777" w:rsidR="007E66D7" w:rsidRPr="00104330" w:rsidRDefault="007E66D7" w:rsidP="00E44B96">
      <w:r w:rsidRPr="00104330">
        <w:lastRenderedPageBreak/>
        <w:t xml:space="preserve">There were no reports on the operations of the Authority conducted by a Parliamentary Committee or the Commonwealth Ombudsman in 2012-13. </w:t>
      </w:r>
    </w:p>
    <w:p w14:paraId="26A6A340" w14:textId="77777777" w:rsidR="007E66D7" w:rsidRPr="00104330" w:rsidRDefault="007E66D7" w:rsidP="00E44B96">
      <w:r w:rsidRPr="00104330">
        <w:t>The Authority appeared before the Senate Standing Committee on Environment and Communications for Senate Budget Estimates in 2012-13.</w:t>
      </w:r>
    </w:p>
    <w:p w14:paraId="61D1985A" w14:textId="77777777" w:rsidR="007E66D7" w:rsidRPr="00104330" w:rsidRDefault="007E66D7" w:rsidP="00E44B96">
      <w:pPr>
        <w:pStyle w:val="Heading3"/>
      </w:pPr>
      <w:bookmarkStart w:id="58" w:name="_Toc371694381"/>
      <w:r w:rsidRPr="00104330">
        <w:t>5.1.7 ETHICAL STANDARDS</w:t>
      </w:r>
      <w:bookmarkEnd w:id="58"/>
    </w:p>
    <w:p w14:paraId="40CEA730" w14:textId="77777777" w:rsidR="007E66D7" w:rsidRPr="00104330" w:rsidRDefault="007E66D7" w:rsidP="00E44B96">
      <w:r w:rsidRPr="00104330">
        <w:t xml:space="preserve">The Authority is bound by the Public Service Act 1999 and the guidelines of the Australian Public Services Commission for the management and development of its people. </w:t>
      </w:r>
    </w:p>
    <w:p w14:paraId="52F0A4E4" w14:textId="77777777" w:rsidR="007E66D7" w:rsidRPr="00104330" w:rsidRDefault="007E66D7" w:rsidP="00E44B96">
      <w:r w:rsidRPr="00104330">
        <w:t xml:space="preserve">Values and behaviours were a key element in the Authority’s first corporate plan and the Authority’s values and behaviours align to the new Australian Public Service (APS) Values and Code of Conduct. </w:t>
      </w:r>
    </w:p>
    <w:p w14:paraId="74F2B177" w14:textId="77777777" w:rsidR="007E66D7" w:rsidRPr="00104330" w:rsidRDefault="007E66D7" w:rsidP="00E44B96">
      <w:r w:rsidRPr="00104330">
        <w:t>The Authority adopted a range of measures to promote ethical standards and all employees were provided with a copy of the new APS Values and Code of Conduct.</w:t>
      </w:r>
    </w:p>
    <w:p w14:paraId="1D8F1EFD" w14:textId="77777777" w:rsidR="007E66D7" w:rsidRPr="00104330" w:rsidRDefault="007E66D7" w:rsidP="00E44B96">
      <w:pPr>
        <w:pStyle w:val="Heading3"/>
      </w:pPr>
      <w:bookmarkStart w:id="59" w:name="_Toc371694382"/>
      <w:r w:rsidRPr="00104330">
        <w:t>5.1.8 FREEDOM OF INFORMATION</w:t>
      </w:r>
      <w:bookmarkEnd w:id="59"/>
    </w:p>
    <w:p w14:paraId="16A49406" w14:textId="77777777" w:rsidR="007E66D7" w:rsidRPr="00104330" w:rsidRDefault="007E66D7" w:rsidP="00E44B96">
      <w:r w:rsidRPr="00104330">
        <w:t xml:space="preserve">Agencies subject to the Freedom of Information Act 1982 (FOI Act) are required to publish information as part of the Information Publication Scheme (IPS). This requirement is in Part II of the FOI Act and has replaced the former requirement to publish a section 8 statement in an annual report. </w:t>
      </w:r>
    </w:p>
    <w:p w14:paraId="42CF61ED" w14:textId="77777777" w:rsidR="007E66D7" w:rsidRPr="00104330" w:rsidRDefault="007E66D7" w:rsidP="00E44B96">
      <w:r w:rsidRPr="00104330">
        <w:t>In accordance with the IPS requirements, the Authority publishes on its website all mandatory information regarding activities under the FOI Act.</w:t>
      </w:r>
    </w:p>
    <w:p w14:paraId="28ECA055" w14:textId="77777777" w:rsidR="007E66D7" w:rsidRPr="00104330" w:rsidRDefault="007E66D7" w:rsidP="00E44B96">
      <w:pPr>
        <w:pStyle w:val="Heading3"/>
      </w:pPr>
      <w:bookmarkStart w:id="60" w:name="_Toc371694383"/>
      <w:r w:rsidRPr="00104330">
        <w:t>5.1.9 ENVIRONMENTAL PERFORMANCE</w:t>
      </w:r>
      <w:bookmarkEnd w:id="60"/>
    </w:p>
    <w:p w14:paraId="18CFB18D" w14:textId="77777777" w:rsidR="007E66D7" w:rsidRPr="00104330" w:rsidRDefault="007E66D7" w:rsidP="00E44B96">
      <w:r w:rsidRPr="00104330">
        <w:t>Section 516A of the Environment Protection and Biodiversity Conservation Act 1991 requires Australian Government organisations to detail their environmental performance and contribution to ecologically sustainable development in their annual reports.</w:t>
      </w:r>
    </w:p>
    <w:p w14:paraId="72DB2B70" w14:textId="77777777" w:rsidR="007E66D7" w:rsidRPr="00104330" w:rsidRDefault="007E66D7" w:rsidP="00E44B96">
      <w:r w:rsidRPr="00104330">
        <w:t>In 2012-13 the Authority implemented a range of measures that contributed to ecologically sustainable measures including:</w:t>
      </w:r>
    </w:p>
    <w:p w14:paraId="5D1E50E3" w14:textId="77777777" w:rsidR="007E66D7" w:rsidRPr="00104330" w:rsidRDefault="007E66D7" w:rsidP="00E44B96">
      <w:pPr>
        <w:pStyle w:val="Bullet1"/>
      </w:pPr>
      <w:r w:rsidRPr="00104330">
        <w:t>purchasing 100 per cent Green Power;</w:t>
      </w:r>
    </w:p>
    <w:p w14:paraId="6F11EF33" w14:textId="77777777" w:rsidR="007E66D7" w:rsidRPr="00104330" w:rsidRDefault="007E66D7" w:rsidP="00E44B96">
      <w:pPr>
        <w:pStyle w:val="Bullet1"/>
      </w:pPr>
      <w:r w:rsidRPr="00104330">
        <w:t>providing publications for download from the Authority’s website to reduce the need to print and distribute hard copy material;</w:t>
      </w:r>
    </w:p>
    <w:p w14:paraId="1E127675" w14:textId="77777777" w:rsidR="007E66D7" w:rsidRPr="00104330" w:rsidRDefault="007E66D7" w:rsidP="00E44B96">
      <w:pPr>
        <w:pStyle w:val="Bullet1"/>
      </w:pPr>
      <w:r w:rsidRPr="00104330">
        <w:t>purchasing paper with a minimum 50 per cent recycled content; and</w:t>
      </w:r>
    </w:p>
    <w:p w14:paraId="455734F4" w14:textId="77777777" w:rsidR="007E66D7" w:rsidRPr="00104330" w:rsidRDefault="007E66D7" w:rsidP="00E44B96">
      <w:pPr>
        <w:pStyle w:val="Bullet1"/>
      </w:pPr>
      <w:proofErr w:type="gramStart"/>
      <w:r w:rsidRPr="00104330">
        <w:t>applying</w:t>
      </w:r>
      <w:proofErr w:type="gramEnd"/>
      <w:r w:rsidRPr="00104330">
        <w:t xml:space="preserve"> sustainable practices in the office aimed at reducing energy and resource consumption including default two sided printing, ensuring equipment such as desktop computers, photocopiers and printers incorporate energy efficiency features; and recycling paper, cardboard, printer cartridges and organic waste.</w:t>
      </w:r>
    </w:p>
    <w:p w14:paraId="3D97554C" w14:textId="77777777" w:rsidR="007E66D7" w:rsidRPr="00104330" w:rsidRDefault="007E66D7" w:rsidP="00E44B96">
      <w:pPr>
        <w:pStyle w:val="Heading2"/>
      </w:pPr>
      <w:bookmarkStart w:id="61" w:name="_Toc371694384"/>
      <w:r w:rsidRPr="00104330">
        <w:t>5.2 FINANCIAL OVERVIEW</w:t>
      </w:r>
      <w:bookmarkEnd w:id="61"/>
    </w:p>
    <w:p w14:paraId="71B02A96" w14:textId="77777777" w:rsidR="007E66D7" w:rsidRPr="00104330" w:rsidRDefault="007E66D7" w:rsidP="00E44B96">
      <w:pPr>
        <w:pStyle w:val="Heading3"/>
      </w:pPr>
      <w:bookmarkStart w:id="62" w:name="_Toc371694385"/>
      <w:r w:rsidRPr="00104330">
        <w:t>5.2.1 FINANCIAL PERFORMANCE</w:t>
      </w:r>
      <w:bookmarkEnd w:id="62"/>
    </w:p>
    <w:p w14:paraId="0E5E9E80" w14:textId="77777777" w:rsidR="007E66D7" w:rsidRPr="00104330" w:rsidRDefault="007E66D7" w:rsidP="00E44B96">
      <w:r w:rsidRPr="00104330">
        <w:t xml:space="preserve">The Authority met all of its financial obligations in 2012-13. </w:t>
      </w:r>
    </w:p>
    <w:p w14:paraId="5EF35E74" w14:textId="77777777" w:rsidR="007E66D7" w:rsidRPr="00104330" w:rsidRDefault="007E66D7" w:rsidP="00E44B96">
      <w:r w:rsidRPr="00104330">
        <w:t>The 2012-13 annual financial statements represent a retained surplus arising from the Statement of Comprehensive Income. The Authority has also maintained a balance of unallocated appropriation to meet commitments made in the 2012-13 year that is required for future obligations. This includes future obligations for creditor and salary accruals (settling in July 2013) and the balance of employee entitlements.</w:t>
      </w:r>
    </w:p>
    <w:p w14:paraId="397B6CB2" w14:textId="77777777" w:rsidR="007E66D7" w:rsidRPr="00104330" w:rsidRDefault="007E66D7" w:rsidP="00E44B96">
      <w:r w:rsidRPr="00104330">
        <w:t>Based on the Climate Change Authority Portfolio Budget Statement 2012-13 information and the Authority’s budget planning for 2013-14, the Authority fully expects to meet all financial commitments again in 2013-14.</w:t>
      </w:r>
    </w:p>
    <w:p w14:paraId="4F05B95C" w14:textId="77777777" w:rsidR="007E66D7" w:rsidRPr="00104330" w:rsidRDefault="007E66D7" w:rsidP="00E44B96">
      <w:r w:rsidRPr="00104330">
        <w:t>The Authority has a monthly reporting and variance analysis process in place to monitor progress against budget. As a result of the above, the Authority has no known or expected risks to its financial sustainability.</w:t>
      </w:r>
    </w:p>
    <w:p w14:paraId="29A4F051" w14:textId="77777777" w:rsidR="007E66D7" w:rsidRPr="00104330" w:rsidRDefault="007E66D7" w:rsidP="00E44B96">
      <w:r w:rsidRPr="00104330">
        <w:lastRenderedPageBreak/>
        <w:t>Further information on the Authority’s financial performance is available in the 2012-13 annual financial statements and accompanying notes at Appendix A.</w:t>
      </w:r>
    </w:p>
    <w:p w14:paraId="37A40A80" w14:textId="77777777" w:rsidR="007E66D7" w:rsidRPr="00104330" w:rsidRDefault="007E66D7" w:rsidP="00E44B96">
      <w:pPr>
        <w:pStyle w:val="Heading3"/>
      </w:pPr>
      <w:bookmarkStart w:id="63" w:name="_Toc371694386"/>
      <w:r w:rsidRPr="00104330">
        <w:t>5.2.2 RESOURCE STATEMENT</w:t>
      </w:r>
      <w:bookmarkEnd w:id="63"/>
    </w:p>
    <w:p w14:paraId="2B339762" w14:textId="77777777" w:rsidR="002278B9" w:rsidRPr="00104330" w:rsidRDefault="002278B9" w:rsidP="002278B9">
      <w:pPr>
        <w:pStyle w:val="TableHeadings"/>
      </w:pPr>
      <w:bookmarkStart w:id="64" w:name="_Toc371693444"/>
      <w:r w:rsidRPr="00104330">
        <w:t>Agency Resource Statement 2012-13</w:t>
      </w:r>
      <w:bookmarkEnd w:id="64"/>
    </w:p>
    <w:tbl>
      <w:tblPr>
        <w:tblStyle w:val="CCATable1"/>
        <w:tblW w:w="5000" w:type="pct"/>
        <w:tblLook w:val="0020" w:firstRow="1" w:lastRow="0" w:firstColumn="0" w:lastColumn="0" w:noHBand="0" w:noVBand="0"/>
        <w:tblDescription w:val="Table 1. Agency Resource Statement 2012-13"/>
      </w:tblPr>
      <w:tblGrid>
        <w:gridCol w:w="4597"/>
        <w:gridCol w:w="1614"/>
        <w:gridCol w:w="1612"/>
        <w:gridCol w:w="1420"/>
      </w:tblGrid>
      <w:tr w:rsidR="007E66D7" w:rsidRPr="00104330" w14:paraId="42C019FF"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2487" w:type="pct"/>
          </w:tcPr>
          <w:p w14:paraId="75435DFE" w14:textId="77777777" w:rsidR="007E66D7" w:rsidRPr="00104330" w:rsidRDefault="007E66D7" w:rsidP="002278B9">
            <w:pPr>
              <w:spacing w:line="240" w:lineRule="auto"/>
            </w:pPr>
          </w:p>
        </w:tc>
        <w:tc>
          <w:tcPr>
            <w:tcW w:w="873" w:type="pct"/>
          </w:tcPr>
          <w:p w14:paraId="3479DFD8" w14:textId="77777777" w:rsidR="007E66D7" w:rsidRPr="00104330" w:rsidRDefault="007E66D7" w:rsidP="00E44B96">
            <w:r w:rsidRPr="00104330">
              <w:t>Actual Available Appropriation</w:t>
            </w:r>
          </w:p>
          <w:p w14:paraId="428D4400" w14:textId="77777777" w:rsidR="007E66D7" w:rsidRPr="00104330" w:rsidRDefault="007E66D7" w:rsidP="00E44B96">
            <w:r w:rsidRPr="00104330">
              <w:t>2012-13</w:t>
            </w:r>
          </w:p>
        </w:tc>
        <w:tc>
          <w:tcPr>
            <w:tcW w:w="872" w:type="pct"/>
          </w:tcPr>
          <w:p w14:paraId="4076885F" w14:textId="77777777" w:rsidR="007E66D7" w:rsidRPr="00104330" w:rsidRDefault="007E66D7" w:rsidP="00E44B96">
            <w:r w:rsidRPr="00104330">
              <w:t>Payments Made</w:t>
            </w:r>
          </w:p>
          <w:p w14:paraId="1E5A6C38" w14:textId="77777777" w:rsidR="007E66D7" w:rsidRPr="00104330" w:rsidRDefault="007E66D7" w:rsidP="00E44B96">
            <w:r w:rsidRPr="00104330">
              <w:t>2012-13</w:t>
            </w:r>
          </w:p>
        </w:tc>
        <w:tc>
          <w:tcPr>
            <w:tcW w:w="768" w:type="pct"/>
          </w:tcPr>
          <w:p w14:paraId="0DF673AB" w14:textId="77777777" w:rsidR="007E66D7" w:rsidRPr="00104330" w:rsidRDefault="007E66D7" w:rsidP="00E44B96">
            <w:r w:rsidRPr="00104330">
              <w:t>Balance Remaining</w:t>
            </w:r>
          </w:p>
        </w:tc>
      </w:tr>
      <w:tr w:rsidR="007E66D7" w:rsidRPr="00104330" w14:paraId="6688D965"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2487" w:type="pct"/>
          </w:tcPr>
          <w:p w14:paraId="5EB23249" w14:textId="77777777" w:rsidR="007E66D7" w:rsidRPr="00104330" w:rsidRDefault="007E66D7" w:rsidP="002278B9">
            <w:pPr>
              <w:spacing w:line="240" w:lineRule="auto"/>
            </w:pPr>
          </w:p>
        </w:tc>
        <w:tc>
          <w:tcPr>
            <w:tcW w:w="873" w:type="pct"/>
          </w:tcPr>
          <w:p w14:paraId="754014E0" w14:textId="77777777" w:rsidR="007E66D7" w:rsidRPr="00104330" w:rsidRDefault="007E66D7" w:rsidP="00E44B96">
            <w:r w:rsidRPr="00104330">
              <w:t>$'000</w:t>
            </w:r>
          </w:p>
        </w:tc>
        <w:tc>
          <w:tcPr>
            <w:tcW w:w="872" w:type="pct"/>
          </w:tcPr>
          <w:p w14:paraId="366DC6F8" w14:textId="77777777" w:rsidR="007E66D7" w:rsidRPr="00104330" w:rsidRDefault="007E66D7" w:rsidP="00E44B96">
            <w:r w:rsidRPr="00104330">
              <w:t>$'000</w:t>
            </w:r>
          </w:p>
        </w:tc>
        <w:tc>
          <w:tcPr>
            <w:tcW w:w="768" w:type="pct"/>
          </w:tcPr>
          <w:p w14:paraId="2C76D9A8" w14:textId="77777777" w:rsidR="007E66D7" w:rsidRPr="00104330" w:rsidRDefault="007E66D7" w:rsidP="00E44B96">
            <w:r w:rsidRPr="00104330">
              <w:t>$'000</w:t>
            </w:r>
          </w:p>
        </w:tc>
      </w:tr>
      <w:tr w:rsidR="007E66D7" w:rsidRPr="00104330" w14:paraId="06EAA68C" w14:textId="77777777" w:rsidTr="00EC45DB">
        <w:trPr>
          <w:trHeight w:val="60"/>
        </w:trPr>
        <w:tc>
          <w:tcPr>
            <w:tcW w:w="2487" w:type="pct"/>
          </w:tcPr>
          <w:p w14:paraId="2B08EFF4" w14:textId="77777777" w:rsidR="007E66D7" w:rsidRPr="00104330" w:rsidRDefault="007E66D7" w:rsidP="00E44B96">
            <w:r w:rsidRPr="00104330">
              <w:t>Ordinary Annual Services</w:t>
            </w:r>
          </w:p>
        </w:tc>
        <w:tc>
          <w:tcPr>
            <w:tcW w:w="873" w:type="pct"/>
          </w:tcPr>
          <w:p w14:paraId="10EA2B93" w14:textId="77777777" w:rsidR="007E66D7" w:rsidRPr="00104330" w:rsidRDefault="007E66D7" w:rsidP="002278B9">
            <w:pPr>
              <w:spacing w:line="240" w:lineRule="auto"/>
            </w:pPr>
          </w:p>
        </w:tc>
        <w:tc>
          <w:tcPr>
            <w:tcW w:w="872" w:type="pct"/>
          </w:tcPr>
          <w:p w14:paraId="02966845" w14:textId="77777777" w:rsidR="007E66D7" w:rsidRPr="00104330" w:rsidRDefault="007E66D7" w:rsidP="002278B9">
            <w:pPr>
              <w:spacing w:line="240" w:lineRule="auto"/>
            </w:pPr>
          </w:p>
        </w:tc>
        <w:tc>
          <w:tcPr>
            <w:tcW w:w="768" w:type="pct"/>
          </w:tcPr>
          <w:p w14:paraId="5F2AC594" w14:textId="77777777" w:rsidR="007E66D7" w:rsidRPr="00104330" w:rsidRDefault="007E66D7" w:rsidP="002278B9">
            <w:pPr>
              <w:spacing w:line="240" w:lineRule="auto"/>
            </w:pPr>
          </w:p>
        </w:tc>
      </w:tr>
      <w:tr w:rsidR="007E66D7" w:rsidRPr="00104330" w14:paraId="0AB5A71C" w14:textId="77777777" w:rsidTr="00EC45DB">
        <w:trPr>
          <w:trHeight w:val="60"/>
        </w:trPr>
        <w:tc>
          <w:tcPr>
            <w:tcW w:w="2487" w:type="pct"/>
          </w:tcPr>
          <w:p w14:paraId="730402ED" w14:textId="77777777" w:rsidR="007E66D7" w:rsidRPr="00104330" w:rsidRDefault="007E66D7" w:rsidP="00E44B96">
            <w:r w:rsidRPr="00104330">
              <w:t>Departmental appropriation1</w:t>
            </w:r>
          </w:p>
        </w:tc>
        <w:tc>
          <w:tcPr>
            <w:tcW w:w="873" w:type="pct"/>
          </w:tcPr>
          <w:p w14:paraId="7BF13588" w14:textId="77777777" w:rsidR="007E66D7" w:rsidRPr="00104330" w:rsidRDefault="007E66D7" w:rsidP="002278B9">
            <w:pPr>
              <w:spacing w:line="240" w:lineRule="auto"/>
            </w:pPr>
          </w:p>
        </w:tc>
        <w:tc>
          <w:tcPr>
            <w:tcW w:w="872" w:type="pct"/>
          </w:tcPr>
          <w:p w14:paraId="6F9F90EC" w14:textId="77777777" w:rsidR="007E66D7" w:rsidRPr="00104330" w:rsidRDefault="007E66D7" w:rsidP="002278B9">
            <w:pPr>
              <w:spacing w:line="240" w:lineRule="auto"/>
            </w:pPr>
          </w:p>
        </w:tc>
        <w:tc>
          <w:tcPr>
            <w:tcW w:w="768" w:type="pct"/>
          </w:tcPr>
          <w:p w14:paraId="5787AAF0" w14:textId="77777777" w:rsidR="007E66D7" w:rsidRPr="00104330" w:rsidRDefault="007E66D7" w:rsidP="002278B9">
            <w:pPr>
              <w:spacing w:line="240" w:lineRule="auto"/>
            </w:pPr>
          </w:p>
        </w:tc>
      </w:tr>
      <w:tr w:rsidR="007E66D7" w:rsidRPr="00104330" w14:paraId="0E84AB4E" w14:textId="77777777" w:rsidTr="00EC45DB">
        <w:trPr>
          <w:trHeight w:val="60"/>
        </w:trPr>
        <w:tc>
          <w:tcPr>
            <w:tcW w:w="2487" w:type="pct"/>
          </w:tcPr>
          <w:p w14:paraId="75D8A28D" w14:textId="77777777" w:rsidR="007E66D7" w:rsidRPr="00104330" w:rsidRDefault="007E66D7" w:rsidP="00E44B96">
            <w:r w:rsidRPr="00104330">
              <w:t xml:space="preserve">    Departmental appropriation 2012-13</w:t>
            </w:r>
          </w:p>
        </w:tc>
        <w:tc>
          <w:tcPr>
            <w:tcW w:w="873" w:type="pct"/>
          </w:tcPr>
          <w:p w14:paraId="12E10312" w14:textId="77777777" w:rsidR="007E66D7" w:rsidRPr="00104330" w:rsidRDefault="007E66D7" w:rsidP="00E44B96">
            <w:r w:rsidRPr="00104330">
              <w:t>6 206</w:t>
            </w:r>
          </w:p>
        </w:tc>
        <w:tc>
          <w:tcPr>
            <w:tcW w:w="872" w:type="pct"/>
          </w:tcPr>
          <w:p w14:paraId="5D3F8927" w14:textId="77777777" w:rsidR="007E66D7" w:rsidRPr="00104330" w:rsidRDefault="007E66D7" w:rsidP="00E44B96">
            <w:r w:rsidRPr="00104330">
              <w:t>5 275</w:t>
            </w:r>
          </w:p>
        </w:tc>
        <w:tc>
          <w:tcPr>
            <w:tcW w:w="768" w:type="pct"/>
          </w:tcPr>
          <w:p w14:paraId="697D7F2C" w14:textId="77777777" w:rsidR="007E66D7" w:rsidRPr="00104330" w:rsidRDefault="007E66D7" w:rsidP="002278B9">
            <w:pPr>
              <w:spacing w:line="240" w:lineRule="auto"/>
            </w:pPr>
          </w:p>
        </w:tc>
      </w:tr>
      <w:tr w:rsidR="007E66D7" w:rsidRPr="00104330" w14:paraId="3DA523C7" w14:textId="77777777" w:rsidTr="00EC45DB">
        <w:trPr>
          <w:trHeight w:val="60"/>
        </w:trPr>
        <w:tc>
          <w:tcPr>
            <w:tcW w:w="2487" w:type="pct"/>
          </w:tcPr>
          <w:p w14:paraId="12AC8D88" w14:textId="77777777" w:rsidR="007E66D7" w:rsidRPr="00104330" w:rsidRDefault="007E66D7" w:rsidP="00E44B96">
            <w:r w:rsidRPr="00104330">
              <w:t xml:space="preserve">    S.31 Relevant agency receipts2</w:t>
            </w:r>
          </w:p>
        </w:tc>
        <w:tc>
          <w:tcPr>
            <w:tcW w:w="873" w:type="pct"/>
          </w:tcPr>
          <w:p w14:paraId="00BE44BF" w14:textId="77777777" w:rsidR="007E66D7" w:rsidRPr="00104330" w:rsidRDefault="007E66D7" w:rsidP="00E44B96">
            <w:r w:rsidRPr="00104330">
              <w:t>105</w:t>
            </w:r>
          </w:p>
        </w:tc>
        <w:tc>
          <w:tcPr>
            <w:tcW w:w="872" w:type="pct"/>
          </w:tcPr>
          <w:p w14:paraId="1E5FF88E" w14:textId="77777777" w:rsidR="007E66D7" w:rsidRPr="00104330" w:rsidRDefault="007E66D7" w:rsidP="00E44B96">
            <w:r w:rsidRPr="00104330">
              <w:t>105</w:t>
            </w:r>
          </w:p>
        </w:tc>
        <w:tc>
          <w:tcPr>
            <w:tcW w:w="768" w:type="pct"/>
          </w:tcPr>
          <w:p w14:paraId="62CF16A8" w14:textId="77777777" w:rsidR="007E66D7" w:rsidRPr="00104330" w:rsidRDefault="007E66D7" w:rsidP="002278B9">
            <w:pPr>
              <w:spacing w:line="240" w:lineRule="auto"/>
            </w:pPr>
          </w:p>
        </w:tc>
      </w:tr>
      <w:tr w:rsidR="007E66D7" w:rsidRPr="00104330" w14:paraId="32BD9EAD" w14:textId="77777777" w:rsidTr="00EC45DB">
        <w:trPr>
          <w:trHeight w:val="60"/>
        </w:trPr>
        <w:tc>
          <w:tcPr>
            <w:tcW w:w="2487" w:type="pct"/>
          </w:tcPr>
          <w:p w14:paraId="035A6B4E" w14:textId="77777777" w:rsidR="007E66D7" w:rsidRPr="00104330" w:rsidRDefault="007E66D7" w:rsidP="00E44B96">
            <w:r w:rsidRPr="00104330">
              <w:t>Total ordinary annual services</w:t>
            </w:r>
          </w:p>
        </w:tc>
        <w:tc>
          <w:tcPr>
            <w:tcW w:w="873" w:type="pct"/>
          </w:tcPr>
          <w:p w14:paraId="3ED332ED" w14:textId="77777777" w:rsidR="007E66D7" w:rsidRPr="00104330" w:rsidRDefault="007E66D7" w:rsidP="00E44B96">
            <w:r w:rsidRPr="00104330">
              <w:t>6 311</w:t>
            </w:r>
          </w:p>
        </w:tc>
        <w:tc>
          <w:tcPr>
            <w:tcW w:w="872" w:type="pct"/>
          </w:tcPr>
          <w:p w14:paraId="475592A7" w14:textId="77777777" w:rsidR="007E66D7" w:rsidRPr="00104330" w:rsidRDefault="007E66D7" w:rsidP="00E44B96">
            <w:r w:rsidRPr="00104330">
              <w:t>5 380</w:t>
            </w:r>
          </w:p>
        </w:tc>
        <w:tc>
          <w:tcPr>
            <w:tcW w:w="768" w:type="pct"/>
          </w:tcPr>
          <w:p w14:paraId="38E7E15E" w14:textId="77777777" w:rsidR="007E66D7" w:rsidRPr="00104330" w:rsidRDefault="007E66D7" w:rsidP="00E44B96">
            <w:r w:rsidRPr="00104330">
              <w:t>931</w:t>
            </w:r>
          </w:p>
        </w:tc>
      </w:tr>
      <w:tr w:rsidR="007E66D7" w:rsidRPr="00104330" w14:paraId="6EABDC0A" w14:textId="77777777" w:rsidTr="00EC45DB">
        <w:trPr>
          <w:trHeight w:val="60"/>
        </w:trPr>
        <w:tc>
          <w:tcPr>
            <w:tcW w:w="2487" w:type="pct"/>
          </w:tcPr>
          <w:p w14:paraId="2F7D3049" w14:textId="77777777" w:rsidR="007E66D7" w:rsidRPr="00104330" w:rsidRDefault="007E66D7" w:rsidP="00E44B96">
            <w:r w:rsidRPr="00104330">
              <w:t>Total Resourcing and Payments</w:t>
            </w:r>
          </w:p>
        </w:tc>
        <w:tc>
          <w:tcPr>
            <w:tcW w:w="873" w:type="pct"/>
          </w:tcPr>
          <w:p w14:paraId="70B22766" w14:textId="77777777" w:rsidR="007E66D7" w:rsidRPr="00104330" w:rsidRDefault="007E66D7" w:rsidP="00E44B96">
            <w:r w:rsidRPr="00104330">
              <w:t>6 311</w:t>
            </w:r>
          </w:p>
        </w:tc>
        <w:tc>
          <w:tcPr>
            <w:tcW w:w="872" w:type="pct"/>
          </w:tcPr>
          <w:p w14:paraId="7D9E6DCF" w14:textId="77777777" w:rsidR="007E66D7" w:rsidRPr="00104330" w:rsidRDefault="007E66D7" w:rsidP="00E44B96">
            <w:r w:rsidRPr="00104330">
              <w:t>5 380</w:t>
            </w:r>
          </w:p>
        </w:tc>
        <w:tc>
          <w:tcPr>
            <w:tcW w:w="768" w:type="pct"/>
          </w:tcPr>
          <w:p w14:paraId="41E7A4D8" w14:textId="77777777" w:rsidR="007E66D7" w:rsidRPr="00104330" w:rsidRDefault="007E66D7" w:rsidP="00E44B96">
            <w:r w:rsidRPr="00104330">
              <w:t>931</w:t>
            </w:r>
          </w:p>
        </w:tc>
      </w:tr>
    </w:tbl>
    <w:p w14:paraId="52256936" w14:textId="77777777" w:rsidR="007E66D7" w:rsidRPr="00104330" w:rsidRDefault="007E66D7" w:rsidP="00EC45DB">
      <w:r w:rsidRPr="00104330">
        <w:t>1 Appropriation Act (No.1) 2012-13.</w:t>
      </w:r>
    </w:p>
    <w:p w14:paraId="004226F2" w14:textId="77777777" w:rsidR="002278B9" w:rsidRPr="00104330" w:rsidRDefault="007E66D7" w:rsidP="00EC45DB">
      <w:r w:rsidRPr="00104330">
        <w:t>2 Receipts received under section 31 of the Financial Management and Accountability Act 1997. Remaining balance will be applied to meeting the future settlement of current period expenses and provisions.</w:t>
      </w:r>
    </w:p>
    <w:p w14:paraId="04DCBBBA" w14:textId="77777777" w:rsidR="007E66D7" w:rsidRPr="00104330" w:rsidRDefault="007E66D7" w:rsidP="00EC45DB">
      <w:r w:rsidRPr="00104330">
        <w:t>Note: During 2012-13 the Authority entered into a MOU with the then Department of Business and Innovation (Victorian State Government) for grant funding to meet part of the establishment of the Authority. This funding ($316 350 ex GST) will be received in 2013-14.</w:t>
      </w:r>
    </w:p>
    <w:p w14:paraId="231A8FB0" w14:textId="77777777" w:rsidR="007E66D7" w:rsidRPr="00104330" w:rsidRDefault="007E66D7" w:rsidP="00E44B96">
      <w:pPr>
        <w:pStyle w:val="Heading3"/>
      </w:pPr>
      <w:bookmarkStart w:id="65" w:name="_Toc371694387"/>
      <w:r w:rsidRPr="00104330">
        <w:t>5.2.3 PURCHASING</w:t>
      </w:r>
      <w:bookmarkEnd w:id="65"/>
    </w:p>
    <w:p w14:paraId="4D070EDE" w14:textId="77777777" w:rsidR="007E66D7" w:rsidRPr="00104330" w:rsidRDefault="007E66D7" w:rsidP="00E44B96">
      <w:pPr>
        <w:rPr>
          <w:rStyle w:val="Emphasis"/>
        </w:rPr>
      </w:pPr>
      <w:r w:rsidRPr="00104330">
        <w:t>In 2012-13 the Authority sourced all goods and services in accordance with the principles set out in the Commonwealth Procurement Guidelines 2012.</w:t>
      </w:r>
    </w:p>
    <w:p w14:paraId="22D22996" w14:textId="77777777" w:rsidR="007E66D7" w:rsidRPr="00104330" w:rsidRDefault="007E66D7" w:rsidP="00E44B96">
      <w:r w:rsidRPr="00104330">
        <w:t>The Authority’s policy outlines the core principle underlining procurement as value for money, which is enhanced by:</w:t>
      </w:r>
    </w:p>
    <w:p w14:paraId="739233DC" w14:textId="77777777" w:rsidR="007E66D7" w:rsidRPr="00104330" w:rsidRDefault="007E66D7" w:rsidP="00E44B96">
      <w:pPr>
        <w:pStyle w:val="Bullet1"/>
      </w:pPr>
      <w:r w:rsidRPr="00104330">
        <w:t>encouraging competition by ensuring non-discrimination in procurement and competitive procurement process;</w:t>
      </w:r>
    </w:p>
    <w:p w14:paraId="4ADC6CFE" w14:textId="77777777" w:rsidR="007E66D7" w:rsidRPr="00104330" w:rsidRDefault="007E66D7" w:rsidP="00E44B96">
      <w:pPr>
        <w:pStyle w:val="Bullet1"/>
      </w:pPr>
      <w:r w:rsidRPr="00104330">
        <w:t xml:space="preserve">promoting the use of resources in an efficient, effective, economical and ethical manner; and </w:t>
      </w:r>
    </w:p>
    <w:p w14:paraId="054E1FAC" w14:textId="77777777" w:rsidR="007E66D7" w:rsidRPr="00104330" w:rsidRDefault="007E66D7" w:rsidP="00E44B96">
      <w:pPr>
        <w:pStyle w:val="Bullet1"/>
      </w:pPr>
      <w:proofErr w:type="gramStart"/>
      <w:r w:rsidRPr="00104330">
        <w:t>making</w:t>
      </w:r>
      <w:proofErr w:type="gramEnd"/>
      <w:r w:rsidRPr="00104330">
        <w:t xml:space="preserve"> decisions in an accountable and transparent manner.</w:t>
      </w:r>
    </w:p>
    <w:p w14:paraId="2121C355" w14:textId="77777777" w:rsidR="007E66D7" w:rsidRPr="00104330" w:rsidRDefault="007E66D7" w:rsidP="00E44B96">
      <w:r w:rsidRPr="00104330">
        <w:t xml:space="preserve">All competitive tenders and contracts over $10 000 let by the Authority during 2012-13 have been listed on </w:t>
      </w:r>
      <w:proofErr w:type="spellStart"/>
      <w:r w:rsidRPr="00104330">
        <w:t>AusTender</w:t>
      </w:r>
      <w:proofErr w:type="spellEnd"/>
      <w:r w:rsidRPr="00104330">
        <w:t>.</w:t>
      </w:r>
    </w:p>
    <w:p w14:paraId="274F500C" w14:textId="77777777" w:rsidR="007E66D7" w:rsidRPr="00104330" w:rsidRDefault="007E66D7" w:rsidP="00E44B96">
      <w:pPr>
        <w:pStyle w:val="Heading3"/>
      </w:pPr>
      <w:bookmarkStart w:id="66" w:name="_Toc371694388"/>
      <w:r w:rsidRPr="00104330">
        <w:t>5.2.4 CONSULTANCIES</w:t>
      </w:r>
      <w:bookmarkEnd w:id="66"/>
    </w:p>
    <w:p w14:paraId="28BEB0BB" w14:textId="77777777" w:rsidR="007E66D7" w:rsidRPr="00104330" w:rsidRDefault="007E66D7" w:rsidP="00E44B96">
      <w:r w:rsidRPr="00104330">
        <w:t>The Authority engages consultants only if it is considered that specific specialist expertise is required and the particular skillset is not available from within existing staffing resources, or if there is a need for independent research, review or assessment.</w:t>
      </w:r>
    </w:p>
    <w:p w14:paraId="368EBDA4" w14:textId="77777777" w:rsidR="007E66D7" w:rsidRPr="00104330" w:rsidRDefault="007E66D7" w:rsidP="00E44B96">
      <w:r w:rsidRPr="00104330">
        <w:t xml:space="preserve">Any decision to engage a consultant is made in accordance with the Financial Management and Accountability Act 1997, related regulations, including Commonwealth Procurement Guidelines, and with relevant internal policies. </w:t>
      </w:r>
    </w:p>
    <w:p w14:paraId="1D0E0FE7" w14:textId="77777777" w:rsidR="007E66D7" w:rsidRPr="00104330" w:rsidRDefault="007E66D7" w:rsidP="00E44B96">
      <w:r w:rsidRPr="00104330">
        <w:t>During 2012-13 the Authority let three new consultancy contracts. The total value of these contracts was $723 780. The total value and actual spend against these contracts in 2012-13 was as follows:</w:t>
      </w:r>
    </w:p>
    <w:p w14:paraId="3F84C3CB" w14:textId="77777777" w:rsidR="007E66D7" w:rsidRPr="00104330" w:rsidRDefault="007E66D7" w:rsidP="00E44B96">
      <w:pPr>
        <w:pStyle w:val="Bullet1"/>
      </w:pPr>
      <w:r w:rsidRPr="00104330">
        <w:rPr>
          <w:rStyle w:val="Emphasis"/>
        </w:rPr>
        <w:lastRenderedPageBreak/>
        <w:t>Energy sector modelling to inform the Review of the Renewable Energy Target</w:t>
      </w:r>
      <w:r w:rsidRPr="00104330">
        <w:t>. The contract with Sinclair Knight Mertz commenced on 27 August 2012. The value of the contract was $131 780 and it was fully expended in 2012-13.</w:t>
      </w:r>
    </w:p>
    <w:p w14:paraId="63582965" w14:textId="77777777" w:rsidR="007E66D7" w:rsidRPr="00104330" w:rsidRDefault="007E66D7" w:rsidP="00E44B96">
      <w:pPr>
        <w:pStyle w:val="Bullet1"/>
      </w:pPr>
      <w:r w:rsidRPr="00104330">
        <w:rPr>
          <w:rStyle w:val="Emphasis"/>
        </w:rPr>
        <w:t>Decomposition of Australia’s electricity demand.</w:t>
      </w:r>
      <w:r w:rsidRPr="00104330">
        <w:t xml:space="preserve"> The total value of the contract was $161 000. The contract with Vivid Economics commenced on 28 June 2013 and was due to complete in August 2013. As at 30 June 2013 no payments were made against this contract.</w:t>
      </w:r>
    </w:p>
    <w:p w14:paraId="4839020D" w14:textId="77777777" w:rsidR="007E66D7" w:rsidRPr="00104330" w:rsidRDefault="007E66D7" w:rsidP="00E44B96">
      <w:pPr>
        <w:pStyle w:val="Bullet1"/>
      </w:pPr>
      <w:r w:rsidRPr="00104330">
        <w:rPr>
          <w:rStyle w:val="Emphasis"/>
        </w:rPr>
        <w:t>Tracking Australia’s progress on transition to a low carbon economy</w:t>
      </w:r>
      <w:r w:rsidRPr="00104330">
        <w:t xml:space="preserve">. The Authority, DCCEE and Department of Resources, Energy and Tourism (DRET) jointly funded this project. The total value of the contract was $440 000. The contract with Monash University, acting through </w:t>
      </w:r>
      <w:proofErr w:type="spellStart"/>
      <w:r w:rsidRPr="00104330">
        <w:t>ClimateWorks</w:t>
      </w:r>
      <w:proofErr w:type="spellEnd"/>
      <w:r w:rsidRPr="00104330">
        <w:t xml:space="preserve"> Australia, commenced on 12 February 2013 and was due to complete in September 2013. As at 30 June 2013 $275 000 had been billed by Monash University, with $27 500 paid prior to year end with a further $247 500 accrued into 2012-13 and was to be paid in July 2013. Of the total contract payments, $213 000 has been recouped via the other Commonwealth Government parties to the contract (DCCEE and DRET) as at 30 June 2013.</w:t>
      </w:r>
      <w:r w:rsidRPr="00104330">
        <w:footnoteReference w:id="1"/>
      </w:r>
    </w:p>
    <w:p w14:paraId="4E1077F3" w14:textId="77777777" w:rsidR="007E66D7" w:rsidRPr="00104330" w:rsidRDefault="007E66D7" w:rsidP="00E44B96">
      <w:r w:rsidRPr="00104330">
        <w:t>Annual reports contain information about</w:t>
      </w:r>
      <w:r w:rsidR="002278B9" w:rsidRPr="00104330">
        <w:t xml:space="preserve"> </w:t>
      </w:r>
      <w:r w:rsidRPr="00104330">
        <w:t xml:space="preserve">actual expenditure on contracts for consultancies. Information on the value of contracts and consultancies is available </w:t>
      </w:r>
      <w:proofErr w:type="gramStart"/>
      <w:r w:rsidRPr="00104330">
        <w:t xml:space="preserve">on </w:t>
      </w:r>
      <w:r w:rsidR="002278B9" w:rsidRPr="00104330">
        <w:t xml:space="preserve"> </w:t>
      </w:r>
      <w:r w:rsidRPr="00104330">
        <w:t>the</w:t>
      </w:r>
      <w:proofErr w:type="gramEnd"/>
      <w:r w:rsidRPr="00104330">
        <w:t xml:space="preserve"> </w:t>
      </w:r>
      <w:proofErr w:type="spellStart"/>
      <w:r w:rsidRPr="00104330">
        <w:t>AusTender</w:t>
      </w:r>
      <w:proofErr w:type="spellEnd"/>
      <w:r w:rsidRPr="00104330">
        <w:t xml:space="preserve"> website www.tenders.gov.au.  </w:t>
      </w:r>
    </w:p>
    <w:p w14:paraId="68D68D33" w14:textId="77777777" w:rsidR="007E66D7" w:rsidRPr="00104330" w:rsidRDefault="007E66D7" w:rsidP="00E44B96">
      <w:r w:rsidRPr="00104330">
        <w:t xml:space="preserve">The Authority did not enter into any contracts or standing offers that were exempt from being published on </w:t>
      </w:r>
      <w:proofErr w:type="spellStart"/>
      <w:r w:rsidRPr="00104330">
        <w:t>AusTender</w:t>
      </w:r>
      <w:proofErr w:type="spellEnd"/>
      <w:r w:rsidRPr="00104330">
        <w:t xml:space="preserve">. </w:t>
      </w:r>
    </w:p>
    <w:p w14:paraId="09F3DB43" w14:textId="77777777" w:rsidR="007E66D7" w:rsidRPr="00104330" w:rsidRDefault="007E66D7" w:rsidP="00E44B96">
      <w:r w:rsidRPr="00104330">
        <w:t>All Authority contracts contain provisions that allow for the Auditor-General to have access to the contractor’s premises if required.</w:t>
      </w:r>
    </w:p>
    <w:p w14:paraId="6B2F44DF" w14:textId="77777777" w:rsidR="007E66D7" w:rsidRPr="00104330" w:rsidRDefault="007E66D7" w:rsidP="00E44B96">
      <w:pPr>
        <w:pStyle w:val="Heading3"/>
      </w:pPr>
      <w:bookmarkStart w:id="67" w:name="_Toc371694389"/>
      <w:r w:rsidRPr="00104330">
        <w:t>5.2.5 ADVERTISING AND MARKET RESEARCH</w:t>
      </w:r>
      <w:bookmarkEnd w:id="67"/>
    </w:p>
    <w:p w14:paraId="0F720D4F" w14:textId="77777777" w:rsidR="007E66D7" w:rsidRPr="00104330" w:rsidRDefault="007E66D7" w:rsidP="00E44B96">
      <w:r w:rsidRPr="00104330">
        <w:t>Under section 311A of the Commonwealth Electoral Act 1918, the Authority is required to report annually on payments made for the services of:</w:t>
      </w:r>
    </w:p>
    <w:p w14:paraId="25755190" w14:textId="77777777" w:rsidR="007E66D7" w:rsidRPr="00104330" w:rsidRDefault="007E66D7" w:rsidP="00E44B96">
      <w:pPr>
        <w:pStyle w:val="Bullet1"/>
      </w:pPr>
      <w:r w:rsidRPr="00104330">
        <w:t>advertising agencies;</w:t>
      </w:r>
    </w:p>
    <w:p w14:paraId="20C6CE31" w14:textId="77777777" w:rsidR="007E66D7" w:rsidRPr="00104330" w:rsidRDefault="007E66D7" w:rsidP="00E44B96">
      <w:pPr>
        <w:pStyle w:val="Bullet1"/>
      </w:pPr>
      <w:r w:rsidRPr="00104330">
        <w:t>market research organisations;</w:t>
      </w:r>
    </w:p>
    <w:p w14:paraId="05E0EF38" w14:textId="77777777" w:rsidR="007E66D7" w:rsidRPr="00104330" w:rsidRDefault="007E66D7" w:rsidP="00E44B96">
      <w:pPr>
        <w:pStyle w:val="Bullet1"/>
      </w:pPr>
      <w:r w:rsidRPr="00104330">
        <w:t>polling organisations;</w:t>
      </w:r>
    </w:p>
    <w:p w14:paraId="2145DA6A" w14:textId="77777777" w:rsidR="007E66D7" w:rsidRPr="00104330" w:rsidRDefault="007E66D7" w:rsidP="00E44B96">
      <w:pPr>
        <w:pStyle w:val="Bullet1"/>
      </w:pPr>
      <w:r w:rsidRPr="00104330">
        <w:t>direct mail organisations; and</w:t>
      </w:r>
    </w:p>
    <w:p w14:paraId="0FD8C849" w14:textId="77777777" w:rsidR="007E66D7" w:rsidRPr="00104330" w:rsidRDefault="007E66D7" w:rsidP="00E44B96">
      <w:pPr>
        <w:pStyle w:val="Bullet1"/>
      </w:pPr>
      <w:proofErr w:type="gramStart"/>
      <w:r w:rsidRPr="00104330">
        <w:t>media</w:t>
      </w:r>
      <w:proofErr w:type="gramEnd"/>
      <w:r w:rsidRPr="00104330">
        <w:t xml:space="preserve"> advertising organisations.</w:t>
      </w:r>
    </w:p>
    <w:p w14:paraId="0A885FB4" w14:textId="77777777" w:rsidR="007E66D7" w:rsidRPr="00104330" w:rsidRDefault="007E66D7" w:rsidP="00E44B96">
      <w:r w:rsidRPr="00104330">
        <w:t xml:space="preserve">The Authority made no payments for these services in 2012-13. The Authority conducted no advertising campaigns in 2012-13. </w:t>
      </w:r>
    </w:p>
    <w:p w14:paraId="2CCC454C" w14:textId="77777777" w:rsidR="007E66D7" w:rsidRPr="00104330" w:rsidRDefault="007E66D7" w:rsidP="00E44B96">
      <w:pPr>
        <w:pStyle w:val="Heading3"/>
      </w:pPr>
      <w:bookmarkStart w:id="68" w:name="_Toc371694390"/>
      <w:r w:rsidRPr="00104330">
        <w:t>5.2.6 GRANT PROGRAMS</w:t>
      </w:r>
      <w:bookmarkEnd w:id="68"/>
    </w:p>
    <w:p w14:paraId="338B4456" w14:textId="77777777" w:rsidR="007E66D7" w:rsidRPr="00104330" w:rsidRDefault="007E66D7" w:rsidP="00E44B96">
      <w:r w:rsidRPr="00104330">
        <w:t>The Authority did not administer any grant programs in 2012-13.</w:t>
      </w:r>
    </w:p>
    <w:p w14:paraId="00C954EA" w14:textId="77777777" w:rsidR="007E66D7" w:rsidRPr="00104330" w:rsidRDefault="007E66D7" w:rsidP="00E44B96">
      <w:pPr>
        <w:pStyle w:val="Heading2"/>
      </w:pPr>
      <w:bookmarkStart w:id="69" w:name="_Toc371694391"/>
      <w:r w:rsidRPr="00104330">
        <w:t>5.3 MANAGEMENT OF HUMAN RESOURCES</w:t>
      </w:r>
      <w:bookmarkEnd w:id="69"/>
    </w:p>
    <w:p w14:paraId="46CB34ED" w14:textId="77777777" w:rsidR="007E66D7" w:rsidRPr="00104330" w:rsidRDefault="007E66D7" w:rsidP="00E44B96">
      <w:r w:rsidRPr="00104330">
        <w:t xml:space="preserve">At 30 June 2013 the Authority had 32 employees, of whom 30 were ongoing and 2 were non-ongoing. All Authority staff were located in Melbourne. The workforce had a balanced gender profile, with 56 per cent of staff female and 44 per cent male. </w:t>
      </w:r>
    </w:p>
    <w:p w14:paraId="7CBA5078" w14:textId="77777777" w:rsidR="007E66D7" w:rsidRPr="00104330" w:rsidRDefault="007E66D7" w:rsidP="00E44B96">
      <w:r w:rsidRPr="00104330">
        <w:t xml:space="preserve">The staffing profile reflects the required skills and capabilities of the Authority. The Authority utilised a range of employees seconded from other Departments, with specialist knowledge relevant to the review work program. </w:t>
      </w:r>
    </w:p>
    <w:p w14:paraId="12AE183D" w14:textId="77777777" w:rsidR="007E66D7" w:rsidRPr="00104330" w:rsidRDefault="007E66D7" w:rsidP="00E44B96">
      <w:r w:rsidRPr="00104330">
        <w:t xml:space="preserve">The Authority maintained a committed workforce with very low staff turnover rates in its first year of operation. One ongoing employee left the Authority in 2012-13.  </w:t>
      </w:r>
    </w:p>
    <w:p w14:paraId="3BE48D63" w14:textId="77777777" w:rsidR="007E66D7" w:rsidRPr="00104330" w:rsidRDefault="007E66D7" w:rsidP="00E44B96">
      <w:pPr>
        <w:pStyle w:val="Heading3"/>
      </w:pPr>
      <w:bookmarkStart w:id="70" w:name="_Toc371694392"/>
      <w:r w:rsidRPr="00104330">
        <w:lastRenderedPageBreak/>
        <w:t>5.3.1 STAFFING STATISTICS</w:t>
      </w:r>
      <w:bookmarkEnd w:id="70"/>
    </w:p>
    <w:p w14:paraId="4A10F5C4" w14:textId="77777777" w:rsidR="007E66D7" w:rsidRPr="00104330" w:rsidRDefault="007E66D7" w:rsidP="00E44B96">
      <w:r w:rsidRPr="00104330">
        <w:t>The distribution of staff by classification and employment status is shown in Table 5.1. Authority staff remuneration bands are shown at Table 5.2.</w:t>
      </w:r>
    </w:p>
    <w:p w14:paraId="07B14223" w14:textId="77777777" w:rsidR="002278B9" w:rsidRPr="00104330" w:rsidRDefault="002278B9" w:rsidP="002278B9">
      <w:pPr>
        <w:pStyle w:val="TableHeadings"/>
      </w:pPr>
      <w:bookmarkStart w:id="71" w:name="_Toc371693445"/>
      <w:r w:rsidRPr="00104330">
        <w:t>Climate Change Authority staff numbers by classification, gender and full-time or part-time status (at 30 June 2013)</w:t>
      </w:r>
      <w:bookmarkEnd w:id="71"/>
    </w:p>
    <w:tbl>
      <w:tblPr>
        <w:tblStyle w:val="CCATable1"/>
        <w:tblW w:w="5000" w:type="pct"/>
        <w:tblLook w:val="0020" w:firstRow="1" w:lastRow="0" w:firstColumn="0" w:lastColumn="0" w:noHBand="0" w:noVBand="0"/>
        <w:tblDescription w:val="Table 2. Climate Change Authority staff numbers by classification, gender and full-time or part-time status (at 30 June 2013)"/>
      </w:tblPr>
      <w:tblGrid>
        <w:gridCol w:w="2356"/>
        <w:gridCol w:w="1290"/>
        <w:gridCol w:w="1292"/>
        <w:gridCol w:w="1290"/>
        <w:gridCol w:w="1292"/>
        <w:gridCol w:w="1723"/>
      </w:tblGrid>
      <w:tr w:rsidR="007E66D7" w:rsidRPr="00104330" w14:paraId="6CACFF15"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1274" w:type="pct"/>
            <w:vMerge w:val="restart"/>
          </w:tcPr>
          <w:p w14:paraId="3642FBB4" w14:textId="77777777" w:rsidR="007E66D7" w:rsidRPr="00104330" w:rsidRDefault="007E66D7" w:rsidP="00E44B96">
            <w:r w:rsidRPr="00104330">
              <w:t>CLASSIFICATION</w:t>
            </w:r>
          </w:p>
        </w:tc>
        <w:tc>
          <w:tcPr>
            <w:tcW w:w="1397" w:type="pct"/>
            <w:gridSpan w:val="2"/>
          </w:tcPr>
          <w:p w14:paraId="42BEEAB4" w14:textId="77777777" w:rsidR="007E66D7" w:rsidRPr="00104330" w:rsidRDefault="007E66D7" w:rsidP="00E44B96">
            <w:r w:rsidRPr="00104330">
              <w:t>FEMALE</w:t>
            </w:r>
          </w:p>
        </w:tc>
        <w:tc>
          <w:tcPr>
            <w:tcW w:w="1397" w:type="pct"/>
            <w:gridSpan w:val="2"/>
          </w:tcPr>
          <w:p w14:paraId="313ECBB7" w14:textId="77777777" w:rsidR="007E66D7" w:rsidRPr="00104330" w:rsidRDefault="007E66D7" w:rsidP="00E44B96">
            <w:r w:rsidRPr="00104330">
              <w:t>MALE</w:t>
            </w:r>
          </w:p>
        </w:tc>
        <w:tc>
          <w:tcPr>
            <w:tcW w:w="932" w:type="pct"/>
            <w:vMerge w:val="restart"/>
          </w:tcPr>
          <w:p w14:paraId="5119FA87" w14:textId="77777777" w:rsidR="007E66D7" w:rsidRPr="00104330" w:rsidRDefault="007E66D7" w:rsidP="00E44B96">
            <w:r w:rsidRPr="00104330">
              <w:t>TOTAL</w:t>
            </w:r>
          </w:p>
        </w:tc>
      </w:tr>
      <w:tr w:rsidR="007E66D7" w:rsidRPr="00104330" w14:paraId="3F8C4D04"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1274" w:type="pct"/>
            <w:vMerge/>
          </w:tcPr>
          <w:p w14:paraId="43C2B400" w14:textId="77777777" w:rsidR="007E66D7" w:rsidRPr="00104330" w:rsidRDefault="007E66D7" w:rsidP="002278B9">
            <w:pPr>
              <w:spacing w:line="240" w:lineRule="auto"/>
            </w:pPr>
          </w:p>
        </w:tc>
        <w:tc>
          <w:tcPr>
            <w:tcW w:w="698" w:type="pct"/>
          </w:tcPr>
          <w:p w14:paraId="1F804915" w14:textId="77777777" w:rsidR="007E66D7" w:rsidRPr="00104330" w:rsidRDefault="007E66D7" w:rsidP="00E44B96">
            <w:r w:rsidRPr="00104330">
              <w:t>Full Time</w:t>
            </w:r>
          </w:p>
        </w:tc>
        <w:tc>
          <w:tcPr>
            <w:tcW w:w="698" w:type="pct"/>
          </w:tcPr>
          <w:p w14:paraId="17805F62" w14:textId="77777777" w:rsidR="007E66D7" w:rsidRPr="00104330" w:rsidRDefault="007E66D7" w:rsidP="00E44B96">
            <w:r w:rsidRPr="00104330">
              <w:t>Part Time</w:t>
            </w:r>
          </w:p>
        </w:tc>
        <w:tc>
          <w:tcPr>
            <w:tcW w:w="698" w:type="pct"/>
          </w:tcPr>
          <w:p w14:paraId="32D7E148" w14:textId="77777777" w:rsidR="007E66D7" w:rsidRPr="00104330" w:rsidRDefault="007E66D7" w:rsidP="00E44B96">
            <w:r w:rsidRPr="00104330">
              <w:t>Full Time</w:t>
            </w:r>
          </w:p>
        </w:tc>
        <w:tc>
          <w:tcPr>
            <w:tcW w:w="698" w:type="pct"/>
          </w:tcPr>
          <w:p w14:paraId="1EEA6737" w14:textId="77777777" w:rsidR="007E66D7" w:rsidRPr="00104330" w:rsidRDefault="007E66D7" w:rsidP="00E44B96">
            <w:r w:rsidRPr="00104330">
              <w:t>Part Time</w:t>
            </w:r>
          </w:p>
        </w:tc>
        <w:tc>
          <w:tcPr>
            <w:tcW w:w="932" w:type="pct"/>
            <w:vMerge/>
          </w:tcPr>
          <w:p w14:paraId="21867D94" w14:textId="77777777" w:rsidR="007E66D7" w:rsidRPr="00104330" w:rsidRDefault="007E66D7" w:rsidP="002278B9">
            <w:pPr>
              <w:spacing w:line="240" w:lineRule="auto"/>
            </w:pPr>
          </w:p>
        </w:tc>
      </w:tr>
      <w:tr w:rsidR="007E66D7" w:rsidRPr="00104330" w14:paraId="419F64A6" w14:textId="77777777" w:rsidTr="00EC45DB">
        <w:trPr>
          <w:trHeight w:val="60"/>
        </w:trPr>
        <w:tc>
          <w:tcPr>
            <w:tcW w:w="1274" w:type="pct"/>
          </w:tcPr>
          <w:p w14:paraId="0473596A" w14:textId="77777777" w:rsidR="007E66D7" w:rsidRPr="00104330" w:rsidRDefault="007E66D7" w:rsidP="00E44B96">
            <w:r w:rsidRPr="00104330">
              <w:t>CEO</w:t>
            </w:r>
          </w:p>
        </w:tc>
        <w:tc>
          <w:tcPr>
            <w:tcW w:w="698" w:type="pct"/>
          </w:tcPr>
          <w:p w14:paraId="5839EB82" w14:textId="77777777" w:rsidR="007E66D7" w:rsidRPr="00104330" w:rsidRDefault="007E66D7" w:rsidP="00E44B96">
            <w:r w:rsidRPr="00104330">
              <w:t>1</w:t>
            </w:r>
          </w:p>
        </w:tc>
        <w:tc>
          <w:tcPr>
            <w:tcW w:w="698" w:type="pct"/>
          </w:tcPr>
          <w:p w14:paraId="410CB650" w14:textId="77777777" w:rsidR="007E66D7" w:rsidRPr="00104330" w:rsidRDefault="007E66D7" w:rsidP="00E44B96">
            <w:r w:rsidRPr="00104330">
              <w:t>–</w:t>
            </w:r>
          </w:p>
        </w:tc>
        <w:tc>
          <w:tcPr>
            <w:tcW w:w="698" w:type="pct"/>
          </w:tcPr>
          <w:p w14:paraId="1FBAFDF8" w14:textId="77777777" w:rsidR="007E66D7" w:rsidRPr="00104330" w:rsidRDefault="007E66D7" w:rsidP="00E44B96">
            <w:r w:rsidRPr="00104330">
              <w:t>–</w:t>
            </w:r>
          </w:p>
        </w:tc>
        <w:tc>
          <w:tcPr>
            <w:tcW w:w="698" w:type="pct"/>
          </w:tcPr>
          <w:p w14:paraId="63ADE3F1" w14:textId="77777777" w:rsidR="007E66D7" w:rsidRPr="00104330" w:rsidRDefault="007E66D7" w:rsidP="00E44B96">
            <w:r w:rsidRPr="00104330">
              <w:t>–</w:t>
            </w:r>
          </w:p>
        </w:tc>
        <w:tc>
          <w:tcPr>
            <w:tcW w:w="932" w:type="pct"/>
          </w:tcPr>
          <w:p w14:paraId="210E6E04" w14:textId="77777777" w:rsidR="007E66D7" w:rsidRPr="00104330" w:rsidRDefault="007E66D7" w:rsidP="00E44B96">
            <w:r w:rsidRPr="00104330">
              <w:t>1</w:t>
            </w:r>
          </w:p>
        </w:tc>
      </w:tr>
      <w:tr w:rsidR="007E66D7" w:rsidRPr="00104330" w14:paraId="68361453" w14:textId="77777777" w:rsidTr="00EC45DB">
        <w:trPr>
          <w:trHeight w:val="60"/>
        </w:trPr>
        <w:tc>
          <w:tcPr>
            <w:tcW w:w="1274" w:type="pct"/>
          </w:tcPr>
          <w:p w14:paraId="1AE4FBF0" w14:textId="77777777" w:rsidR="007E66D7" w:rsidRPr="00104330" w:rsidRDefault="007E66D7" w:rsidP="00E44B96">
            <w:r w:rsidRPr="00104330">
              <w:t>SES Band 1</w:t>
            </w:r>
          </w:p>
        </w:tc>
        <w:tc>
          <w:tcPr>
            <w:tcW w:w="698" w:type="pct"/>
          </w:tcPr>
          <w:p w14:paraId="5DA1F28A" w14:textId="77777777" w:rsidR="007E66D7" w:rsidRPr="00104330" w:rsidRDefault="007E66D7" w:rsidP="00E44B96">
            <w:r w:rsidRPr="00104330">
              <w:t>1</w:t>
            </w:r>
          </w:p>
        </w:tc>
        <w:tc>
          <w:tcPr>
            <w:tcW w:w="698" w:type="pct"/>
          </w:tcPr>
          <w:p w14:paraId="28E2757F" w14:textId="77777777" w:rsidR="007E66D7" w:rsidRPr="00104330" w:rsidRDefault="007E66D7" w:rsidP="00E44B96">
            <w:r w:rsidRPr="00104330">
              <w:t>–</w:t>
            </w:r>
          </w:p>
        </w:tc>
        <w:tc>
          <w:tcPr>
            <w:tcW w:w="698" w:type="pct"/>
          </w:tcPr>
          <w:p w14:paraId="12C2490E" w14:textId="77777777" w:rsidR="007E66D7" w:rsidRPr="00104330" w:rsidRDefault="007E66D7" w:rsidP="00E44B96">
            <w:r w:rsidRPr="00104330">
              <w:t>–</w:t>
            </w:r>
          </w:p>
        </w:tc>
        <w:tc>
          <w:tcPr>
            <w:tcW w:w="698" w:type="pct"/>
          </w:tcPr>
          <w:p w14:paraId="42794F3D" w14:textId="77777777" w:rsidR="007E66D7" w:rsidRPr="00104330" w:rsidRDefault="007E66D7" w:rsidP="00E44B96">
            <w:r w:rsidRPr="00104330">
              <w:t>–</w:t>
            </w:r>
          </w:p>
        </w:tc>
        <w:tc>
          <w:tcPr>
            <w:tcW w:w="932" w:type="pct"/>
          </w:tcPr>
          <w:p w14:paraId="42E1B6FE" w14:textId="77777777" w:rsidR="007E66D7" w:rsidRPr="00104330" w:rsidRDefault="007E66D7" w:rsidP="00E44B96">
            <w:r w:rsidRPr="00104330">
              <w:t>1</w:t>
            </w:r>
          </w:p>
        </w:tc>
      </w:tr>
      <w:tr w:rsidR="007E66D7" w:rsidRPr="00104330" w14:paraId="115DC533" w14:textId="77777777" w:rsidTr="00EC45DB">
        <w:trPr>
          <w:trHeight w:val="60"/>
        </w:trPr>
        <w:tc>
          <w:tcPr>
            <w:tcW w:w="1274" w:type="pct"/>
          </w:tcPr>
          <w:p w14:paraId="7DB69D20" w14:textId="77777777" w:rsidR="007E66D7" w:rsidRPr="00104330" w:rsidRDefault="007E66D7" w:rsidP="00E44B96">
            <w:r w:rsidRPr="00104330">
              <w:t>Executive Level 2</w:t>
            </w:r>
          </w:p>
        </w:tc>
        <w:tc>
          <w:tcPr>
            <w:tcW w:w="698" w:type="pct"/>
          </w:tcPr>
          <w:p w14:paraId="61B6C0D2" w14:textId="77777777" w:rsidR="007E66D7" w:rsidRPr="00104330" w:rsidRDefault="007E66D7" w:rsidP="00E44B96">
            <w:r w:rsidRPr="00104330">
              <w:t>4</w:t>
            </w:r>
          </w:p>
        </w:tc>
        <w:tc>
          <w:tcPr>
            <w:tcW w:w="698" w:type="pct"/>
          </w:tcPr>
          <w:p w14:paraId="3B101D38" w14:textId="77777777" w:rsidR="007E66D7" w:rsidRPr="00104330" w:rsidRDefault="007E66D7" w:rsidP="00E44B96">
            <w:r w:rsidRPr="00104330">
              <w:t>2</w:t>
            </w:r>
          </w:p>
        </w:tc>
        <w:tc>
          <w:tcPr>
            <w:tcW w:w="698" w:type="pct"/>
          </w:tcPr>
          <w:p w14:paraId="743DBA84" w14:textId="77777777" w:rsidR="007E66D7" w:rsidRPr="00104330" w:rsidRDefault="007E66D7" w:rsidP="00E44B96">
            <w:r w:rsidRPr="00104330">
              <w:t>2</w:t>
            </w:r>
          </w:p>
        </w:tc>
        <w:tc>
          <w:tcPr>
            <w:tcW w:w="698" w:type="pct"/>
          </w:tcPr>
          <w:p w14:paraId="7F295D99" w14:textId="77777777" w:rsidR="007E66D7" w:rsidRPr="00104330" w:rsidRDefault="007E66D7" w:rsidP="00E44B96">
            <w:r w:rsidRPr="00104330">
              <w:t>–</w:t>
            </w:r>
          </w:p>
        </w:tc>
        <w:tc>
          <w:tcPr>
            <w:tcW w:w="932" w:type="pct"/>
          </w:tcPr>
          <w:p w14:paraId="70F8BC54" w14:textId="77777777" w:rsidR="007E66D7" w:rsidRPr="00104330" w:rsidRDefault="007E66D7" w:rsidP="00E44B96">
            <w:r w:rsidRPr="00104330">
              <w:t>8</w:t>
            </w:r>
          </w:p>
        </w:tc>
      </w:tr>
      <w:tr w:rsidR="007E66D7" w:rsidRPr="00104330" w14:paraId="088F2AF4" w14:textId="77777777" w:rsidTr="00EC45DB">
        <w:trPr>
          <w:trHeight w:val="60"/>
        </w:trPr>
        <w:tc>
          <w:tcPr>
            <w:tcW w:w="1274" w:type="pct"/>
          </w:tcPr>
          <w:p w14:paraId="5562F18B" w14:textId="77777777" w:rsidR="007E66D7" w:rsidRPr="00104330" w:rsidRDefault="007E66D7" w:rsidP="00E44B96">
            <w:r w:rsidRPr="00104330">
              <w:t>Executive Level 1</w:t>
            </w:r>
          </w:p>
        </w:tc>
        <w:tc>
          <w:tcPr>
            <w:tcW w:w="698" w:type="pct"/>
          </w:tcPr>
          <w:p w14:paraId="4FD94E4B" w14:textId="77777777" w:rsidR="007E66D7" w:rsidRPr="00104330" w:rsidRDefault="007E66D7" w:rsidP="00E44B96">
            <w:r w:rsidRPr="00104330">
              <w:t>4</w:t>
            </w:r>
          </w:p>
        </w:tc>
        <w:tc>
          <w:tcPr>
            <w:tcW w:w="698" w:type="pct"/>
          </w:tcPr>
          <w:p w14:paraId="5E9D6331" w14:textId="77777777" w:rsidR="007E66D7" w:rsidRPr="00104330" w:rsidRDefault="007E66D7" w:rsidP="00E44B96">
            <w:r w:rsidRPr="00104330">
              <w:t>–</w:t>
            </w:r>
          </w:p>
        </w:tc>
        <w:tc>
          <w:tcPr>
            <w:tcW w:w="698" w:type="pct"/>
          </w:tcPr>
          <w:p w14:paraId="56F347BC" w14:textId="77777777" w:rsidR="007E66D7" w:rsidRPr="00104330" w:rsidRDefault="007E66D7" w:rsidP="00E44B96">
            <w:r w:rsidRPr="00104330">
              <w:t>7</w:t>
            </w:r>
          </w:p>
        </w:tc>
        <w:tc>
          <w:tcPr>
            <w:tcW w:w="698" w:type="pct"/>
          </w:tcPr>
          <w:p w14:paraId="4E13D794" w14:textId="77777777" w:rsidR="007E66D7" w:rsidRPr="00104330" w:rsidRDefault="007E66D7" w:rsidP="00E44B96">
            <w:r w:rsidRPr="00104330">
              <w:t>–</w:t>
            </w:r>
          </w:p>
        </w:tc>
        <w:tc>
          <w:tcPr>
            <w:tcW w:w="932" w:type="pct"/>
          </w:tcPr>
          <w:p w14:paraId="6A423243" w14:textId="77777777" w:rsidR="007E66D7" w:rsidRPr="00104330" w:rsidRDefault="007E66D7" w:rsidP="00E44B96">
            <w:r w:rsidRPr="00104330">
              <w:t>11</w:t>
            </w:r>
          </w:p>
        </w:tc>
      </w:tr>
      <w:tr w:rsidR="007E66D7" w:rsidRPr="00104330" w14:paraId="4630C305" w14:textId="77777777" w:rsidTr="00EC45DB">
        <w:trPr>
          <w:trHeight w:val="60"/>
        </w:trPr>
        <w:tc>
          <w:tcPr>
            <w:tcW w:w="1274" w:type="pct"/>
          </w:tcPr>
          <w:p w14:paraId="776F9AB8" w14:textId="77777777" w:rsidR="007E66D7" w:rsidRPr="00104330" w:rsidRDefault="007E66D7" w:rsidP="00E44B96">
            <w:r w:rsidRPr="00104330">
              <w:t>APS 6</w:t>
            </w:r>
          </w:p>
        </w:tc>
        <w:tc>
          <w:tcPr>
            <w:tcW w:w="698" w:type="pct"/>
          </w:tcPr>
          <w:p w14:paraId="0F8F7B02" w14:textId="77777777" w:rsidR="007E66D7" w:rsidRPr="00104330" w:rsidRDefault="007E66D7" w:rsidP="00E44B96">
            <w:r w:rsidRPr="00104330">
              <w:t>3</w:t>
            </w:r>
          </w:p>
        </w:tc>
        <w:tc>
          <w:tcPr>
            <w:tcW w:w="698" w:type="pct"/>
          </w:tcPr>
          <w:p w14:paraId="0E6EC070" w14:textId="77777777" w:rsidR="007E66D7" w:rsidRPr="00104330" w:rsidRDefault="007E66D7" w:rsidP="00E44B96">
            <w:r w:rsidRPr="00104330">
              <w:t>–</w:t>
            </w:r>
          </w:p>
        </w:tc>
        <w:tc>
          <w:tcPr>
            <w:tcW w:w="698" w:type="pct"/>
          </w:tcPr>
          <w:p w14:paraId="49D951D1" w14:textId="77777777" w:rsidR="007E66D7" w:rsidRPr="00104330" w:rsidRDefault="007E66D7" w:rsidP="00E44B96">
            <w:r w:rsidRPr="00104330">
              <w:t>3</w:t>
            </w:r>
          </w:p>
        </w:tc>
        <w:tc>
          <w:tcPr>
            <w:tcW w:w="698" w:type="pct"/>
          </w:tcPr>
          <w:p w14:paraId="3124A38E" w14:textId="77777777" w:rsidR="007E66D7" w:rsidRPr="00104330" w:rsidRDefault="007E66D7" w:rsidP="00E44B96">
            <w:r w:rsidRPr="00104330">
              <w:t>–</w:t>
            </w:r>
          </w:p>
        </w:tc>
        <w:tc>
          <w:tcPr>
            <w:tcW w:w="932" w:type="pct"/>
          </w:tcPr>
          <w:p w14:paraId="65A35640" w14:textId="77777777" w:rsidR="007E66D7" w:rsidRPr="00104330" w:rsidRDefault="007E66D7" w:rsidP="00E44B96">
            <w:r w:rsidRPr="00104330">
              <w:t>6</w:t>
            </w:r>
          </w:p>
        </w:tc>
      </w:tr>
      <w:tr w:rsidR="007E66D7" w:rsidRPr="00104330" w14:paraId="5AC050D6" w14:textId="77777777" w:rsidTr="00EC45DB">
        <w:trPr>
          <w:trHeight w:val="362"/>
        </w:trPr>
        <w:tc>
          <w:tcPr>
            <w:tcW w:w="1274" w:type="pct"/>
          </w:tcPr>
          <w:p w14:paraId="57B674A0" w14:textId="77777777" w:rsidR="007E66D7" w:rsidRPr="00104330" w:rsidRDefault="007E66D7" w:rsidP="00E44B96">
            <w:r w:rsidRPr="00104330">
              <w:t>APS 5</w:t>
            </w:r>
          </w:p>
        </w:tc>
        <w:tc>
          <w:tcPr>
            <w:tcW w:w="698" w:type="pct"/>
          </w:tcPr>
          <w:p w14:paraId="0DA507DA" w14:textId="77777777" w:rsidR="007E66D7" w:rsidRPr="00104330" w:rsidRDefault="007E66D7" w:rsidP="00E44B96">
            <w:r w:rsidRPr="00104330">
              <w:t>3</w:t>
            </w:r>
          </w:p>
        </w:tc>
        <w:tc>
          <w:tcPr>
            <w:tcW w:w="698" w:type="pct"/>
          </w:tcPr>
          <w:p w14:paraId="0F2AF4FD" w14:textId="77777777" w:rsidR="007E66D7" w:rsidRPr="00104330" w:rsidRDefault="007E66D7" w:rsidP="00E44B96">
            <w:r w:rsidRPr="00104330">
              <w:t>–</w:t>
            </w:r>
          </w:p>
        </w:tc>
        <w:tc>
          <w:tcPr>
            <w:tcW w:w="698" w:type="pct"/>
          </w:tcPr>
          <w:p w14:paraId="7E0549A0" w14:textId="77777777" w:rsidR="007E66D7" w:rsidRPr="00104330" w:rsidRDefault="007E66D7" w:rsidP="00E44B96">
            <w:r w:rsidRPr="00104330">
              <w:t>2</w:t>
            </w:r>
          </w:p>
        </w:tc>
        <w:tc>
          <w:tcPr>
            <w:tcW w:w="698" w:type="pct"/>
          </w:tcPr>
          <w:p w14:paraId="2BE6766A" w14:textId="77777777" w:rsidR="007E66D7" w:rsidRPr="00104330" w:rsidRDefault="007E66D7" w:rsidP="00E44B96">
            <w:r w:rsidRPr="00104330">
              <w:t>–</w:t>
            </w:r>
          </w:p>
        </w:tc>
        <w:tc>
          <w:tcPr>
            <w:tcW w:w="932" w:type="pct"/>
          </w:tcPr>
          <w:p w14:paraId="43597A94" w14:textId="77777777" w:rsidR="007E66D7" w:rsidRPr="00104330" w:rsidRDefault="007E66D7" w:rsidP="00E44B96">
            <w:r w:rsidRPr="00104330">
              <w:t>5</w:t>
            </w:r>
          </w:p>
        </w:tc>
      </w:tr>
    </w:tbl>
    <w:p w14:paraId="1EEA101D" w14:textId="77777777" w:rsidR="007E66D7" w:rsidRPr="00104330" w:rsidRDefault="002278B9" w:rsidP="002278B9">
      <w:pPr>
        <w:pStyle w:val="TableHeadings"/>
      </w:pPr>
      <w:bookmarkStart w:id="72" w:name="_Toc371693446"/>
      <w:r w:rsidRPr="00104330">
        <w:t>Salary structures at the Climate Change Authority (at 30 June 2013)</w:t>
      </w:r>
      <w:bookmarkEnd w:id="72"/>
    </w:p>
    <w:tbl>
      <w:tblPr>
        <w:tblStyle w:val="CCATable1"/>
        <w:tblW w:w="5000" w:type="pct"/>
        <w:tblLook w:val="0020" w:firstRow="1" w:lastRow="0" w:firstColumn="0" w:lastColumn="0" w:noHBand="0" w:noVBand="0"/>
        <w:tblDescription w:val="Table 3. Salary structures at the Climate Change Authority (at 30 June 2013)"/>
      </w:tblPr>
      <w:tblGrid>
        <w:gridCol w:w="4396"/>
        <w:gridCol w:w="4847"/>
      </w:tblGrid>
      <w:tr w:rsidR="007E66D7" w:rsidRPr="00104330" w14:paraId="1CC86512" w14:textId="77777777" w:rsidTr="00D508C0">
        <w:trPr>
          <w:cnfStyle w:val="100000000000" w:firstRow="1" w:lastRow="0" w:firstColumn="0" w:lastColumn="0" w:oddVBand="0" w:evenVBand="0" w:oddHBand="0" w:evenHBand="0" w:firstRowFirstColumn="0" w:firstRowLastColumn="0" w:lastRowFirstColumn="0" w:lastRowLastColumn="0"/>
          <w:trHeight w:val="60"/>
          <w:tblHeader/>
        </w:trPr>
        <w:tc>
          <w:tcPr>
            <w:tcW w:w="2378" w:type="pct"/>
          </w:tcPr>
          <w:p w14:paraId="1478F15E" w14:textId="77777777" w:rsidR="007E66D7" w:rsidRPr="00104330" w:rsidRDefault="007E66D7" w:rsidP="00E44B96">
            <w:r w:rsidRPr="00104330">
              <w:t>CLASSIFICATION</w:t>
            </w:r>
          </w:p>
        </w:tc>
        <w:tc>
          <w:tcPr>
            <w:tcW w:w="2622" w:type="pct"/>
          </w:tcPr>
          <w:p w14:paraId="7ED06BE6" w14:textId="77777777" w:rsidR="007E66D7" w:rsidRPr="00104330" w:rsidRDefault="007E66D7" w:rsidP="00E44B96">
            <w:r w:rsidRPr="00104330">
              <w:t>SALARY RANGE</w:t>
            </w:r>
          </w:p>
        </w:tc>
      </w:tr>
      <w:tr w:rsidR="007E66D7" w:rsidRPr="00104330" w14:paraId="564127E6" w14:textId="77777777" w:rsidTr="00EC45DB">
        <w:trPr>
          <w:trHeight w:val="60"/>
        </w:trPr>
        <w:tc>
          <w:tcPr>
            <w:tcW w:w="2378" w:type="pct"/>
          </w:tcPr>
          <w:p w14:paraId="4EDA2999" w14:textId="77777777" w:rsidR="007E66D7" w:rsidRPr="00104330" w:rsidRDefault="007E66D7" w:rsidP="00E44B96">
            <w:r w:rsidRPr="00104330">
              <w:t>Executive Level 2</w:t>
            </w:r>
          </w:p>
        </w:tc>
        <w:tc>
          <w:tcPr>
            <w:tcW w:w="2622" w:type="pct"/>
          </w:tcPr>
          <w:p w14:paraId="227AA60E" w14:textId="77777777" w:rsidR="007E66D7" w:rsidRPr="00104330" w:rsidRDefault="007E66D7" w:rsidP="00E44B96">
            <w:r w:rsidRPr="00104330">
              <w:t xml:space="preserve">$113 950 - $150 343 </w:t>
            </w:r>
          </w:p>
        </w:tc>
      </w:tr>
      <w:tr w:rsidR="007E66D7" w:rsidRPr="00104330" w14:paraId="51F30481" w14:textId="77777777" w:rsidTr="00EC45DB">
        <w:trPr>
          <w:trHeight w:val="60"/>
        </w:trPr>
        <w:tc>
          <w:tcPr>
            <w:tcW w:w="2378" w:type="pct"/>
          </w:tcPr>
          <w:p w14:paraId="1CA480F8" w14:textId="77777777" w:rsidR="007E66D7" w:rsidRPr="00104330" w:rsidRDefault="007E66D7" w:rsidP="00E44B96">
            <w:r w:rsidRPr="00104330">
              <w:t>Executive Level 1</w:t>
            </w:r>
          </w:p>
        </w:tc>
        <w:tc>
          <w:tcPr>
            <w:tcW w:w="2622" w:type="pct"/>
          </w:tcPr>
          <w:p w14:paraId="6DF45879" w14:textId="77777777" w:rsidR="007E66D7" w:rsidRPr="00104330" w:rsidRDefault="007E66D7" w:rsidP="00E44B96">
            <w:r w:rsidRPr="00104330">
              <w:t>$95 456 - $121 611</w:t>
            </w:r>
          </w:p>
        </w:tc>
      </w:tr>
      <w:tr w:rsidR="007E66D7" w:rsidRPr="00104330" w14:paraId="7B8E0FBB" w14:textId="77777777" w:rsidTr="00EC45DB">
        <w:trPr>
          <w:trHeight w:val="303"/>
        </w:trPr>
        <w:tc>
          <w:tcPr>
            <w:tcW w:w="2378" w:type="pct"/>
          </w:tcPr>
          <w:p w14:paraId="7300AE17" w14:textId="77777777" w:rsidR="007E66D7" w:rsidRPr="00104330" w:rsidRDefault="007E66D7" w:rsidP="00E44B96">
            <w:r w:rsidRPr="00104330">
              <w:t>APS 6</w:t>
            </w:r>
          </w:p>
        </w:tc>
        <w:tc>
          <w:tcPr>
            <w:tcW w:w="2622" w:type="pct"/>
          </w:tcPr>
          <w:p w14:paraId="7C239167" w14:textId="77777777" w:rsidR="007E66D7" w:rsidRPr="00104330" w:rsidRDefault="007E66D7" w:rsidP="00E44B96">
            <w:r w:rsidRPr="00104330">
              <w:t>$77 558 - $91 877</w:t>
            </w:r>
          </w:p>
        </w:tc>
      </w:tr>
      <w:tr w:rsidR="007E66D7" w:rsidRPr="00104330" w14:paraId="08606998" w14:textId="77777777" w:rsidTr="00EC45DB">
        <w:trPr>
          <w:trHeight w:val="60"/>
        </w:trPr>
        <w:tc>
          <w:tcPr>
            <w:tcW w:w="2378" w:type="pct"/>
          </w:tcPr>
          <w:p w14:paraId="13FE67C1" w14:textId="77777777" w:rsidR="007E66D7" w:rsidRPr="00104330" w:rsidRDefault="007E66D7" w:rsidP="00E44B96">
            <w:r w:rsidRPr="00104330">
              <w:t>APS 5</w:t>
            </w:r>
          </w:p>
        </w:tc>
        <w:tc>
          <w:tcPr>
            <w:tcW w:w="2622" w:type="pct"/>
          </w:tcPr>
          <w:p w14:paraId="21DF2378" w14:textId="77777777" w:rsidR="007E66D7" w:rsidRPr="00104330" w:rsidRDefault="007E66D7" w:rsidP="00E44B96">
            <w:r w:rsidRPr="00104330">
              <w:t>$70 995 - $76 067</w:t>
            </w:r>
          </w:p>
        </w:tc>
      </w:tr>
      <w:tr w:rsidR="007E66D7" w:rsidRPr="00104330" w14:paraId="63A6037B" w14:textId="77777777" w:rsidTr="00EC45DB">
        <w:trPr>
          <w:trHeight w:val="60"/>
        </w:trPr>
        <w:tc>
          <w:tcPr>
            <w:tcW w:w="2378" w:type="pct"/>
          </w:tcPr>
          <w:p w14:paraId="75BFAC21" w14:textId="77777777" w:rsidR="007E66D7" w:rsidRPr="00104330" w:rsidRDefault="007E66D7" w:rsidP="00E44B96">
            <w:r w:rsidRPr="00104330">
              <w:t>APS 4</w:t>
            </w:r>
          </w:p>
        </w:tc>
        <w:tc>
          <w:tcPr>
            <w:tcW w:w="2622" w:type="pct"/>
          </w:tcPr>
          <w:p w14:paraId="553B6BDE" w14:textId="77777777" w:rsidR="007E66D7" w:rsidRPr="00104330" w:rsidRDefault="007E66D7" w:rsidP="00E44B96">
            <w:r w:rsidRPr="00104330">
              <w:t>$65 029 - $69 802</w:t>
            </w:r>
          </w:p>
        </w:tc>
      </w:tr>
      <w:tr w:rsidR="007E66D7" w:rsidRPr="00104330" w14:paraId="4854E756" w14:textId="77777777" w:rsidTr="00EC45DB">
        <w:trPr>
          <w:trHeight w:val="362"/>
        </w:trPr>
        <w:tc>
          <w:tcPr>
            <w:tcW w:w="2378" w:type="pct"/>
          </w:tcPr>
          <w:p w14:paraId="72E06BBC" w14:textId="77777777" w:rsidR="007E66D7" w:rsidRPr="00104330" w:rsidRDefault="007E66D7" w:rsidP="00E44B96">
            <w:r w:rsidRPr="00104330">
              <w:t>APS 3</w:t>
            </w:r>
          </w:p>
        </w:tc>
        <w:tc>
          <w:tcPr>
            <w:tcW w:w="2622" w:type="pct"/>
          </w:tcPr>
          <w:p w14:paraId="2691F446" w14:textId="77777777" w:rsidR="007E66D7" w:rsidRPr="00104330" w:rsidRDefault="007E66D7" w:rsidP="00E44B96">
            <w:r w:rsidRPr="00104330">
              <w:t>$57 870 - $63 836</w:t>
            </w:r>
          </w:p>
        </w:tc>
      </w:tr>
      <w:tr w:rsidR="007E66D7" w:rsidRPr="00104330" w14:paraId="0CB7B617" w14:textId="77777777" w:rsidTr="00EC45DB">
        <w:trPr>
          <w:trHeight w:val="60"/>
        </w:trPr>
        <w:tc>
          <w:tcPr>
            <w:tcW w:w="2378" w:type="pct"/>
          </w:tcPr>
          <w:p w14:paraId="7C3BBA23" w14:textId="77777777" w:rsidR="007E66D7" w:rsidRPr="00104330" w:rsidRDefault="007E66D7" w:rsidP="00E44B96">
            <w:r w:rsidRPr="00104330">
              <w:t>APS 2</w:t>
            </w:r>
          </w:p>
        </w:tc>
        <w:tc>
          <w:tcPr>
            <w:tcW w:w="2622" w:type="pct"/>
          </w:tcPr>
          <w:p w14:paraId="1A60C023" w14:textId="77777777" w:rsidR="007E66D7" w:rsidRPr="00104330" w:rsidRDefault="007E66D7" w:rsidP="00E44B96">
            <w:r w:rsidRPr="00104330">
              <w:t>$51 997 - $56 677</w:t>
            </w:r>
          </w:p>
        </w:tc>
      </w:tr>
      <w:tr w:rsidR="007E66D7" w:rsidRPr="00104330" w14:paraId="6EDD492C" w14:textId="77777777" w:rsidTr="00EC45DB">
        <w:trPr>
          <w:trHeight w:val="60"/>
        </w:trPr>
        <w:tc>
          <w:tcPr>
            <w:tcW w:w="2378" w:type="pct"/>
          </w:tcPr>
          <w:p w14:paraId="7ED14CBF" w14:textId="77777777" w:rsidR="007E66D7" w:rsidRPr="00104330" w:rsidRDefault="007E66D7" w:rsidP="00E44B96">
            <w:r w:rsidRPr="00104330">
              <w:t>APS 1</w:t>
            </w:r>
          </w:p>
        </w:tc>
        <w:tc>
          <w:tcPr>
            <w:tcW w:w="2622" w:type="pct"/>
          </w:tcPr>
          <w:p w14:paraId="3E7A24A9" w14:textId="77777777" w:rsidR="007E66D7" w:rsidRPr="00104330" w:rsidRDefault="007E66D7" w:rsidP="00E44B96">
            <w:r w:rsidRPr="00104330">
              <w:t>$43 658 - $50 757</w:t>
            </w:r>
          </w:p>
        </w:tc>
      </w:tr>
    </w:tbl>
    <w:p w14:paraId="3A4D1EC3" w14:textId="77777777" w:rsidR="007E66D7" w:rsidRPr="00104330" w:rsidRDefault="007E66D7" w:rsidP="00E44B96">
      <w:pPr>
        <w:pStyle w:val="Heading3"/>
      </w:pPr>
      <w:bookmarkStart w:id="73" w:name="_Toc371694393"/>
      <w:r w:rsidRPr="00104330">
        <w:t>5.3.2 REMUNERATION FOR CEO AND SENIOR EXECUTIVE SERVICE</w:t>
      </w:r>
      <w:bookmarkEnd w:id="73"/>
    </w:p>
    <w:p w14:paraId="3BA1E965" w14:textId="77777777" w:rsidR="007E66D7" w:rsidRPr="00104330" w:rsidRDefault="007E66D7" w:rsidP="00E44B96">
      <w:r w:rsidRPr="00104330">
        <w:t>The CEO is a principal executive office holder, as defined in the Remuneration Tribunal Act 1973. The position’s remuneration was set by the then Minister for Climate Change within the salary determination set by the Remuneration Tribunal each year.</w:t>
      </w:r>
    </w:p>
    <w:p w14:paraId="4D839744" w14:textId="77777777" w:rsidR="007E66D7" w:rsidRPr="00104330" w:rsidRDefault="007E66D7" w:rsidP="00E44B96">
      <w:r w:rsidRPr="00104330">
        <w:t>Senior Executive Service (SES) officers were employed under the Public Service Act 1999 and their conditions of service are set out under the then DCCEE SES Employment Conditions handbook. Remuneration is determined by the CEO, in accordance with remuneration guidelines promulgated by the then DCCEE. Further details on SES officer and CEO remuneration are at Note 11 Appendix A.</w:t>
      </w:r>
    </w:p>
    <w:p w14:paraId="4C4EE1CC" w14:textId="77777777" w:rsidR="007E66D7" w:rsidRPr="00104330" w:rsidRDefault="007E66D7" w:rsidP="00E44B96">
      <w:pPr>
        <w:pStyle w:val="Heading3"/>
      </w:pPr>
      <w:bookmarkStart w:id="74" w:name="_Toc371694394"/>
      <w:r w:rsidRPr="00104330">
        <w:t>5.3.3 REMUNERATION FOR THE AUTHORITY CHAIR AND MEMBERS</w:t>
      </w:r>
      <w:bookmarkEnd w:id="74"/>
    </w:p>
    <w:p w14:paraId="09391DA3" w14:textId="77777777" w:rsidR="007E66D7" w:rsidRPr="00104330" w:rsidRDefault="007E66D7" w:rsidP="00E44B96">
      <w:r w:rsidRPr="00104330">
        <w:t>The remuneration of the Authority chair and members is governed by section 25 of the Climate Change Authority Act 2011. Authority members’ remuneration is determined by the Remuneration Tribunal on a yearly basis. Authority members receive an annual base fee plus meeting fees for attendance at official Authority meetings. The Authority met 11 times in 2012-13.</w:t>
      </w:r>
    </w:p>
    <w:p w14:paraId="6F32B77A" w14:textId="77777777" w:rsidR="007E66D7" w:rsidRPr="00104330" w:rsidRDefault="007E66D7" w:rsidP="00E44B96">
      <w:pPr>
        <w:pStyle w:val="Heading3"/>
      </w:pPr>
      <w:bookmarkStart w:id="75" w:name="_Toc371694395"/>
      <w:r w:rsidRPr="00104330">
        <w:lastRenderedPageBreak/>
        <w:t>5.3.4 EMPLOYMENT ARRANGEMENTS</w:t>
      </w:r>
      <w:bookmarkEnd w:id="75"/>
    </w:p>
    <w:p w14:paraId="07B5A52E" w14:textId="77777777" w:rsidR="007E66D7" w:rsidRPr="00104330" w:rsidRDefault="007E66D7" w:rsidP="00E44B96">
      <w:r w:rsidRPr="00104330">
        <w:t>Upon establishment, the CEO of the Authority made a determination under section 24(1) of the Public Service Act 1999</w:t>
      </w:r>
      <w:r w:rsidRPr="00104330">
        <w:rPr>
          <w:rStyle w:val="Emphasis"/>
        </w:rPr>
        <w:t>.</w:t>
      </w:r>
      <w:r w:rsidRPr="00104330">
        <w:t xml:space="preserve"> The determination stated that all Authority staff at Executive Level 2 and below were to be employed under the conditions of the DCCEE Enterprise Agreement 2011−2014.</w:t>
      </w:r>
    </w:p>
    <w:p w14:paraId="5E8E91E0" w14:textId="77777777" w:rsidR="002D3621" w:rsidRPr="00104330" w:rsidRDefault="002278B9" w:rsidP="002278B9">
      <w:pPr>
        <w:pStyle w:val="TableHeadings"/>
      </w:pPr>
      <w:bookmarkStart w:id="76" w:name="_Toc371693447"/>
      <w:r w:rsidRPr="00104330">
        <w:t>Remuneration of Climate Change Authority members (at 30 June 2013)</w:t>
      </w:r>
      <w:bookmarkEnd w:id="76"/>
    </w:p>
    <w:p w14:paraId="1E7F391C" w14:textId="77777777" w:rsidR="002278B9" w:rsidRPr="00104330" w:rsidRDefault="002D3621" w:rsidP="002D3621">
      <w:pPr>
        <w:tabs>
          <w:tab w:val="left" w:pos="7282"/>
        </w:tabs>
      </w:pPr>
      <w:r w:rsidRPr="00104330">
        <w:tab/>
      </w:r>
    </w:p>
    <w:tbl>
      <w:tblPr>
        <w:tblStyle w:val="CCATable1"/>
        <w:tblW w:w="5000" w:type="pct"/>
        <w:tblLook w:val="0020" w:firstRow="1" w:lastRow="0" w:firstColumn="0" w:lastColumn="0" w:noHBand="0" w:noVBand="0"/>
        <w:tblDescription w:val="Table 4. Remuneration of Climate Change Authority members (at 30 June 2013)"/>
      </w:tblPr>
      <w:tblGrid>
        <w:gridCol w:w="3081"/>
        <w:gridCol w:w="3082"/>
        <w:gridCol w:w="3080"/>
      </w:tblGrid>
      <w:tr w:rsidR="007E66D7" w:rsidRPr="00104330" w14:paraId="51068797"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1667" w:type="pct"/>
          </w:tcPr>
          <w:p w14:paraId="11BEAEE2" w14:textId="77777777" w:rsidR="007E66D7" w:rsidRPr="00104330" w:rsidRDefault="007E66D7" w:rsidP="00E44B96">
            <w:r w:rsidRPr="00104330">
              <w:t>MEMBER STATUS</w:t>
            </w:r>
          </w:p>
        </w:tc>
        <w:tc>
          <w:tcPr>
            <w:tcW w:w="1667" w:type="pct"/>
          </w:tcPr>
          <w:p w14:paraId="5B47C10F" w14:textId="77777777" w:rsidR="007E66D7" w:rsidRPr="00104330" w:rsidRDefault="007E66D7" w:rsidP="00E44B96">
            <w:r w:rsidRPr="00104330">
              <w:t>BASE SALARY - ANNUAL</w:t>
            </w:r>
          </w:p>
        </w:tc>
        <w:tc>
          <w:tcPr>
            <w:tcW w:w="1666" w:type="pct"/>
          </w:tcPr>
          <w:p w14:paraId="6AC635B0" w14:textId="77777777" w:rsidR="007E66D7" w:rsidRPr="00104330" w:rsidRDefault="007E66D7" w:rsidP="00E44B96">
            <w:r w:rsidRPr="00104330">
              <w:t>MEETING FEES</w:t>
            </w:r>
          </w:p>
        </w:tc>
      </w:tr>
      <w:tr w:rsidR="007E66D7" w:rsidRPr="00104330" w14:paraId="3A6D2FAC" w14:textId="77777777" w:rsidTr="00EC45DB">
        <w:trPr>
          <w:trHeight w:val="60"/>
        </w:trPr>
        <w:tc>
          <w:tcPr>
            <w:tcW w:w="1667" w:type="pct"/>
          </w:tcPr>
          <w:p w14:paraId="028C8001" w14:textId="77777777" w:rsidR="007E66D7" w:rsidRPr="00104330" w:rsidRDefault="007E66D7" w:rsidP="00E44B96">
            <w:r w:rsidRPr="00104330">
              <w:t>Chair</w:t>
            </w:r>
          </w:p>
        </w:tc>
        <w:tc>
          <w:tcPr>
            <w:tcW w:w="1667" w:type="pct"/>
          </w:tcPr>
          <w:p w14:paraId="6317592A" w14:textId="77777777" w:rsidR="007E66D7" w:rsidRPr="00104330" w:rsidRDefault="007E66D7" w:rsidP="00E44B96">
            <w:r w:rsidRPr="00104330">
              <w:t>$51 500</w:t>
            </w:r>
          </w:p>
        </w:tc>
        <w:tc>
          <w:tcPr>
            <w:tcW w:w="1666" w:type="pct"/>
          </w:tcPr>
          <w:p w14:paraId="11C47FF2" w14:textId="77777777" w:rsidR="007E66D7" w:rsidRPr="00104330" w:rsidRDefault="007E66D7" w:rsidP="00E44B96">
            <w:r w:rsidRPr="00104330">
              <w:t>$1000</w:t>
            </w:r>
          </w:p>
        </w:tc>
      </w:tr>
      <w:tr w:rsidR="007E66D7" w:rsidRPr="00104330" w14:paraId="71F40321" w14:textId="77777777" w:rsidTr="00EC45DB">
        <w:trPr>
          <w:trHeight w:val="60"/>
        </w:trPr>
        <w:tc>
          <w:tcPr>
            <w:tcW w:w="1667" w:type="pct"/>
          </w:tcPr>
          <w:p w14:paraId="09CA9B46" w14:textId="77777777" w:rsidR="007E66D7" w:rsidRPr="00104330" w:rsidRDefault="007E66D7" w:rsidP="00E44B96">
            <w:r w:rsidRPr="00104330">
              <w:t>Members</w:t>
            </w:r>
          </w:p>
        </w:tc>
        <w:tc>
          <w:tcPr>
            <w:tcW w:w="1667" w:type="pct"/>
          </w:tcPr>
          <w:p w14:paraId="3CB39257" w14:textId="77777777" w:rsidR="007E66D7" w:rsidRPr="00104330" w:rsidRDefault="007E66D7" w:rsidP="00E44B96">
            <w:r w:rsidRPr="00104330">
              <w:t>$25 750</w:t>
            </w:r>
          </w:p>
        </w:tc>
        <w:tc>
          <w:tcPr>
            <w:tcW w:w="1666" w:type="pct"/>
          </w:tcPr>
          <w:p w14:paraId="5001D923" w14:textId="77777777" w:rsidR="007E66D7" w:rsidRPr="00104330" w:rsidRDefault="007E66D7" w:rsidP="00E44B96">
            <w:r w:rsidRPr="00104330">
              <w:t>$800</w:t>
            </w:r>
          </w:p>
        </w:tc>
      </w:tr>
    </w:tbl>
    <w:p w14:paraId="39290D03" w14:textId="77777777" w:rsidR="007E66D7" w:rsidRPr="00104330" w:rsidRDefault="002278B9" w:rsidP="002278B9">
      <w:pPr>
        <w:pStyle w:val="TableHeadings"/>
        <w:rPr>
          <w:rStyle w:val="Emphasis"/>
        </w:rPr>
      </w:pPr>
      <w:bookmarkStart w:id="77" w:name="_Toc371693448"/>
      <w:r w:rsidRPr="00104330">
        <w:t>Climate Change Authority member meeting attendance</w:t>
      </w:r>
      <w:bookmarkEnd w:id="77"/>
    </w:p>
    <w:tbl>
      <w:tblPr>
        <w:tblStyle w:val="CCATable1"/>
        <w:tblW w:w="5000" w:type="pct"/>
        <w:tblLook w:val="0020" w:firstRow="1" w:lastRow="0" w:firstColumn="0" w:lastColumn="0" w:noHBand="0" w:noVBand="0"/>
        <w:tblDescription w:val="Table 5. Climate Change Authority member meeting attendance"/>
      </w:tblPr>
      <w:tblGrid>
        <w:gridCol w:w="4621"/>
        <w:gridCol w:w="4622"/>
      </w:tblGrid>
      <w:tr w:rsidR="007E66D7" w:rsidRPr="00104330" w14:paraId="674C7FD4" w14:textId="77777777" w:rsidTr="00D508C0">
        <w:trPr>
          <w:cnfStyle w:val="100000000000" w:firstRow="1" w:lastRow="0" w:firstColumn="0" w:lastColumn="0" w:oddVBand="0" w:evenVBand="0" w:oddHBand="0" w:evenHBand="0" w:firstRowFirstColumn="0" w:firstRowLastColumn="0" w:lastRowFirstColumn="0" w:lastRowLastColumn="0"/>
          <w:trHeight w:val="60"/>
          <w:tblHeader/>
        </w:trPr>
        <w:tc>
          <w:tcPr>
            <w:tcW w:w="2500" w:type="pct"/>
          </w:tcPr>
          <w:p w14:paraId="76E50806" w14:textId="77777777" w:rsidR="007E66D7" w:rsidRPr="00104330" w:rsidRDefault="007E66D7" w:rsidP="00E44B96">
            <w:r w:rsidRPr="00104330">
              <w:t xml:space="preserve">MEMBER </w:t>
            </w:r>
          </w:p>
        </w:tc>
        <w:tc>
          <w:tcPr>
            <w:tcW w:w="2500" w:type="pct"/>
          </w:tcPr>
          <w:p w14:paraId="4B71C983" w14:textId="77777777" w:rsidR="007E66D7" w:rsidRPr="00104330" w:rsidRDefault="007E66D7" w:rsidP="00E44B96">
            <w:r w:rsidRPr="00104330">
              <w:t>NO. OF MEETINGS ATTENDED</w:t>
            </w:r>
          </w:p>
        </w:tc>
      </w:tr>
      <w:tr w:rsidR="007E66D7" w:rsidRPr="00104330" w14:paraId="07492C35" w14:textId="77777777" w:rsidTr="00EC45DB">
        <w:trPr>
          <w:trHeight w:val="60"/>
        </w:trPr>
        <w:tc>
          <w:tcPr>
            <w:tcW w:w="2500" w:type="pct"/>
          </w:tcPr>
          <w:p w14:paraId="7CD0CEAA" w14:textId="77777777" w:rsidR="007E66D7" w:rsidRPr="00104330" w:rsidRDefault="007E66D7" w:rsidP="00E44B96">
            <w:r w:rsidRPr="00104330">
              <w:t>Mr Bernie Fraser (Chair)</w:t>
            </w:r>
          </w:p>
        </w:tc>
        <w:tc>
          <w:tcPr>
            <w:tcW w:w="2500" w:type="pct"/>
          </w:tcPr>
          <w:p w14:paraId="71954A1D" w14:textId="77777777" w:rsidR="007E66D7" w:rsidRPr="00104330" w:rsidRDefault="007E66D7" w:rsidP="00E44B96">
            <w:r w:rsidRPr="00104330">
              <w:t>11</w:t>
            </w:r>
          </w:p>
        </w:tc>
      </w:tr>
      <w:tr w:rsidR="007E66D7" w:rsidRPr="00104330" w14:paraId="64B7ABD8" w14:textId="77777777" w:rsidTr="00EC45DB">
        <w:trPr>
          <w:trHeight w:val="60"/>
        </w:trPr>
        <w:tc>
          <w:tcPr>
            <w:tcW w:w="2500" w:type="pct"/>
          </w:tcPr>
          <w:p w14:paraId="1D318F80" w14:textId="77777777" w:rsidR="007E66D7" w:rsidRPr="00104330" w:rsidRDefault="007E66D7" w:rsidP="00E44B96">
            <w:r w:rsidRPr="00104330">
              <w:t>Professor Clive Hamilton</w:t>
            </w:r>
          </w:p>
        </w:tc>
        <w:tc>
          <w:tcPr>
            <w:tcW w:w="2500" w:type="pct"/>
          </w:tcPr>
          <w:p w14:paraId="115AD55B" w14:textId="77777777" w:rsidR="007E66D7" w:rsidRPr="00104330" w:rsidRDefault="007E66D7" w:rsidP="00E44B96">
            <w:r w:rsidRPr="00104330">
              <w:t>10</w:t>
            </w:r>
          </w:p>
        </w:tc>
      </w:tr>
      <w:tr w:rsidR="007E66D7" w:rsidRPr="00104330" w14:paraId="0490F9B9" w14:textId="77777777" w:rsidTr="00EC45DB">
        <w:trPr>
          <w:trHeight w:val="60"/>
        </w:trPr>
        <w:tc>
          <w:tcPr>
            <w:tcW w:w="2500" w:type="pct"/>
          </w:tcPr>
          <w:p w14:paraId="7548689D" w14:textId="77777777" w:rsidR="007E66D7" w:rsidRPr="00104330" w:rsidRDefault="007E66D7" w:rsidP="00E44B96">
            <w:r w:rsidRPr="00104330">
              <w:t xml:space="preserve">Professor David </w:t>
            </w:r>
            <w:proofErr w:type="spellStart"/>
            <w:r w:rsidRPr="00104330">
              <w:t>Karoly</w:t>
            </w:r>
            <w:proofErr w:type="spellEnd"/>
          </w:p>
        </w:tc>
        <w:tc>
          <w:tcPr>
            <w:tcW w:w="2500" w:type="pct"/>
          </w:tcPr>
          <w:p w14:paraId="75E2457E" w14:textId="77777777" w:rsidR="007E66D7" w:rsidRPr="00104330" w:rsidRDefault="007E66D7" w:rsidP="00E44B96">
            <w:r w:rsidRPr="00104330">
              <w:t>11</w:t>
            </w:r>
          </w:p>
        </w:tc>
      </w:tr>
      <w:tr w:rsidR="007E66D7" w:rsidRPr="00104330" w14:paraId="3DFDE69F" w14:textId="77777777" w:rsidTr="00EC45DB">
        <w:trPr>
          <w:trHeight w:val="60"/>
        </w:trPr>
        <w:tc>
          <w:tcPr>
            <w:tcW w:w="2500" w:type="pct"/>
          </w:tcPr>
          <w:p w14:paraId="48C8E6ED" w14:textId="77777777" w:rsidR="007E66D7" w:rsidRPr="00104330" w:rsidRDefault="007E66D7" w:rsidP="00E44B96">
            <w:r w:rsidRPr="00104330">
              <w:t xml:space="preserve">Mr John </w:t>
            </w:r>
            <w:proofErr w:type="spellStart"/>
            <w:r w:rsidRPr="00104330">
              <w:t>Marlay</w:t>
            </w:r>
            <w:proofErr w:type="spellEnd"/>
          </w:p>
        </w:tc>
        <w:tc>
          <w:tcPr>
            <w:tcW w:w="2500" w:type="pct"/>
          </w:tcPr>
          <w:p w14:paraId="5E4FFF31" w14:textId="77777777" w:rsidR="007E66D7" w:rsidRPr="00104330" w:rsidRDefault="007E66D7" w:rsidP="00E44B96">
            <w:r w:rsidRPr="00104330">
              <w:t>9</w:t>
            </w:r>
          </w:p>
        </w:tc>
      </w:tr>
      <w:tr w:rsidR="007E66D7" w:rsidRPr="00104330" w14:paraId="64F9B377" w14:textId="77777777" w:rsidTr="00EC45DB">
        <w:trPr>
          <w:trHeight w:val="60"/>
        </w:trPr>
        <w:tc>
          <w:tcPr>
            <w:tcW w:w="2500" w:type="pct"/>
          </w:tcPr>
          <w:p w14:paraId="50854A36" w14:textId="77777777" w:rsidR="007E66D7" w:rsidRPr="00104330" w:rsidRDefault="007E66D7" w:rsidP="00E44B96">
            <w:r w:rsidRPr="00104330">
              <w:t xml:space="preserve">Professor John </w:t>
            </w:r>
            <w:proofErr w:type="spellStart"/>
            <w:r w:rsidRPr="00104330">
              <w:t>Quiggin</w:t>
            </w:r>
            <w:proofErr w:type="spellEnd"/>
          </w:p>
        </w:tc>
        <w:tc>
          <w:tcPr>
            <w:tcW w:w="2500" w:type="pct"/>
          </w:tcPr>
          <w:p w14:paraId="247CDB67" w14:textId="77777777" w:rsidR="007E66D7" w:rsidRPr="00104330" w:rsidRDefault="007E66D7" w:rsidP="00E44B96">
            <w:r w:rsidRPr="00104330">
              <w:t>11</w:t>
            </w:r>
          </w:p>
        </w:tc>
      </w:tr>
      <w:tr w:rsidR="007E66D7" w:rsidRPr="00104330" w14:paraId="030A3156" w14:textId="77777777" w:rsidTr="00EC45DB">
        <w:trPr>
          <w:trHeight w:val="362"/>
        </w:trPr>
        <w:tc>
          <w:tcPr>
            <w:tcW w:w="2500" w:type="pct"/>
          </w:tcPr>
          <w:p w14:paraId="5A66CD25" w14:textId="77777777" w:rsidR="007E66D7" w:rsidRPr="00104330" w:rsidRDefault="007E66D7" w:rsidP="00E44B96">
            <w:r w:rsidRPr="00104330">
              <w:t xml:space="preserve">Ms Heather </w:t>
            </w:r>
            <w:proofErr w:type="spellStart"/>
            <w:r w:rsidRPr="00104330">
              <w:t>Ridout</w:t>
            </w:r>
            <w:proofErr w:type="spellEnd"/>
          </w:p>
        </w:tc>
        <w:tc>
          <w:tcPr>
            <w:tcW w:w="2500" w:type="pct"/>
          </w:tcPr>
          <w:p w14:paraId="34D8FA61" w14:textId="77777777" w:rsidR="007E66D7" w:rsidRPr="00104330" w:rsidRDefault="007E66D7" w:rsidP="00E44B96">
            <w:r w:rsidRPr="00104330">
              <w:t>8</w:t>
            </w:r>
          </w:p>
        </w:tc>
      </w:tr>
      <w:tr w:rsidR="007E66D7" w:rsidRPr="00104330" w14:paraId="696C51DA" w14:textId="77777777" w:rsidTr="00EC45DB">
        <w:trPr>
          <w:trHeight w:val="306"/>
        </w:trPr>
        <w:tc>
          <w:tcPr>
            <w:tcW w:w="2500" w:type="pct"/>
          </w:tcPr>
          <w:p w14:paraId="39135868" w14:textId="77777777" w:rsidR="007E66D7" w:rsidRPr="00104330" w:rsidRDefault="007E66D7" w:rsidP="00E44B96">
            <w:r w:rsidRPr="00104330">
              <w:t xml:space="preserve">Ms </w:t>
            </w:r>
            <w:proofErr w:type="spellStart"/>
            <w:r w:rsidRPr="00104330">
              <w:t>Elana</w:t>
            </w:r>
            <w:proofErr w:type="spellEnd"/>
            <w:r w:rsidRPr="00104330">
              <w:t xml:space="preserve"> Rubin</w:t>
            </w:r>
          </w:p>
        </w:tc>
        <w:tc>
          <w:tcPr>
            <w:tcW w:w="2500" w:type="pct"/>
          </w:tcPr>
          <w:p w14:paraId="36334F0C" w14:textId="77777777" w:rsidR="007E66D7" w:rsidRPr="00104330" w:rsidRDefault="007E66D7" w:rsidP="00E44B96">
            <w:r w:rsidRPr="00104330">
              <w:t>10</w:t>
            </w:r>
          </w:p>
        </w:tc>
      </w:tr>
      <w:tr w:rsidR="007E66D7" w:rsidRPr="00104330" w14:paraId="30CD1DCD" w14:textId="77777777" w:rsidTr="00EC45DB">
        <w:trPr>
          <w:trHeight w:val="60"/>
        </w:trPr>
        <w:tc>
          <w:tcPr>
            <w:tcW w:w="2500" w:type="pct"/>
          </w:tcPr>
          <w:p w14:paraId="7B8D17DF" w14:textId="77777777" w:rsidR="007E66D7" w:rsidRPr="00104330" w:rsidRDefault="007E66D7" w:rsidP="00E44B96">
            <w:r w:rsidRPr="00104330">
              <w:t>Dr Lynne Williams</w:t>
            </w:r>
          </w:p>
        </w:tc>
        <w:tc>
          <w:tcPr>
            <w:tcW w:w="2500" w:type="pct"/>
          </w:tcPr>
          <w:p w14:paraId="6ED9B3A1" w14:textId="77777777" w:rsidR="007E66D7" w:rsidRPr="00104330" w:rsidRDefault="007E66D7" w:rsidP="00E44B96">
            <w:r w:rsidRPr="00104330">
              <w:t>10</w:t>
            </w:r>
          </w:p>
        </w:tc>
      </w:tr>
    </w:tbl>
    <w:p w14:paraId="47FD141E" w14:textId="77777777" w:rsidR="007E66D7" w:rsidRPr="00104330" w:rsidRDefault="007E66D7" w:rsidP="00E44B96">
      <w:r w:rsidRPr="00104330">
        <w:t xml:space="preserve">SES level Authority staff are employed under the Public Service Act 1999 and their conditions of service outlined in the DCCEE SES Employment Conditions handbook. </w:t>
      </w:r>
    </w:p>
    <w:p w14:paraId="52F9AA26" w14:textId="77777777" w:rsidR="007E66D7" w:rsidRPr="00104330" w:rsidRDefault="007E66D7" w:rsidP="00E44B96">
      <w:r w:rsidRPr="00104330">
        <w:t>In 2012-13, two staff were employed on individual flexibility arrangements under clause 10 of the DCCEE Enterprise Agreement 2011-2014.</w:t>
      </w:r>
    </w:p>
    <w:p w14:paraId="4F01592F" w14:textId="77777777" w:rsidR="007E66D7" w:rsidRPr="00104330" w:rsidRDefault="007E66D7" w:rsidP="00E44B96">
      <w:r w:rsidRPr="00104330">
        <w:t>No employee of the Authority was employed under performance-based remuneration conditions in 2012-13.</w:t>
      </w:r>
    </w:p>
    <w:p w14:paraId="01C730B4" w14:textId="77777777" w:rsidR="007E66D7" w:rsidRPr="00104330" w:rsidRDefault="007E66D7" w:rsidP="002278B9">
      <w:pPr>
        <w:pStyle w:val="Heading3"/>
      </w:pPr>
      <w:bookmarkStart w:id="78" w:name="_Toc371694396"/>
      <w:r w:rsidRPr="00104330">
        <w:t>5.3.5 CONSULTATIVE ARRANGEMENTS</w:t>
      </w:r>
      <w:bookmarkEnd w:id="78"/>
    </w:p>
    <w:p w14:paraId="51A40796" w14:textId="77777777" w:rsidR="007E66D7" w:rsidRPr="00104330" w:rsidRDefault="007E66D7" w:rsidP="00E44B96">
      <w:r w:rsidRPr="00104330">
        <w:t>An advantage of a small agency is that direct consultation between management and employees is possible. This occurred on a regular basis, including through the CEO’s ‘all staff’ meetings and regular team meetings.</w:t>
      </w:r>
    </w:p>
    <w:p w14:paraId="1CC3E70E" w14:textId="77777777" w:rsidR="007E66D7" w:rsidRPr="00104330" w:rsidRDefault="007E66D7" w:rsidP="00E44B96">
      <w:pPr>
        <w:pStyle w:val="Heading3"/>
      </w:pPr>
      <w:bookmarkStart w:id="79" w:name="_Toc371694397"/>
      <w:r w:rsidRPr="00104330">
        <w:t>5.3.6 PERFORMANCE MANAGEMENT</w:t>
      </w:r>
      <w:bookmarkEnd w:id="79"/>
    </w:p>
    <w:p w14:paraId="2283BB3C" w14:textId="77777777" w:rsidR="007E66D7" w:rsidRPr="00104330" w:rsidRDefault="007E66D7" w:rsidP="00E44B96">
      <w:r w:rsidRPr="00104330">
        <w:t xml:space="preserve">All employees participate in the Authority’s performance development framework. </w:t>
      </w:r>
      <w:r w:rsidR="001268D3" w:rsidRPr="00104330">
        <w:t xml:space="preserve"> </w:t>
      </w:r>
      <w:r w:rsidRPr="00104330">
        <w:t>The framework seeks to:</w:t>
      </w:r>
    </w:p>
    <w:p w14:paraId="32B2BAA6" w14:textId="77777777" w:rsidR="007E66D7" w:rsidRPr="00104330" w:rsidRDefault="007E66D7" w:rsidP="00E44B96">
      <w:pPr>
        <w:pStyle w:val="Bullet1"/>
      </w:pPr>
      <w:r w:rsidRPr="00104330">
        <w:t>clarify the understanding by individual employees of their work tasks, their responsibilities and the performance standards expected (through individual performance agreements);</w:t>
      </w:r>
    </w:p>
    <w:p w14:paraId="0DAF4195" w14:textId="77777777" w:rsidR="007E66D7" w:rsidRPr="00104330" w:rsidRDefault="007E66D7" w:rsidP="00E44B96">
      <w:pPr>
        <w:pStyle w:val="Bullet1"/>
      </w:pPr>
      <w:r w:rsidRPr="00104330">
        <w:t>provide feedback on performance and improve communication between supervisors and their staff (through individual performance appraisals);</w:t>
      </w:r>
    </w:p>
    <w:p w14:paraId="1773AB5A" w14:textId="77777777" w:rsidR="007E66D7" w:rsidRPr="00104330" w:rsidRDefault="007E66D7" w:rsidP="00E44B96">
      <w:pPr>
        <w:pStyle w:val="Bullet1"/>
      </w:pPr>
      <w:r w:rsidRPr="00104330">
        <w:t>provide a basis for determining salary advancement;</w:t>
      </w:r>
    </w:p>
    <w:p w14:paraId="4B815457" w14:textId="77777777" w:rsidR="007E66D7" w:rsidRPr="00104330" w:rsidRDefault="007E66D7" w:rsidP="00E44B96">
      <w:pPr>
        <w:pStyle w:val="Bullet1"/>
      </w:pPr>
      <w:r w:rsidRPr="00104330">
        <w:t>identify learning and development needs; and</w:t>
      </w:r>
    </w:p>
    <w:p w14:paraId="3B8D73BC" w14:textId="77777777" w:rsidR="007E66D7" w:rsidRPr="00104330" w:rsidRDefault="007E66D7" w:rsidP="00B346A9">
      <w:pPr>
        <w:pStyle w:val="Bullet1"/>
      </w:pPr>
      <w:proofErr w:type="gramStart"/>
      <w:r w:rsidRPr="00104330">
        <w:t>assist</w:t>
      </w:r>
      <w:proofErr w:type="gramEnd"/>
      <w:r w:rsidRPr="00104330">
        <w:t xml:space="preserve"> in identifying and managing instances of underperformance.</w:t>
      </w:r>
    </w:p>
    <w:p w14:paraId="3C9DBCE1" w14:textId="77777777" w:rsidR="007E66D7" w:rsidRPr="00104330" w:rsidRDefault="007E66D7" w:rsidP="00E44B96">
      <w:pPr>
        <w:pStyle w:val="Heading3"/>
      </w:pPr>
      <w:bookmarkStart w:id="80" w:name="_Toc371694398"/>
      <w:r w:rsidRPr="00104330">
        <w:lastRenderedPageBreak/>
        <w:t>5.3.7 LEARNING AND DEVELOPMENT</w:t>
      </w:r>
      <w:bookmarkEnd w:id="80"/>
    </w:p>
    <w:p w14:paraId="0A63C574" w14:textId="77777777" w:rsidR="007E66D7" w:rsidRPr="00104330" w:rsidRDefault="007E66D7" w:rsidP="00E44B96">
      <w:r w:rsidRPr="00104330">
        <w:t xml:space="preserve">The Authority encourages employees to undertake learning and development to build up competencies relevant to their roles. </w:t>
      </w:r>
    </w:p>
    <w:p w14:paraId="309AB215" w14:textId="77777777" w:rsidR="007E66D7" w:rsidRPr="00104330" w:rsidRDefault="007E66D7" w:rsidP="00E44B96">
      <w:r w:rsidRPr="00104330">
        <w:t>The Authority has a study assistance policy (the Policy) which sets out the assistance provided to staff to undertake learning and development opportunities. The Policy provides financial and leave assistance to its staff enrolled in study or training that is relevant to the operational needs of the agency. Each staff member has the opportunity to identify and access appropriate training through the organisation’s Performance Development Program.</w:t>
      </w:r>
    </w:p>
    <w:p w14:paraId="39AE9949" w14:textId="77777777" w:rsidR="007E66D7" w:rsidRPr="00104330" w:rsidRDefault="007E66D7" w:rsidP="00E44B96">
      <w:r w:rsidRPr="00104330">
        <w:t>The Authority also provides one-on-one coaching to address particular development needs and extensive on-the-job training within the Authority. Internal seminars on written communication skills also contributed to staff development.</w:t>
      </w:r>
    </w:p>
    <w:p w14:paraId="7A3B4E32" w14:textId="77777777" w:rsidR="007E66D7" w:rsidRPr="00104330" w:rsidRDefault="007E66D7" w:rsidP="00E44B96">
      <w:pPr>
        <w:pStyle w:val="Heading3"/>
      </w:pPr>
      <w:bookmarkStart w:id="81" w:name="_Toc371694399"/>
      <w:r w:rsidRPr="00104330">
        <w:t>5.3.8 WORK HEALTH AND SAFETY</w:t>
      </w:r>
      <w:bookmarkEnd w:id="81"/>
    </w:p>
    <w:p w14:paraId="5033DBB5" w14:textId="77777777" w:rsidR="007E66D7" w:rsidRPr="00104330" w:rsidRDefault="007E66D7" w:rsidP="00E44B96">
      <w:r w:rsidRPr="00104330">
        <w:t>No formal Work Health and Safety investigations were conducted during the year and there were no notifiable incidents. No notices under Part 10 of the Work Health Safety Act 2011 were given to the Authority during 2012-13.</w:t>
      </w:r>
    </w:p>
    <w:p w14:paraId="70809F38" w14:textId="77777777" w:rsidR="007E66D7" w:rsidRPr="00104330" w:rsidRDefault="007E66D7" w:rsidP="00E44B96">
      <w:r w:rsidRPr="00104330">
        <w:t>During 2012-13, initiatives taken in relation to work health and safety included:</w:t>
      </w:r>
    </w:p>
    <w:p w14:paraId="116919D6" w14:textId="77777777" w:rsidR="007E66D7" w:rsidRPr="00104330" w:rsidRDefault="007E66D7" w:rsidP="00E44B96">
      <w:pPr>
        <w:pStyle w:val="Bullet1"/>
      </w:pPr>
      <w:r w:rsidRPr="00104330">
        <w:t>Authority-funded flu vaccinations (take up rate in 2012-13 was around 50 per cent);</w:t>
      </w:r>
    </w:p>
    <w:p w14:paraId="0810EF34" w14:textId="77777777" w:rsidR="007E66D7" w:rsidRPr="00104330" w:rsidRDefault="007E66D7" w:rsidP="00E44B96">
      <w:pPr>
        <w:pStyle w:val="Bullet1"/>
      </w:pPr>
      <w:r w:rsidRPr="00104330">
        <w:t>ergonomic workstation assessments (completed for all staff);</w:t>
      </w:r>
    </w:p>
    <w:p w14:paraId="0CB543CF" w14:textId="77777777" w:rsidR="007E66D7" w:rsidRPr="00104330" w:rsidRDefault="007E66D7" w:rsidP="00E44B96">
      <w:pPr>
        <w:pStyle w:val="Bullet1"/>
      </w:pPr>
      <w:r w:rsidRPr="00104330">
        <w:t>flexible work policy to manage and avoid staff working excessive hours; and</w:t>
      </w:r>
    </w:p>
    <w:p w14:paraId="20F70C3B" w14:textId="77777777" w:rsidR="007E66D7" w:rsidRPr="00104330" w:rsidRDefault="007E66D7" w:rsidP="00E44B96">
      <w:pPr>
        <w:pStyle w:val="Bullet1"/>
      </w:pPr>
      <w:proofErr w:type="gramStart"/>
      <w:r w:rsidRPr="00104330">
        <w:t>provision</w:t>
      </w:r>
      <w:proofErr w:type="gramEnd"/>
      <w:r w:rsidRPr="00104330">
        <w:t xml:space="preserve"> of ergonomic equipment.</w:t>
      </w:r>
    </w:p>
    <w:p w14:paraId="409CF778" w14:textId="77777777" w:rsidR="007E66D7" w:rsidRPr="00104330" w:rsidRDefault="007E66D7" w:rsidP="00E44B96">
      <w:r w:rsidRPr="00104330">
        <w:t>There were no claims for injury in 2012-13.</w:t>
      </w:r>
    </w:p>
    <w:p w14:paraId="60CE8DBC" w14:textId="77777777" w:rsidR="007E66D7" w:rsidRPr="00104330" w:rsidRDefault="007E66D7" w:rsidP="00E44B96">
      <w:r w:rsidRPr="00104330">
        <w:rPr>
          <w:noProof/>
          <w:lang w:val="en-US"/>
        </w:rPr>
        <w:drawing>
          <wp:inline distT="0" distB="0" distL="0" distR="0" wp14:anchorId="0D730735" wp14:editId="10E8314E">
            <wp:extent cx="5643154" cy="2954669"/>
            <wp:effectExtent l="0" t="0" r="0" b="0"/>
            <wp:docPr id="57" name="Picture 57" descr="Crop spraying by tractor over a field of rape plants (canola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56283" cy="2961543"/>
                    </a:xfrm>
                    <a:prstGeom prst="rect">
                      <a:avLst/>
                    </a:prstGeom>
                    <a:noFill/>
                    <a:ln>
                      <a:noFill/>
                    </a:ln>
                  </pic:spPr>
                </pic:pic>
              </a:graphicData>
            </a:graphic>
          </wp:inline>
        </w:drawing>
      </w:r>
    </w:p>
    <w:p w14:paraId="6F2048A6" w14:textId="77777777" w:rsidR="007E66D7" w:rsidRPr="00104330" w:rsidRDefault="007E66D7" w:rsidP="00E44B96">
      <w:pPr>
        <w:pStyle w:val="Heading3"/>
      </w:pPr>
      <w:bookmarkStart w:id="82" w:name="_Toc371694400"/>
      <w:r w:rsidRPr="00104330">
        <w:t>5.3.9 EMPLOYEE ASSISTANCE PROGRAM</w:t>
      </w:r>
      <w:bookmarkEnd w:id="82"/>
    </w:p>
    <w:p w14:paraId="449002F6" w14:textId="77777777" w:rsidR="007E66D7" w:rsidRPr="00104330" w:rsidRDefault="007E66D7" w:rsidP="00E44B96">
      <w:r w:rsidRPr="00104330">
        <w:t>The Authority offers its employees independent, confidential and professional counselling, consultation and training assistance for work-related or personal issues. PPC Worldwide was contracted by the Authority to provide this service.</w:t>
      </w:r>
    </w:p>
    <w:p w14:paraId="63CE7E8B" w14:textId="77777777" w:rsidR="007E66D7" w:rsidRPr="00104330" w:rsidRDefault="007E66D7" w:rsidP="00E44B96">
      <w:pPr>
        <w:pStyle w:val="Heading3"/>
      </w:pPr>
      <w:bookmarkStart w:id="83" w:name="_Toc371694401"/>
      <w:r w:rsidRPr="00104330">
        <w:t>5.3.10 WORKPLACE DIVERSITY</w:t>
      </w:r>
      <w:bookmarkEnd w:id="83"/>
    </w:p>
    <w:p w14:paraId="03D978E9" w14:textId="77777777" w:rsidR="007E66D7" w:rsidRPr="00104330" w:rsidRDefault="007E66D7" w:rsidP="00E44B96">
      <w:r w:rsidRPr="00104330">
        <w:t>The Authority continues to foster a culture that is supportive of employees achieving their potential and which values employee diversity. This was facilitated through the Authority’s enterprise agreement and related policies.</w:t>
      </w:r>
    </w:p>
    <w:p w14:paraId="49003106" w14:textId="77777777" w:rsidR="007E66D7" w:rsidRPr="00104330" w:rsidRDefault="007E66D7" w:rsidP="00E44B96">
      <w:pPr>
        <w:pStyle w:val="Heading3"/>
      </w:pPr>
      <w:bookmarkStart w:id="84" w:name="_Toc371694402"/>
      <w:r w:rsidRPr="00104330">
        <w:lastRenderedPageBreak/>
        <w:t>5.3.11 DISABILITY REPORTING</w:t>
      </w:r>
      <w:bookmarkEnd w:id="84"/>
    </w:p>
    <w:p w14:paraId="27659DBB" w14:textId="77777777" w:rsidR="007E66D7" w:rsidRPr="00104330" w:rsidRDefault="007E66D7" w:rsidP="00E44B96">
      <w:r w:rsidRPr="00104330">
        <w:t>Since 1994, Commonwealth departments and agencies have reported on their performance as policy adviser, purchaser, employer, regulator and provider under the Commonwealth Disability Strategy. In 2007−08, reporting on the employer role was transferred to the Australian Public Service Commission’s State of the Service Report and the APS Statistical Bulletin. These reports are available at www.apsc.gov.au. From 2010−11, departments and agencies have no longer been required to report on these functions.</w:t>
      </w:r>
    </w:p>
    <w:p w14:paraId="0060CDA7" w14:textId="77777777" w:rsidR="007E66D7" w:rsidRPr="00104330" w:rsidRDefault="007E66D7" w:rsidP="00E44B96">
      <w:r w:rsidRPr="00104330">
        <w:t xml:space="preserve">The Commonwealth Disability Strategy has been overtaken by a new National Disability Strategy which sets out a 10-year national policy framework for improving life for Australians with disability, their families and carers. A high level report to track progress for people with disability at a national level will be produced by the Standing Council on Community, Housing and Disability Services to the Council of Australian Governments and will be available at www.fahcsia.gov.au. </w:t>
      </w:r>
    </w:p>
    <w:p w14:paraId="1CBE346C" w14:textId="77777777" w:rsidR="00B346A9" w:rsidRPr="00104330" w:rsidRDefault="007E66D7" w:rsidP="00E44B96">
      <w:r w:rsidRPr="00104330">
        <w:t>The Social Inclusion Measurement and Reporting Strategy agreed by the Australian Government in December 2009 also includes some reporting on disability matters in its regular How Australia is Faring report and, if appropriate, in strategic change indicators in agency Annual Reports. More detail on social inclusion matters can be found at www.socialinclusion.gov.au.</w:t>
      </w:r>
    </w:p>
    <w:p w14:paraId="47EDC1EA" w14:textId="77777777" w:rsidR="00B346A9" w:rsidRPr="00104330" w:rsidRDefault="00B346A9">
      <w:pPr>
        <w:suppressAutoHyphens w:val="0"/>
        <w:spacing w:before="0" w:after="120" w:line="440" w:lineRule="atLeast"/>
      </w:pPr>
      <w:r w:rsidRPr="00104330">
        <w:br w:type="page"/>
      </w:r>
    </w:p>
    <w:p w14:paraId="07351C75" w14:textId="77777777" w:rsidR="001244A1" w:rsidRPr="00104330" w:rsidRDefault="001244A1" w:rsidP="00E44B96">
      <w:pPr>
        <w:pStyle w:val="Heading1"/>
      </w:pPr>
      <w:bookmarkStart w:id="85" w:name="_Toc371694403"/>
      <w:r w:rsidRPr="00104330">
        <w:lastRenderedPageBreak/>
        <w:t>Appendices</w:t>
      </w:r>
      <w:bookmarkEnd w:id="85"/>
    </w:p>
    <w:p w14:paraId="1B915DF1" w14:textId="77777777" w:rsidR="001244A1" w:rsidRPr="00104330" w:rsidRDefault="001244A1">
      <w:pPr>
        <w:suppressAutoHyphens w:val="0"/>
        <w:spacing w:before="0" w:after="120" w:line="440" w:lineRule="atLeast"/>
      </w:pPr>
      <w:r w:rsidRPr="00104330">
        <w:br w:type="page"/>
      </w:r>
    </w:p>
    <w:p w14:paraId="32CDAB30" w14:textId="77777777" w:rsidR="007E66D7" w:rsidRPr="00104330" w:rsidRDefault="007E66D7" w:rsidP="001244A1">
      <w:pPr>
        <w:pStyle w:val="Heading2"/>
      </w:pPr>
      <w:bookmarkStart w:id="86" w:name="_Toc371694404"/>
      <w:r w:rsidRPr="00104330">
        <w:lastRenderedPageBreak/>
        <w:t>A</w:t>
      </w:r>
      <w:r w:rsidR="001244A1" w:rsidRPr="00104330">
        <w:t>ppendix</w:t>
      </w:r>
      <w:r w:rsidRPr="00104330">
        <w:t xml:space="preserve"> A</w:t>
      </w:r>
      <w:r w:rsidR="001244A1" w:rsidRPr="00104330">
        <w:t xml:space="preserve"> </w:t>
      </w:r>
      <w:r w:rsidRPr="00104330">
        <w:t>Financial Statements</w:t>
      </w:r>
      <w:bookmarkEnd w:id="86"/>
    </w:p>
    <w:p w14:paraId="172D129A" w14:textId="77777777" w:rsidR="007E66D7" w:rsidRPr="00104330" w:rsidRDefault="007E66D7" w:rsidP="00E44B96">
      <w:r w:rsidRPr="00104330">
        <w:rPr>
          <w:noProof/>
          <w:lang w:val="en-US"/>
        </w:rPr>
        <w:drawing>
          <wp:inline distT="0" distB="0" distL="0" distR="0" wp14:anchorId="36B847E4" wp14:editId="56AAC567">
            <wp:extent cx="5653964" cy="8146800"/>
            <wp:effectExtent l="0" t="0" r="4445" b="6985"/>
            <wp:docPr id="58" name="Picture 58" descr="Independent Ausitor's Report by the Australian National Audit Offic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53964" cy="8146800"/>
                    </a:xfrm>
                    <a:prstGeom prst="rect">
                      <a:avLst/>
                    </a:prstGeom>
                    <a:noFill/>
                    <a:ln>
                      <a:noFill/>
                    </a:ln>
                  </pic:spPr>
                </pic:pic>
              </a:graphicData>
            </a:graphic>
          </wp:inline>
        </w:drawing>
      </w:r>
    </w:p>
    <w:p w14:paraId="372F6055" w14:textId="77777777" w:rsidR="007E66D7" w:rsidRPr="00104330" w:rsidRDefault="007E66D7" w:rsidP="00E44B96">
      <w:r w:rsidRPr="00104330">
        <w:rPr>
          <w:noProof/>
          <w:lang w:val="en-US"/>
        </w:rPr>
        <w:lastRenderedPageBreak/>
        <w:drawing>
          <wp:inline distT="0" distB="0" distL="0" distR="0" wp14:anchorId="7063D682" wp14:editId="41292E1D">
            <wp:extent cx="5653964" cy="8146800"/>
            <wp:effectExtent l="0" t="0" r="4445" b="6985"/>
            <wp:docPr id="59" name="Picture 59" descr="Independent Ausitor's Report by the Australian National Audit Offic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53964" cy="8146800"/>
                    </a:xfrm>
                    <a:prstGeom prst="rect">
                      <a:avLst/>
                    </a:prstGeom>
                    <a:noFill/>
                    <a:ln>
                      <a:noFill/>
                    </a:ln>
                  </pic:spPr>
                </pic:pic>
              </a:graphicData>
            </a:graphic>
          </wp:inline>
        </w:drawing>
      </w:r>
    </w:p>
    <w:p w14:paraId="2F8F742C" w14:textId="77777777" w:rsidR="00B346A9" w:rsidRPr="00104330" w:rsidRDefault="007E66D7" w:rsidP="00E44B96">
      <w:r w:rsidRPr="00104330">
        <w:rPr>
          <w:noProof/>
          <w:lang w:val="en-US"/>
        </w:rPr>
        <w:lastRenderedPageBreak/>
        <w:drawing>
          <wp:inline distT="0" distB="0" distL="0" distR="0" wp14:anchorId="63DAF629" wp14:editId="622264C0">
            <wp:extent cx="5371710" cy="4035600"/>
            <wp:effectExtent l="0" t="0" r="635" b="3175"/>
            <wp:docPr id="60" name="Picture 60" descr="Statement by the Chief Executive Officer and the Chief Financi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71710" cy="4035600"/>
                    </a:xfrm>
                    <a:prstGeom prst="rect">
                      <a:avLst/>
                    </a:prstGeom>
                    <a:noFill/>
                    <a:ln>
                      <a:noFill/>
                    </a:ln>
                  </pic:spPr>
                </pic:pic>
              </a:graphicData>
            </a:graphic>
          </wp:inline>
        </w:drawing>
      </w:r>
    </w:p>
    <w:p w14:paraId="2D6886EA" w14:textId="77777777" w:rsidR="00B346A9" w:rsidRPr="00104330" w:rsidRDefault="00B346A9">
      <w:pPr>
        <w:suppressAutoHyphens w:val="0"/>
        <w:spacing w:before="0" w:after="120" w:line="440" w:lineRule="atLeast"/>
      </w:pPr>
      <w:r w:rsidRPr="00104330">
        <w:br w:type="page"/>
      </w:r>
    </w:p>
    <w:p w14:paraId="1E0C8B10" w14:textId="77777777" w:rsidR="007E66D7" w:rsidRPr="00104330" w:rsidRDefault="007E66D7" w:rsidP="001244A1">
      <w:pPr>
        <w:pStyle w:val="Heading3"/>
      </w:pPr>
      <w:bookmarkStart w:id="87" w:name="_Toc371694405"/>
      <w:r w:rsidRPr="00104330">
        <w:lastRenderedPageBreak/>
        <w:t>Statement of Comprehensive Income</w:t>
      </w:r>
      <w:bookmarkEnd w:id="87"/>
    </w:p>
    <w:p w14:paraId="623FA64C" w14:textId="77777777" w:rsidR="007E66D7" w:rsidRPr="00104330" w:rsidRDefault="007E66D7" w:rsidP="002D3621">
      <w:pPr>
        <w:tabs>
          <w:tab w:val="left" w:pos="3497"/>
        </w:tabs>
      </w:pPr>
      <w:proofErr w:type="gramStart"/>
      <w:r w:rsidRPr="00104330">
        <w:t>for</w:t>
      </w:r>
      <w:proofErr w:type="gramEnd"/>
      <w:r w:rsidRPr="00104330">
        <w:t xml:space="preserve"> the period ended 30 June 2013</w:t>
      </w:r>
      <w:r w:rsidR="002D3621" w:rsidRPr="00104330">
        <w:tab/>
      </w:r>
    </w:p>
    <w:tbl>
      <w:tblPr>
        <w:tblStyle w:val="CCATable1"/>
        <w:tblW w:w="5000" w:type="pct"/>
        <w:tblLook w:val="0020" w:firstRow="1" w:lastRow="0" w:firstColumn="0" w:lastColumn="0" w:noHBand="0" w:noVBand="0"/>
        <w:tblDescription w:val="Statement of Comprehensive Income&#10;for the period ended 30 June 2013 &#10;"/>
      </w:tblPr>
      <w:tblGrid>
        <w:gridCol w:w="6023"/>
        <w:gridCol w:w="1610"/>
        <w:gridCol w:w="1610"/>
      </w:tblGrid>
      <w:tr w:rsidR="007E66D7" w:rsidRPr="00104330" w14:paraId="0BD71A88"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3"/>
          </w:tcPr>
          <w:p w14:paraId="3EDBA85F" w14:textId="77777777" w:rsidR="007E66D7" w:rsidRPr="00104330" w:rsidRDefault="007E66D7" w:rsidP="00E44B96">
            <w:r w:rsidRPr="00104330">
              <w:t>2013</w:t>
            </w:r>
          </w:p>
        </w:tc>
      </w:tr>
      <w:tr w:rsidR="007E66D7" w:rsidRPr="00104330" w14:paraId="6E5F645A"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3258" w:type="pct"/>
          </w:tcPr>
          <w:p w14:paraId="56219AF6" w14:textId="77777777" w:rsidR="007E66D7" w:rsidRPr="00104330" w:rsidRDefault="007E66D7" w:rsidP="002278B9">
            <w:pPr>
              <w:spacing w:line="240" w:lineRule="auto"/>
            </w:pPr>
          </w:p>
        </w:tc>
        <w:tc>
          <w:tcPr>
            <w:tcW w:w="871" w:type="pct"/>
          </w:tcPr>
          <w:p w14:paraId="6242BB1D" w14:textId="77777777" w:rsidR="007E66D7" w:rsidRPr="00104330" w:rsidRDefault="007E66D7" w:rsidP="00E44B96">
            <w:r w:rsidRPr="00104330">
              <w:t>Notes</w:t>
            </w:r>
          </w:p>
        </w:tc>
        <w:tc>
          <w:tcPr>
            <w:tcW w:w="871" w:type="pct"/>
          </w:tcPr>
          <w:p w14:paraId="35112905" w14:textId="77777777" w:rsidR="007E66D7" w:rsidRPr="00104330" w:rsidRDefault="007E66D7" w:rsidP="00E44B96">
            <w:r w:rsidRPr="00104330">
              <w:t>$’000</w:t>
            </w:r>
          </w:p>
        </w:tc>
      </w:tr>
      <w:tr w:rsidR="007E66D7" w:rsidRPr="00104330" w14:paraId="141DD73C" w14:textId="77777777" w:rsidTr="00EC45DB">
        <w:trPr>
          <w:trHeight w:val="60"/>
        </w:trPr>
        <w:tc>
          <w:tcPr>
            <w:tcW w:w="5000" w:type="pct"/>
            <w:gridSpan w:val="3"/>
          </w:tcPr>
          <w:p w14:paraId="5C99D218" w14:textId="77777777" w:rsidR="007E66D7" w:rsidRPr="00104330" w:rsidRDefault="007E66D7" w:rsidP="00E44B96">
            <w:r w:rsidRPr="00104330">
              <w:t>EXPENSES</w:t>
            </w:r>
          </w:p>
        </w:tc>
      </w:tr>
      <w:tr w:rsidR="007E66D7" w:rsidRPr="00104330" w14:paraId="7C8447CE" w14:textId="77777777" w:rsidTr="00EC45DB">
        <w:trPr>
          <w:trHeight w:val="60"/>
        </w:trPr>
        <w:tc>
          <w:tcPr>
            <w:tcW w:w="3258" w:type="pct"/>
          </w:tcPr>
          <w:p w14:paraId="57D6DD94" w14:textId="77777777" w:rsidR="007E66D7" w:rsidRPr="00104330" w:rsidRDefault="007E66D7" w:rsidP="00E44B96">
            <w:r w:rsidRPr="00104330">
              <w:t>Employee Benefits</w:t>
            </w:r>
          </w:p>
        </w:tc>
        <w:tc>
          <w:tcPr>
            <w:tcW w:w="871" w:type="pct"/>
          </w:tcPr>
          <w:p w14:paraId="68FF6D3A" w14:textId="77777777" w:rsidR="007E66D7" w:rsidRPr="00104330" w:rsidRDefault="007E66D7" w:rsidP="00E44B96">
            <w:r w:rsidRPr="00104330">
              <w:t>3A</w:t>
            </w:r>
          </w:p>
        </w:tc>
        <w:tc>
          <w:tcPr>
            <w:tcW w:w="871" w:type="pct"/>
          </w:tcPr>
          <w:p w14:paraId="2A0E2A94" w14:textId="77777777" w:rsidR="007E66D7" w:rsidRPr="00104330" w:rsidRDefault="007E66D7" w:rsidP="00E44B96">
            <w:r w:rsidRPr="00104330">
              <w:t>3,835</w:t>
            </w:r>
          </w:p>
        </w:tc>
      </w:tr>
      <w:tr w:rsidR="007E66D7" w:rsidRPr="00104330" w14:paraId="484D4609" w14:textId="77777777" w:rsidTr="00EC45DB">
        <w:trPr>
          <w:trHeight w:val="60"/>
        </w:trPr>
        <w:tc>
          <w:tcPr>
            <w:tcW w:w="3258" w:type="pct"/>
          </w:tcPr>
          <w:p w14:paraId="79C39415" w14:textId="77777777" w:rsidR="007E66D7" w:rsidRPr="00104330" w:rsidRDefault="007E66D7" w:rsidP="00E44B96">
            <w:r w:rsidRPr="00104330">
              <w:t>Supplier Expenses</w:t>
            </w:r>
          </w:p>
        </w:tc>
        <w:tc>
          <w:tcPr>
            <w:tcW w:w="871" w:type="pct"/>
          </w:tcPr>
          <w:p w14:paraId="5F14D958" w14:textId="77777777" w:rsidR="007E66D7" w:rsidRPr="00104330" w:rsidRDefault="007E66D7" w:rsidP="00E44B96">
            <w:r w:rsidRPr="00104330">
              <w:t>3B</w:t>
            </w:r>
          </w:p>
        </w:tc>
        <w:tc>
          <w:tcPr>
            <w:tcW w:w="871" w:type="pct"/>
          </w:tcPr>
          <w:p w14:paraId="3DE2FE94" w14:textId="77777777" w:rsidR="007E66D7" w:rsidRPr="00104330" w:rsidRDefault="007E66D7" w:rsidP="00E44B96">
            <w:r w:rsidRPr="00104330">
              <w:t>2,338</w:t>
            </w:r>
          </w:p>
        </w:tc>
      </w:tr>
      <w:tr w:rsidR="007E66D7" w:rsidRPr="00104330" w14:paraId="2D150EF9" w14:textId="77777777" w:rsidTr="00EC45DB">
        <w:trPr>
          <w:trHeight w:val="60"/>
        </w:trPr>
        <w:tc>
          <w:tcPr>
            <w:tcW w:w="3258" w:type="pct"/>
          </w:tcPr>
          <w:p w14:paraId="5784B20B" w14:textId="77777777" w:rsidR="007E66D7" w:rsidRPr="00104330" w:rsidRDefault="007E66D7" w:rsidP="00E44B96">
            <w:r w:rsidRPr="00104330">
              <w:t>Depreciation and amortisation</w:t>
            </w:r>
          </w:p>
        </w:tc>
        <w:tc>
          <w:tcPr>
            <w:tcW w:w="871" w:type="pct"/>
          </w:tcPr>
          <w:p w14:paraId="18AF239E" w14:textId="77777777" w:rsidR="007E66D7" w:rsidRPr="00104330" w:rsidRDefault="007E66D7" w:rsidP="00E44B96">
            <w:r w:rsidRPr="00104330">
              <w:t>3C</w:t>
            </w:r>
          </w:p>
        </w:tc>
        <w:tc>
          <w:tcPr>
            <w:tcW w:w="871" w:type="pct"/>
          </w:tcPr>
          <w:p w14:paraId="11F63327" w14:textId="77777777" w:rsidR="007E66D7" w:rsidRPr="00104330" w:rsidRDefault="007E66D7" w:rsidP="00E44B96">
            <w:r w:rsidRPr="00104330">
              <w:t>230</w:t>
            </w:r>
          </w:p>
        </w:tc>
      </w:tr>
      <w:tr w:rsidR="007E66D7" w:rsidRPr="00104330" w14:paraId="435FB153" w14:textId="77777777" w:rsidTr="00EC45DB">
        <w:trPr>
          <w:trHeight w:val="60"/>
        </w:trPr>
        <w:tc>
          <w:tcPr>
            <w:tcW w:w="3258" w:type="pct"/>
          </w:tcPr>
          <w:p w14:paraId="1BEC3BF4" w14:textId="77777777" w:rsidR="007E66D7" w:rsidRPr="00104330" w:rsidRDefault="007E66D7" w:rsidP="00E44B96">
            <w:r w:rsidRPr="00104330">
              <w:t>Total Expenses</w:t>
            </w:r>
          </w:p>
        </w:tc>
        <w:tc>
          <w:tcPr>
            <w:tcW w:w="871" w:type="pct"/>
          </w:tcPr>
          <w:p w14:paraId="50C4BCC8" w14:textId="77777777" w:rsidR="007E66D7" w:rsidRPr="00104330" w:rsidRDefault="007E66D7" w:rsidP="002278B9">
            <w:pPr>
              <w:spacing w:line="240" w:lineRule="auto"/>
            </w:pPr>
          </w:p>
        </w:tc>
        <w:tc>
          <w:tcPr>
            <w:tcW w:w="871" w:type="pct"/>
          </w:tcPr>
          <w:p w14:paraId="268B26E4" w14:textId="77777777" w:rsidR="007E66D7" w:rsidRPr="00104330" w:rsidRDefault="007E66D7" w:rsidP="00E44B96">
            <w:r w:rsidRPr="00104330">
              <w:t>6,403</w:t>
            </w:r>
          </w:p>
        </w:tc>
      </w:tr>
      <w:tr w:rsidR="007E66D7" w:rsidRPr="00104330" w14:paraId="4EC822CA" w14:textId="77777777" w:rsidTr="00EC45DB">
        <w:trPr>
          <w:trHeight w:val="60"/>
        </w:trPr>
        <w:tc>
          <w:tcPr>
            <w:tcW w:w="5000" w:type="pct"/>
            <w:gridSpan w:val="3"/>
          </w:tcPr>
          <w:p w14:paraId="49229558" w14:textId="77777777" w:rsidR="007E66D7" w:rsidRPr="00104330" w:rsidRDefault="007E66D7" w:rsidP="002278B9">
            <w:pPr>
              <w:spacing w:line="240" w:lineRule="auto"/>
            </w:pPr>
          </w:p>
        </w:tc>
      </w:tr>
      <w:tr w:rsidR="007E66D7" w:rsidRPr="00104330" w14:paraId="5C9BBA19" w14:textId="77777777" w:rsidTr="00EC45DB">
        <w:trPr>
          <w:trHeight w:val="60"/>
        </w:trPr>
        <w:tc>
          <w:tcPr>
            <w:tcW w:w="5000" w:type="pct"/>
            <w:gridSpan w:val="3"/>
          </w:tcPr>
          <w:p w14:paraId="6EEB86B5" w14:textId="77777777" w:rsidR="007E66D7" w:rsidRPr="00104330" w:rsidRDefault="007E66D7" w:rsidP="00E44B96">
            <w:r w:rsidRPr="00104330">
              <w:t>LESS</w:t>
            </w:r>
          </w:p>
        </w:tc>
      </w:tr>
      <w:tr w:rsidR="007E66D7" w:rsidRPr="00104330" w14:paraId="469EB657" w14:textId="77777777" w:rsidTr="00EC45DB">
        <w:trPr>
          <w:trHeight w:val="60"/>
        </w:trPr>
        <w:tc>
          <w:tcPr>
            <w:tcW w:w="3258" w:type="pct"/>
          </w:tcPr>
          <w:p w14:paraId="5D3F4418" w14:textId="77777777" w:rsidR="007E66D7" w:rsidRPr="00104330" w:rsidRDefault="007E66D7" w:rsidP="00E44B96">
            <w:r w:rsidRPr="00104330">
              <w:t>OWN-SOURCE INCOME</w:t>
            </w:r>
          </w:p>
        </w:tc>
        <w:tc>
          <w:tcPr>
            <w:tcW w:w="871" w:type="pct"/>
          </w:tcPr>
          <w:p w14:paraId="5F2445F3" w14:textId="77777777" w:rsidR="007E66D7" w:rsidRPr="00104330" w:rsidRDefault="007E66D7" w:rsidP="002278B9">
            <w:pPr>
              <w:spacing w:line="240" w:lineRule="auto"/>
            </w:pPr>
          </w:p>
        </w:tc>
        <w:tc>
          <w:tcPr>
            <w:tcW w:w="871" w:type="pct"/>
          </w:tcPr>
          <w:p w14:paraId="0D9C7770" w14:textId="77777777" w:rsidR="007E66D7" w:rsidRPr="00104330" w:rsidRDefault="007E66D7" w:rsidP="002278B9">
            <w:pPr>
              <w:spacing w:line="240" w:lineRule="auto"/>
            </w:pPr>
          </w:p>
        </w:tc>
      </w:tr>
      <w:tr w:rsidR="007E66D7" w:rsidRPr="00104330" w14:paraId="44F07CEE" w14:textId="77777777" w:rsidTr="00EC45DB">
        <w:trPr>
          <w:trHeight w:val="60"/>
        </w:trPr>
        <w:tc>
          <w:tcPr>
            <w:tcW w:w="3258" w:type="pct"/>
          </w:tcPr>
          <w:p w14:paraId="51C5F95A" w14:textId="77777777" w:rsidR="007E66D7" w:rsidRPr="00104330" w:rsidRDefault="007E66D7" w:rsidP="00E44B96">
            <w:r w:rsidRPr="00104330">
              <w:rPr>
                <w:rStyle w:val="Emphasis"/>
              </w:rPr>
              <w:t>Own-source revenue</w:t>
            </w:r>
          </w:p>
        </w:tc>
        <w:tc>
          <w:tcPr>
            <w:tcW w:w="871" w:type="pct"/>
          </w:tcPr>
          <w:p w14:paraId="32FBD20E" w14:textId="77777777" w:rsidR="007E66D7" w:rsidRPr="00104330" w:rsidRDefault="007E66D7" w:rsidP="002278B9">
            <w:pPr>
              <w:spacing w:line="240" w:lineRule="auto"/>
            </w:pPr>
          </w:p>
        </w:tc>
        <w:tc>
          <w:tcPr>
            <w:tcW w:w="871" w:type="pct"/>
          </w:tcPr>
          <w:p w14:paraId="01B62D32" w14:textId="77777777" w:rsidR="007E66D7" w:rsidRPr="00104330" w:rsidRDefault="007E66D7" w:rsidP="002278B9">
            <w:pPr>
              <w:spacing w:line="240" w:lineRule="auto"/>
            </w:pPr>
          </w:p>
        </w:tc>
      </w:tr>
      <w:tr w:rsidR="007E66D7" w:rsidRPr="00104330" w14:paraId="3874827F" w14:textId="77777777" w:rsidTr="00EC45DB">
        <w:trPr>
          <w:trHeight w:val="60"/>
        </w:trPr>
        <w:tc>
          <w:tcPr>
            <w:tcW w:w="3258" w:type="pct"/>
          </w:tcPr>
          <w:p w14:paraId="58F57EEB" w14:textId="77777777" w:rsidR="007E66D7" w:rsidRPr="00104330" w:rsidRDefault="007E66D7" w:rsidP="00E44B96">
            <w:r w:rsidRPr="00104330">
              <w:t>Sale of goods and rendering of services</w:t>
            </w:r>
          </w:p>
        </w:tc>
        <w:tc>
          <w:tcPr>
            <w:tcW w:w="871" w:type="pct"/>
          </w:tcPr>
          <w:p w14:paraId="5D12E0A6" w14:textId="77777777" w:rsidR="007E66D7" w:rsidRPr="00104330" w:rsidRDefault="007E66D7" w:rsidP="00E44B96">
            <w:r w:rsidRPr="00104330">
              <w:t>4A</w:t>
            </w:r>
          </w:p>
        </w:tc>
        <w:tc>
          <w:tcPr>
            <w:tcW w:w="871" w:type="pct"/>
          </w:tcPr>
          <w:p w14:paraId="384133FF" w14:textId="77777777" w:rsidR="007E66D7" w:rsidRPr="00104330" w:rsidRDefault="007E66D7" w:rsidP="00E44B96">
            <w:r w:rsidRPr="00104330">
              <w:t>316</w:t>
            </w:r>
          </w:p>
        </w:tc>
      </w:tr>
      <w:tr w:rsidR="007E66D7" w:rsidRPr="00104330" w14:paraId="7CCA7FFA" w14:textId="77777777" w:rsidTr="00EC45DB">
        <w:trPr>
          <w:trHeight w:val="60"/>
        </w:trPr>
        <w:tc>
          <w:tcPr>
            <w:tcW w:w="3258" w:type="pct"/>
          </w:tcPr>
          <w:p w14:paraId="68BF1934" w14:textId="77777777" w:rsidR="007E66D7" w:rsidRPr="00104330" w:rsidRDefault="007E66D7" w:rsidP="00E44B96">
            <w:r w:rsidRPr="00104330">
              <w:rPr>
                <w:rStyle w:val="Emphasis"/>
              </w:rPr>
              <w:t>Total own-source revenue</w:t>
            </w:r>
          </w:p>
        </w:tc>
        <w:tc>
          <w:tcPr>
            <w:tcW w:w="871" w:type="pct"/>
          </w:tcPr>
          <w:p w14:paraId="0636BC48" w14:textId="77777777" w:rsidR="007E66D7" w:rsidRPr="00104330" w:rsidRDefault="007E66D7" w:rsidP="002278B9">
            <w:pPr>
              <w:spacing w:line="240" w:lineRule="auto"/>
            </w:pPr>
          </w:p>
        </w:tc>
        <w:tc>
          <w:tcPr>
            <w:tcW w:w="871" w:type="pct"/>
          </w:tcPr>
          <w:p w14:paraId="7CE1C834" w14:textId="77777777" w:rsidR="007E66D7" w:rsidRPr="00104330" w:rsidRDefault="007E66D7" w:rsidP="00E44B96">
            <w:r w:rsidRPr="00104330">
              <w:t>316</w:t>
            </w:r>
          </w:p>
        </w:tc>
      </w:tr>
      <w:tr w:rsidR="007E66D7" w:rsidRPr="00104330" w14:paraId="0A913ABA" w14:textId="77777777" w:rsidTr="00EC45DB">
        <w:trPr>
          <w:trHeight w:val="60"/>
        </w:trPr>
        <w:tc>
          <w:tcPr>
            <w:tcW w:w="3258" w:type="pct"/>
          </w:tcPr>
          <w:p w14:paraId="7F9C9B38" w14:textId="77777777" w:rsidR="007E66D7" w:rsidRPr="00104330" w:rsidRDefault="007E66D7" w:rsidP="00E44B96">
            <w:r w:rsidRPr="00104330">
              <w:rPr>
                <w:rStyle w:val="Emphasis"/>
              </w:rPr>
              <w:t>Gains</w:t>
            </w:r>
          </w:p>
        </w:tc>
        <w:tc>
          <w:tcPr>
            <w:tcW w:w="871" w:type="pct"/>
          </w:tcPr>
          <w:p w14:paraId="35FBA7DC" w14:textId="77777777" w:rsidR="007E66D7" w:rsidRPr="00104330" w:rsidRDefault="007E66D7" w:rsidP="002278B9">
            <w:pPr>
              <w:spacing w:line="240" w:lineRule="auto"/>
            </w:pPr>
          </w:p>
        </w:tc>
        <w:tc>
          <w:tcPr>
            <w:tcW w:w="871" w:type="pct"/>
          </w:tcPr>
          <w:p w14:paraId="126367C9" w14:textId="77777777" w:rsidR="007E66D7" w:rsidRPr="00104330" w:rsidRDefault="007E66D7" w:rsidP="002278B9">
            <w:pPr>
              <w:spacing w:line="240" w:lineRule="auto"/>
            </w:pPr>
          </w:p>
        </w:tc>
      </w:tr>
      <w:tr w:rsidR="007E66D7" w:rsidRPr="00104330" w14:paraId="12C68732" w14:textId="77777777" w:rsidTr="00EC45DB">
        <w:trPr>
          <w:trHeight w:val="60"/>
        </w:trPr>
        <w:tc>
          <w:tcPr>
            <w:tcW w:w="3258" w:type="pct"/>
          </w:tcPr>
          <w:p w14:paraId="0086A799" w14:textId="77777777" w:rsidR="007E66D7" w:rsidRPr="00104330" w:rsidRDefault="007E66D7" w:rsidP="00E44B96">
            <w:r w:rsidRPr="00104330">
              <w:t xml:space="preserve">Other gains </w:t>
            </w:r>
          </w:p>
        </w:tc>
        <w:tc>
          <w:tcPr>
            <w:tcW w:w="871" w:type="pct"/>
          </w:tcPr>
          <w:p w14:paraId="48D84AA2" w14:textId="77777777" w:rsidR="007E66D7" w:rsidRPr="00104330" w:rsidRDefault="007E66D7" w:rsidP="00E44B96">
            <w:r w:rsidRPr="00104330">
              <w:t>4B</w:t>
            </w:r>
          </w:p>
        </w:tc>
        <w:tc>
          <w:tcPr>
            <w:tcW w:w="871" w:type="pct"/>
          </w:tcPr>
          <w:p w14:paraId="2CB40F95" w14:textId="77777777" w:rsidR="007E66D7" w:rsidRPr="00104330" w:rsidRDefault="007E66D7" w:rsidP="00E44B96">
            <w:r w:rsidRPr="00104330">
              <w:t>50</w:t>
            </w:r>
          </w:p>
        </w:tc>
      </w:tr>
      <w:tr w:rsidR="007E66D7" w:rsidRPr="00104330" w14:paraId="52201A3B" w14:textId="77777777" w:rsidTr="00EC45DB">
        <w:trPr>
          <w:trHeight w:val="60"/>
        </w:trPr>
        <w:tc>
          <w:tcPr>
            <w:tcW w:w="3258" w:type="pct"/>
          </w:tcPr>
          <w:p w14:paraId="653D4840" w14:textId="77777777" w:rsidR="007E66D7" w:rsidRPr="00104330" w:rsidRDefault="007E66D7" w:rsidP="00E44B96">
            <w:r w:rsidRPr="00104330">
              <w:rPr>
                <w:rStyle w:val="Emphasis"/>
              </w:rPr>
              <w:t>Total gains</w:t>
            </w:r>
          </w:p>
        </w:tc>
        <w:tc>
          <w:tcPr>
            <w:tcW w:w="871" w:type="pct"/>
          </w:tcPr>
          <w:p w14:paraId="7B09BD34" w14:textId="77777777" w:rsidR="007E66D7" w:rsidRPr="00104330" w:rsidRDefault="007E66D7" w:rsidP="002278B9">
            <w:pPr>
              <w:spacing w:line="240" w:lineRule="auto"/>
            </w:pPr>
          </w:p>
        </w:tc>
        <w:tc>
          <w:tcPr>
            <w:tcW w:w="871" w:type="pct"/>
          </w:tcPr>
          <w:p w14:paraId="3FAC5AB1" w14:textId="77777777" w:rsidR="007E66D7" w:rsidRPr="00104330" w:rsidRDefault="007E66D7" w:rsidP="00E44B96">
            <w:r w:rsidRPr="00104330">
              <w:t>50</w:t>
            </w:r>
          </w:p>
        </w:tc>
      </w:tr>
      <w:tr w:rsidR="007E66D7" w:rsidRPr="00104330" w14:paraId="162A75F1" w14:textId="77777777" w:rsidTr="00EC45DB">
        <w:trPr>
          <w:trHeight w:val="60"/>
        </w:trPr>
        <w:tc>
          <w:tcPr>
            <w:tcW w:w="3258" w:type="pct"/>
          </w:tcPr>
          <w:p w14:paraId="349B32C9" w14:textId="77777777" w:rsidR="007E66D7" w:rsidRPr="00104330" w:rsidRDefault="007E66D7" w:rsidP="00E44B96">
            <w:r w:rsidRPr="00104330">
              <w:rPr>
                <w:rStyle w:val="Emphasis"/>
              </w:rPr>
              <w:t>Total own-source income</w:t>
            </w:r>
          </w:p>
        </w:tc>
        <w:tc>
          <w:tcPr>
            <w:tcW w:w="871" w:type="pct"/>
          </w:tcPr>
          <w:p w14:paraId="40F80B55" w14:textId="77777777" w:rsidR="007E66D7" w:rsidRPr="00104330" w:rsidRDefault="007E66D7" w:rsidP="002278B9">
            <w:pPr>
              <w:spacing w:line="240" w:lineRule="auto"/>
            </w:pPr>
          </w:p>
        </w:tc>
        <w:tc>
          <w:tcPr>
            <w:tcW w:w="871" w:type="pct"/>
          </w:tcPr>
          <w:p w14:paraId="06D78C35" w14:textId="77777777" w:rsidR="007E66D7" w:rsidRPr="00104330" w:rsidRDefault="007E66D7" w:rsidP="00E44B96">
            <w:r w:rsidRPr="00104330">
              <w:t>366</w:t>
            </w:r>
          </w:p>
        </w:tc>
      </w:tr>
      <w:tr w:rsidR="007E66D7" w:rsidRPr="00104330" w14:paraId="153C5F1B" w14:textId="77777777" w:rsidTr="00EC45DB">
        <w:trPr>
          <w:trHeight w:val="60"/>
        </w:trPr>
        <w:tc>
          <w:tcPr>
            <w:tcW w:w="3258" w:type="pct"/>
          </w:tcPr>
          <w:p w14:paraId="75FB6A3A" w14:textId="77777777" w:rsidR="007E66D7" w:rsidRPr="00104330" w:rsidRDefault="007E66D7" w:rsidP="00E44B96">
            <w:r w:rsidRPr="00104330">
              <w:t>Net cost of services</w:t>
            </w:r>
          </w:p>
        </w:tc>
        <w:tc>
          <w:tcPr>
            <w:tcW w:w="871" w:type="pct"/>
          </w:tcPr>
          <w:p w14:paraId="49271E71" w14:textId="77777777" w:rsidR="007E66D7" w:rsidRPr="00104330" w:rsidRDefault="007E66D7" w:rsidP="002278B9">
            <w:pPr>
              <w:spacing w:line="240" w:lineRule="auto"/>
            </w:pPr>
          </w:p>
        </w:tc>
        <w:tc>
          <w:tcPr>
            <w:tcW w:w="871" w:type="pct"/>
          </w:tcPr>
          <w:p w14:paraId="7CC7BA20" w14:textId="77777777" w:rsidR="007E66D7" w:rsidRPr="00104330" w:rsidRDefault="007E66D7" w:rsidP="00E44B96">
            <w:r w:rsidRPr="00104330">
              <w:t>6,037</w:t>
            </w:r>
          </w:p>
        </w:tc>
      </w:tr>
      <w:tr w:rsidR="007E66D7" w:rsidRPr="00104330" w14:paraId="358B820D" w14:textId="77777777" w:rsidTr="00EC45DB">
        <w:trPr>
          <w:trHeight w:val="60"/>
        </w:trPr>
        <w:tc>
          <w:tcPr>
            <w:tcW w:w="3258" w:type="pct"/>
          </w:tcPr>
          <w:p w14:paraId="48193D7D" w14:textId="77777777" w:rsidR="007E66D7" w:rsidRPr="00104330" w:rsidRDefault="007E66D7" w:rsidP="002278B9">
            <w:pPr>
              <w:spacing w:line="240" w:lineRule="auto"/>
            </w:pPr>
          </w:p>
        </w:tc>
        <w:tc>
          <w:tcPr>
            <w:tcW w:w="871" w:type="pct"/>
          </w:tcPr>
          <w:p w14:paraId="0B58C479" w14:textId="77777777" w:rsidR="007E66D7" w:rsidRPr="00104330" w:rsidRDefault="007E66D7" w:rsidP="002278B9">
            <w:pPr>
              <w:spacing w:line="240" w:lineRule="auto"/>
            </w:pPr>
          </w:p>
        </w:tc>
        <w:tc>
          <w:tcPr>
            <w:tcW w:w="871" w:type="pct"/>
          </w:tcPr>
          <w:p w14:paraId="67760430" w14:textId="77777777" w:rsidR="007E66D7" w:rsidRPr="00104330" w:rsidRDefault="007E66D7" w:rsidP="002278B9">
            <w:pPr>
              <w:spacing w:line="240" w:lineRule="auto"/>
            </w:pPr>
          </w:p>
        </w:tc>
      </w:tr>
      <w:tr w:rsidR="007E66D7" w:rsidRPr="00104330" w14:paraId="210BE951" w14:textId="77777777" w:rsidTr="00EC45DB">
        <w:trPr>
          <w:trHeight w:val="60"/>
        </w:trPr>
        <w:tc>
          <w:tcPr>
            <w:tcW w:w="3258" w:type="pct"/>
          </w:tcPr>
          <w:p w14:paraId="4408F3AE" w14:textId="77777777" w:rsidR="007E66D7" w:rsidRPr="00104330" w:rsidRDefault="007E66D7" w:rsidP="00E44B96">
            <w:r w:rsidRPr="00104330">
              <w:t>Revenue from government</w:t>
            </w:r>
          </w:p>
        </w:tc>
        <w:tc>
          <w:tcPr>
            <w:tcW w:w="871" w:type="pct"/>
          </w:tcPr>
          <w:p w14:paraId="26793494" w14:textId="77777777" w:rsidR="007E66D7" w:rsidRPr="00104330" w:rsidRDefault="007E66D7" w:rsidP="00E44B96">
            <w:r w:rsidRPr="00104330">
              <w:t>4C</w:t>
            </w:r>
          </w:p>
        </w:tc>
        <w:tc>
          <w:tcPr>
            <w:tcW w:w="871" w:type="pct"/>
          </w:tcPr>
          <w:p w14:paraId="12E2C77E" w14:textId="77777777" w:rsidR="007E66D7" w:rsidRPr="00104330" w:rsidRDefault="007E66D7" w:rsidP="00E44B96">
            <w:r w:rsidRPr="00104330">
              <w:t>6,170</w:t>
            </w:r>
          </w:p>
        </w:tc>
      </w:tr>
      <w:tr w:rsidR="007E66D7" w:rsidRPr="00104330" w14:paraId="2C45EE99" w14:textId="77777777" w:rsidTr="00EC45DB">
        <w:trPr>
          <w:trHeight w:val="60"/>
        </w:trPr>
        <w:tc>
          <w:tcPr>
            <w:tcW w:w="3258" w:type="pct"/>
          </w:tcPr>
          <w:p w14:paraId="61029946" w14:textId="77777777" w:rsidR="007E66D7" w:rsidRPr="00104330" w:rsidRDefault="007E66D7" w:rsidP="00E44B96">
            <w:r w:rsidRPr="00104330">
              <w:t>Surplus</w:t>
            </w:r>
          </w:p>
        </w:tc>
        <w:tc>
          <w:tcPr>
            <w:tcW w:w="871" w:type="pct"/>
          </w:tcPr>
          <w:p w14:paraId="3BBEEBE5" w14:textId="77777777" w:rsidR="007E66D7" w:rsidRPr="00104330" w:rsidRDefault="007E66D7" w:rsidP="002278B9">
            <w:pPr>
              <w:spacing w:line="240" w:lineRule="auto"/>
            </w:pPr>
          </w:p>
        </w:tc>
        <w:tc>
          <w:tcPr>
            <w:tcW w:w="871" w:type="pct"/>
          </w:tcPr>
          <w:p w14:paraId="266C8563" w14:textId="77777777" w:rsidR="007E66D7" w:rsidRPr="00104330" w:rsidRDefault="007E66D7" w:rsidP="00E44B96">
            <w:r w:rsidRPr="00104330">
              <w:t>133</w:t>
            </w:r>
          </w:p>
        </w:tc>
      </w:tr>
      <w:tr w:rsidR="007E66D7" w:rsidRPr="00104330" w14:paraId="75E16A35" w14:textId="77777777" w:rsidTr="00EC45DB">
        <w:trPr>
          <w:trHeight w:val="60"/>
        </w:trPr>
        <w:tc>
          <w:tcPr>
            <w:tcW w:w="3258" w:type="pct"/>
          </w:tcPr>
          <w:p w14:paraId="11DF2FF0" w14:textId="77777777" w:rsidR="007E66D7" w:rsidRPr="00104330" w:rsidRDefault="007E66D7" w:rsidP="002278B9">
            <w:pPr>
              <w:spacing w:line="240" w:lineRule="auto"/>
            </w:pPr>
          </w:p>
        </w:tc>
        <w:tc>
          <w:tcPr>
            <w:tcW w:w="871" w:type="pct"/>
          </w:tcPr>
          <w:p w14:paraId="3A3EC130" w14:textId="77777777" w:rsidR="007E66D7" w:rsidRPr="00104330" w:rsidRDefault="007E66D7" w:rsidP="002278B9">
            <w:pPr>
              <w:spacing w:line="240" w:lineRule="auto"/>
            </w:pPr>
          </w:p>
        </w:tc>
        <w:tc>
          <w:tcPr>
            <w:tcW w:w="871" w:type="pct"/>
          </w:tcPr>
          <w:p w14:paraId="14860E5B" w14:textId="77777777" w:rsidR="007E66D7" w:rsidRPr="00104330" w:rsidRDefault="007E66D7" w:rsidP="002278B9">
            <w:pPr>
              <w:spacing w:line="240" w:lineRule="auto"/>
            </w:pPr>
          </w:p>
        </w:tc>
      </w:tr>
      <w:tr w:rsidR="007E66D7" w:rsidRPr="00104330" w14:paraId="1DA416E8" w14:textId="77777777" w:rsidTr="00EC45DB">
        <w:trPr>
          <w:trHeight w:val="60"/>
        </w:trPr>
        <w:tc>
          <w:tcPr>
            <w:tcW w:w="5000" w:type="pct"/>
            <w:gridSpan w:val="3"/>
          </w:tcPr>
          <w:p w14:paraId="63B47973" w14:textId="77777777" w:rsidR="007E66D7" w:rsidRPr="00104330" w:rsidRDefault="007E66D7" w:rsidP="00E44B96">
            <w:r w:rsidRPr="00104330">
              <w:t>OTHER COMPREHENSIVE INCOME</w:t>
            </w:r>
          </w:p>
        </w:tc>
      </w:tr>
      <w:tr w:rsidR="007E66D7" w:rsidRPr="00104330" w14:paraId="05508436" w14:textId="77777777" w:rsidTr="00EC45DB">
        <w:trPr>
          <w:trHeight w:val="60"/>
        </w:trPr>
        <w:tc>
          <w:tcPr>
            <w:tcW w:w="3258" w:type="pct"/>
          </w:tcPr>
          <w:p w14:paraId="3B0F8BDD" w14:textId="77777777" w:rsidR="007E66D7" w:rsidRPr="00104330" w:rsidRDefault="007E66D7" w:rsidP="00E44B96">
            <w:r w:rsidRPr="00104330">
              <w:t>Total other comprehensive income</w:t>
            </w:r>
          </w:p>
        </w:tc>
        <w:tc>
          <w:tcPr>
            <w:tcW w:w="871" w:type="pct"/>
          </w:tcPr>
          <w:p w14:paraId="5E755EFF" w14:textId="77777777" w:rsidR="007E66D7" w:rsidRPr="00104330" w:rsidRDefault="007E66D7" w:rsidP="002278B9">
            <w:pPr>
              <w:spacing w:line="240" w:lineRule="auto"/>
            </w:pPr>
          </w:p>
        </w:tc>
        <w:tc>
          <w:tcPr>
            <w:tcW w:w="871" w:type="pct"/>
          </w:tcPr>
          <w:p w14:paraId="57CA41F0" w14:textId="77777777" w:rsidR="007E66D7" w:rsidRPr="00104330" w:rsidRDefault="007E66D7" w:rsidP="00E44B96">
            <w:r w:rsidRPr="00104330">
              <w:t>–</w:t>
            </w:r>
          </w:p>
        </w:tc>
      </w:tr>
      <w:tr w:rsidR="007E66D7" w:rsidRPr="00104330" w14:paraId="699ED881" w14:textId="77777777" w:rsidTr="00EC45DB">
        <w:trPr>
          <w:trHeight w:val="60"/>
        </w:trPr>
        <w:tc>
          <w:tcPr>
            <w:tcW w:w="3258" w:type="pct"/>
          </w:tcPr>
          <w:p w14:paraId="7CECADEE" w14:textId="77777777" w:rsidR="007E66D7" w:rsidRPr="00104330" w:rsidRDefault="007E66D7" w:rsidP="00E44B96">
            <w:r w:rsidRPr="00104330">
              <w:t>Total Comprehensive Income</w:t>
            </w:r>
          </w:p>
        </w:tc>
        <w:tc>
          <w:tcPr>
            <w:tcW w:w="871" w:type="pct"/>
          </w:tcPr>
          <w:p w14:paraId="1ED98B02" w14:textId="77777777" w:rsidR="007E66D7" w:rsidRPr="00104330" w:rsidRDefault="007E66D7" w:rsidP="002278B9">
            <w:pPr>
              <w:spacing w:line="240" w:lineRule="auto"/>
            </w:pPr>
          </w:p>
        </w:tc>
        <w:tc>
          <w:tcPr>
            <w:tcW w:w="871" w:type="pct"/>
          </w:tcPr>
          <w:p w14:paraId="1AB695D5" w14:textId="77777777" w:rsidR="007E66D7" w:rsidRPr="00104330" w:rsidRDefault="007E66D7" w:rsidP="00E44B96">
            <w:r w:rsidRPr="00104330">
              <w:t>133</w:t>
            </w:r>
          </w:p>
        </w:tc>
      </w:tr>
    </w:tbl>
    <w:p w14:paraId="0DE4BBB0" w14:textId="77777777" w:rsidR="007E66D7" w:rsidRPr="00104330" w:rsidRDefault="007E66D7" w:rsidP="00E44B96">
      <w:r w:rsidRPr="00104330">
        <w:t>The above statement should be read in conjunction with the accompanying notes.</w:t>
      </w:r>
    </w:p>
    <w:p w14:paraId="1B00F4DB" w14:textId="77777777" w:rsidR="00B346A9" w:rsidRPr="00104330" w:rsidRDefault="00B346A9" w:rsidP="00B346A9">
      <w:r w:rsidRPr="00104330">
        <w:br w:type="page"/>
      </w:r>
    </w:p>
    <w:p w14:paraId="0EBE2597" w14:textId="77777777" w:rsidR="007E66D7" w:rsidRPr="00104330" w:rsidRDefault="007E66D7" w:rsidP="001244A1">
      <w:pPr>
        <w:pStyle w:val="Heading3"/>
      </w:pPr>
      <w:bookmarkStart w:id="88" w:name="_Toc371694406"/>
      <w:r w:rsidRPr="00104330">
        <w:lastRenderedPageBreak/>
        <w:t>Balance Sheet</w:t>
      </w:r>
      <w:bookmarkEnd w:id="88"/>
    </w:p>
    <w:p w14:paraId="2FB4D5E4" w14:textId="77777777" w:rsidR="007E66D7" w:rsidRPr="00104330" w:rsidRDefault="007E66D7" w:rsidP="00E44B96">
      <w:proofErr w:type="gramStart"/>
      <w:r w:rsidRPr="00104330">
        <w:t>as</w:t>
      </w:r>
      <w:proofErr w:type="gramEnd"/>
      <w:r w:rsidRPr="00104330">
        <w:t xml:space="preserve"> at 30 June 2013</w:t>
      </w:r>
    </w:p>
    <w:tbl>
      <w:tblPr>
        <w:tblStyle w:val="CCATable1"/>
        <w:tblW w:w="5000" w:type="pct"/>
        <w:tblLook w:val="0020" w:firstRow="1" w:lastRow="0" w:firstColumn="0" w:lastColumn="0" w:noHBand="0" w:noVBand="0"/>
        <w:tblDescription w:val="Balance Sheet&#10;as at 30 June 2013&#10;"/>
      </w:tblPr>
      <w:tblGrid>
        <w:gridCol w:w="6015"/>
        <w:gridCol w:w="1614"/>
        <w:gridCol w:w="1614"/>
      </w:tblGrid>
      <w:tr w:rsidR="007E66D7" w:rsidRPr="00104330" w14:paraId="56A7A773"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3"/>
          </w:tcPr>
          <w:p w14:paraId="477E62F8" w14:textId="77777777" w:rsidR="007E66D7" w:rsidRPr="00104330" w:rsidRDefault="007E66D7" w:rsidP="00E44B96">
            <w:r w:rsidRPr="00104330">
              <w:t>2013</w:t>
            </w:r>
          </w:p>
        </w:tc>
      </w:tr>
      <w:tr w:rsidR="007E66D7" w:rsidRPr="00104330" w14:paraId="36E23FAF"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3254" w:type="pct"/>
          </w:tcPr>
          <w:p w14:paraId="78CFBB12" w14:textId="77777777" w:rsidR="007E66D7" w:rsidRPr="00104330" w:rsidRDefault="007E66D7" w:rsidP="002278B9">
            <w:pPr>
              <w:spacing w:line="240" w:lineRule="auto"/>
            </w:pPr>
          </w:p>
        </w:tc>
        <w:tc>
          <w:tcPr>
            <w:tcW w:w="873" w:type="pct"/>
          </w:tcPr>
          <w:p w14:paraId="544888A4" w14:textId="77777777" w:rsidR="007E66D7" w:rsidRPr="00104330" w:rsidRDefault="007E66D7" w:rsidP="00E44B96">
            <w:r w:rsidRPr="00104330">
              <w:t>Notes</w:t>
            </w:r>
          </w:p>
        </w:tc>
        <w:tc>
          <w:tcPr>
            <w:tcW w:w="873" w:type="pct"/>
          </w:tcPr>
          <w:p w14:paraId="7DAED304" w14:textId="77777777" w:rsidR="007E66D7" w:rsidRPr="00104330" w:rsidRDefault="007E66D7" w:rsidP="00E44B96">
            <w:r w:rsidRPr="00104330">
              <w:t>$'000</w:t>
            </w:r>
          </w:p>
        </w:tc>
      </w:tr>
      <w:tr w:rsidR="007E66D7" w:rsidRPr="00104330" w14:paraId="62FFB7F1" w14:textId="77777777" w:rsidTr="00EC45DB">
        <w:trPr>
          <w:trHeight w:val="60"/>
        </w:trPr>
        <w:tc>
          <w:tcPr>
            <w:tcW w:w="5000" w:type="pct"/>
            <w:gridSpan w:val="3"/>
          </w:tcPr>
          <w:p w14:paraId="20B1E089" w14:textId="77777777" w:rsidR="007E66D7" w:rsidRPr="00104330" w:rsidRDefault="007E66D7" w:rsidP="00E44B96">
            <w:r w:rsidRPr="00104330">
              <w:t>ASSETS</w:t>
            </w:r>
          </w:p>
        </w:tc>
      </w:tr>
      <w:tr w:rsidR="007E66D7" w:rsidRPr="00104330" w14:paraId="247A9C75" w14:textId="77777777" w:rsidTr="00EC45DB">
        <w:trPr>
          <w:trHeight w:val="60"/>
        </w:trPr>
        <w:tc>
          <w:tcPr>
            <w:tcW w:w="3254" w:type="pct"/>
          </w:tcPr>
          <w:p w14:paraId="07408008" w14:textId="77777777" w:rsidR="007E66D7" w:rsidRPr="00104330" w:rsidRDefault="007E66D7" w:rsidP="00E44B96">
            <w:r w:rsidRPr="00104330">
              <w:t>Financial Assets</w:t>
            </w:r>
          </w:p>
        </w:tc>
        <w:tc>
          <w:tcPr>
            <w:tcW w:w="873" w:type="pct"/>
          </w:tcPr>
          <w:p w14:paraId="507C6076" w14:textId="77777777" w:rsidR="007E66D7" w:rsidRPr="00104330" w:rsidRDefault="007E66D7" w:rsidP="002278B9">
            <w:pPr>
              <w:spacing w:line="240" w:lineRule="auto"/>
            </w:pPr>
          </w:p>
        </w:tc>
        <w:tc>
          <w:tcPr>
            <w:tcW w:w="873" w:type="pct"/>
          </w:tcPr>
          <w:p w14:paraId="4E8D797D" w14:textId="77777777" w:rsidR="007E66D7" w:rsidRPr="00104330" w:rsidRDefault="007E66D7" w:rsidP="002278B9">
            <w:pPr>
              <w:spacing w:line="240" w:lineRule="auto"/>
            </w:pPr>
          </w:p>
        </w:tc>
      </w:tr>
      <w:tr w:rsidR="007E66D7" w:rsidRPr="00104330" w14:paraId="68AB5B9D" w14:textId="77777777" w:rsidTr="00EC45DB">
        <w:trPr>
          <w:trHeight w:val="60"/>
        </w:trPr>
        <w:tc>
          <w:tcPr>
            <w:tcW w:w="3254" w:type="pct"/>
          </w:tcPr>
          <w:p w14:paraId="0ED10B80" w14:textId="77777777" w:rsidR="007E66D7" w:rsidRPr="00104330" w:rsidRDefault="007E66D7" w:rsidP="00E44B96">
            <w:r w:rsidRPr="00104330">
              <w:t>Cash and cash equivalents</w:t>
            </w:r>
          </w:p>
        </w:tc>
        <w:tc>
          <w:tcPr>
            <w:tcW w:w="873" w:type="pct"/>
          </w:tcPr>
          <w:p w14:paraId="04B2DC8F" w14:textId="77777777" w:rsidR="007E66D7" w:rsidRPr="00104330" w:rsidRDefault="007E66D7" w:rsidP="00E44B96">
            <w:r w:rsidRPr="00104330">
              <w:t>5A</w:t>
            </w:r>
          </w:p>
        </w:tc>
        <w:tc>
          <w:tcPr>
            <w:tcW w:w="873" w:type="pct"/>
          </w:tcPr>
          <w:p w14:paraId="5CC4101F" w14:textId="77777777" w:rsidR="007E66D7" w:rsidRPr="00104330" w:rsidRDefault="007E66D7" w:rsidP="00E44B96">
            <w:r w:rsidRPr="00104330">
              <w:t>96</w:t>
            </w:r>
          </w:p>
        </w:tc>
      </w:tr>
      <w:tr w:rsidR="007E66D7" w:rsidRPr="00104330" w14:paraId="342FD79F" w14:textId="77777777" w:rsidTr="00EC45DB">
        <w:trPr>
          <w:trHeight w:val="60"/>
        </w:trPr>
        <w:tc>
          <w:tcPr>
            <w:tcW w:w="3254" w:type="pct"/>
          </w:tcPr>
          <w:p w14:paraId="10E67486" w14:textId="77777777" w:rsidR="007E66D7" w:rsidRPr="00104330" w:rsidRDefault="007E66D7" w:rsidP="00E44B96">
            <w:r w:rsidRPr="00104330">
              <w:t>Trade and other receivables</w:t>
            </w:r>
          </w:p>
        </w:tc>
        <w:tc>
          <w:tcPr>
            <w:tcW w:w="873" w:type="pct"/>
          </w:tcPr>
          <w:p w14:paraId="7410EE07" w14:textId="77777777" w:rsidR="007E66D7" w:rsidRPr="00104330" w:rsidRDefault="007E66D7" w:rsidP="00E44B96">
            <w:r w:rsidRPr="00104330">
              <w:t>5B</w:t>
            </w:r>
          </w:p>
        </w:tc>
        <w:tc>
          <w:tcPr>
            <w:tcW w:w="873" w:type="pct"/>
          </w:tcPr>
          <w:p w14:paraId="488868F8" w14:textId="77777777" w:rsidR="007E66D7" w:rsidRPr="00104330" w:rsidRDefault="007E66D7" w:rsidP="00E44B96">
            <w:r w:rsidRPr="00104330">
              <w:t>1,465</w:t>
            </w:r>
          </w:p>
        </w:tc>
      </w:tr>
      <w:tr w:rsidR="007E66D7" w:rsidRPr="00104330" w14:paraId="5DCA3361" w14:textId="77777777" w:rsidTr="00EC45DB">
        <w:trPr>
          <w:trHeight w:val="60"/>
        </w:trPr>
        <w:tc>
          <w:tcPr>
            <w:tcW w:w="3254" w:type="pct"/>
          </w:tcPr>
          <w:p w14:paraId="2A6FCD53" w14:textId="77777777" w:rsidR="007E66D7" w:rsidRPr="00104330" w:rsidRDefault="007E66D7" w:rsidP="00E44B96">
            <w:r w:rsidRPr="00104330">
              <w:rPr>
                <w:rStyle w:val="Emphasis"/>
              </w:rPr>
              <w:t>Total financial assets</w:t>
            </w:r>
          </w:p>
        </w:tc>
        <w:tc>
          <w:tcPr>
            <w:tcW w:w="873" w:type="pct"/>
          </w:tcPr>
          <w:p w14:paraId="1E24A579" w14:textId="77777777" w:rsidR="007E66D7" w:rsidRPr="00104330" w:rsidRDefault="007E66D7" w:rsidP="002278B9">
            <w:pPr>
              <w:spacing w:line="240" w:lineRule="auto"/>
            </w:pPr>
          </w:p>
        </w:tc>
        <w:tc>
          <w:tcPr>
            <w:tcW w:w="873" w:type="pct"/>
          </w:tcPr>
          <w:p w14:paraId="7EECCEE5" w14:textId="77777777" w:rsidR="007E66D7" w:rsidRPr="00104330" w:rsidRDefault="007E66D7" w:rsidP="00E44B96">
            <w:r w:rsidRPr="00104330">
              <w:t>1,561</w:t>
            </w:r>
          </w:p>
        </w:tc>
      </w:tr>
      <w:tr w:rsidR="007E66D7" w:rsidRPr="00104330" w14:paraId="02031A8E" w14:textId="77777777" w:rsidTr="00EC45DB">
        <w:trPr>
          <w:trHeight w:val="60"/>
        </w:trPr>
        <w:tc>
          <w:tcPr>
            <w:tcW w:w="5000" w:type="pct"/>
            <w:gridSpan w:val="3"/>
          </w:tcPr>
          <w:p w14:paraId="31220ABF" w14:textId="77777777" w:rsidR="007E66D7" w:rsidRPr="00104330" w:rsidRDefault="007E66D7" w:rsidP="00E44B96">
            <w:r w:rsidRPr="00104330">
              <w:t>Non-Financial Assets</w:t>
            </w:r>
          </w:p>
        </w:tc>
      </w:tr>
      <w:tr w:rsidR="007E66D7" w:rsidRPr="00104330" w14:paraId="40DCC507" w14:textId="77777777" w:rsidTr="00EC45DB">
        <w:trPr>
          <w:trHeight w:val="60"/>
        </w:trPr>
        <w:tc>
          <w:tcPr>
            <w:tcW w:w="3254" w:type="pct"/>
          </w:tcPr>
          <w:p w14:paraId="4C1E72E8" w14:textId="77777777" w:rsidR="007E66D7" w:rsidRPr="00104330" w:rsidRDefault="007E66D7" w:rsidP="00E44B96">
            <w:r w:rsidRPr="00104330">
              <w:t>Leasehold improvements</w:t>
            </w:r>
          </w:p>
        </w:tc>
        <w:tc>
          <w:tcPr>
            <w:tcW w:w="873" w:type="pct"/>
          </w:tcPr>
          <w:p w14:paraId="472B0666" w14:textId="77777777" w:rsidR="007E66D7" w:rsidRPr="00104330" w:rsidRDefault="007E66D7" w:rsidP="00E44B96">
            <w:r w:rsidRPr="00104330">
              <w:t>6A,D</w:t>
            </w:r>
          </w:p>
        </w:tc>
        <w:tc>
          <w:tcPr>
            <w:tcW w:w="873" w:type="pct"/>
          </w:tcPr>
          <w:p w14:paraId="58A158E9" w14:textId="77777777" w:rsidR="007E66D7" w:rsidRPr="00104330" w:rsidRDefault="007E66D7" w:rsidP="00E44B96">
            <w:r w:rsidRPr="00104330">
              <w:t>1,009</w:t>
            </w:r>
          </w:p>
        </w:tc>
      </w:tr>
      <w:tr w:rsidR="007E66D7" w:rsidRPr="00104330" w14:paraId="4582DBDE" w14:textId="77777777" w:rsidTr="00EC45DB">
        <w:trPr>
          <w:trHeight w:val="60"/>
        </w:trPr>
        <w:tc>
          <w:tcPr>
            <w:tcW w:w="3254" w:type="pct"/>
          </w:tcPr>
          <w:p w14:paraId="707F63F9" w14:textId="77777777" w:rsidR="007E66D7" w:rsidRPr="00104330" w:rsidRDefault="007E66D7" w:rsidP="00E44B96">
            <w:r w:rsidRPr="00104330">
              <w:t>Property, plant and equipment</w:t>
            </w:r>
          </w:p>
        </w:tc>
        <w:tc>
          <w:tcPr>
            <w:tcW w:w="873" w:type="pct"/>
          </w:tcPr>
          <w:p w14:paraId="622B3DC4" w14:textId="77777777" w:rsidR="007E66D7" w:rsidRPr="00104330" w:rsidRDefault="007E66D7" w:rsidP="00E44B96">
            <w:r w:rsidRPr="00104330">
              <w:t>6B,D</w:t>
            </w:r>
          </w:p>
        </w:tc>
        <w:tc>
          <w:tcPr>
            <w:tcW w:w="873" w:type="pct"/>
          </w:tcPr>
          <w:p w14:paraId="2FED8137" w14:textId="77777777" w:rsidR="007E66D7" w:rsidRPr="00104330" w:rsidRDefault="007E66D7" w:rsidP="00E44B96">
            <w:r w:rsidRPr="00104330">
              <w:t>48</w:t>
            </w:r>
          </w:p>
        </w:tc>
      </w:tr>
      <w:tr w:rsidR="007E66D7" w:rsidRPr="00104330" w14:paraId="24C68645" w14:textId="77777777" w:rsidTr="00EC45DB">
        <w:trPr>
          <w:trHeight w:val="60"/>
        </w:trPr>
        <w:tc>
          <w:tcPr>
            <w:tcW w:w="3254" w:type="pct"/>
          </w:tcPr>
          <w:p w14:paraId="4839B907" w14:textId="77777777" w:rsidR="007E66D7" w:rsidRPr="00104330" w:rsidRDefault="007E66D7" w:rsidP="00E44B96">
            <w:r w:rsidRPr="00104330">
              <w:t>Intangibles</w:t>
            </w:r>
          </w:p>
        </w:tc>
        <w:tc>
          <w:tcPr>
            <w:tcW w:w="873" w:type="pct"/>
          </w:tcPr>
          <w:p w14:paraId="697C122A" w14:textId="77777777" w:rsidR="007E66D7" w:rsidRPr="00104330" w:rsidRDefault="007E66D7" w:rsidP="00E44B96">
            <w:r w:rsidRPr="00104330">
              <w:t>6C,D</w:t>
            </w:r>
          </w:p>
        </w:tc>
        <w:tc>
          <w:tcPr>
            <w:tcW w:w="873" w:type="pct"/>
          </w:tcPr>
          <w:p w14:paraId="57D1C02E" w14:textId="77777777" w:rsidR="007E66D7" w:rsidRPr="00104330" w:rsidRDefault="007E66D7" w:rsidP="00E44B96">
            <w:r w:rsidRPr="00104330">
              <w:t>103</w:t>
            </w:r>
          </w:p>
        </w:tc>
      </w:tr>
      <w:tr w:rsidR="007E66D7" w:rsidRPr="00104330" w14:paraId="7E2301D0" w14:textId="77777777" w:rsidTr="00EC45DB">
        <w:trPr>
          <w:trHeight w:val="60"/>
        </w:trPr>
        <w:tc>
          <w:tcPr>
            <w:tcW w:w="3254" w:type="pct"/>
          </w:tcPr>
          <w:p w14:paraId="6F19CB92" w14:textId="77777777" w:rsidR="007E66D7" w:rsidRPr="00104330" w:rsidRDefault="007E66D7" w:rsidP="00E44B96">
            <w:r w:rsidRPr="00104330">
              <w:rPr>
                <w:rStyle w:val="Emphasis"/>
              </w:rPr>
              <w:t>Total non-financial assets</w:t>
            </w:r>
          </w:p>
        </w:tc>
        <w:tc>
          <w:tcPr>
            <w:tcW w:w="873" w:type="pct"/>
          </w:tcPr>
          <w:p w14:paraId="4BA39D52" w14:textId="77777777" w:rsidR="007E66D7" w:rsidRPr="00104330" w:rsidRDefault="007E66D7" w:rsidP="002278B9">
            <w:pPr>
              <w:spacing w:line="240" w:lineRule="auto"/>
            </w:pPr>
          </w:p>
        </w:tc>
        <w:tc>
          <w:tcPr>
            <w:tcW w:w="873" w:type="pct"/>
          </w:tcPr>
          <w:p w14:paraId="5ED7213D" w14:textId="77777777" w:rsidR="007E66D7" w:rsidRPr="00104330" w:rsidRDefault="007E66D7" w:rsidP="00E44B96">
            <w:r w:rsidRPr="00104330">
              <w:t>1,160</w:t>
            </w:r>
          </w:p>
        </w:tc>
      </w:tr>
      <w:tr w:rsidR="007E66D7" w:rsidRPr="00104330" w14:paraId="5753322A" w14:textId="77777777" w:rsidTr="00EC45DB">
        <w:trPr>
          <w:trHeight w:val="60"/>
        </w:trPr>
        <w:tc>
          <w:tcPr>
            <w:tcW w:w="3254" w:type="pct"/>
          </w:tcPr>
          <w:p w14:paraId="200994E8" w14:textId="77777777" w:rsidR="007E66D7" w:rsidRPr="00104330" w:rsidRDefault="007E66D7" w:rsidP="00E44B96">
            <w:r w:rsidRPr="00104330">
              <w:t>Total Assets</w:t>
            </w:r>
          </w:p>
        </w:tc>
        <w:tc>
          <w:tcPr>
            <w:tcW w:w="873" w:type="pct"/>
          </w:tcPr>
          <w:p w14:paraId="2AA24400" w14:textId="77777777" w:rsidR="007E66D7" w:rsidRPr="00104330" w:rsidRDefault="007E66D7" w:rsidP="002278B9">
            <w:pPr>
              <w:spacing w:line="240" w:lineRule="auto"/>
            </w:pPr>
          </w:p>
        </w:tc>
        <w:tc>
          <w:tcPr>
            <w:tcW w:w="873" w:type="pct"/>
          </w:tcPr>
          <w:p w14:paraId="2E1784ED" w14:textId="77777777" w:rsidR="007E66D7" w:rsidRPr="00104330" w:rsidRDefault="007E66D7" w:rsidP="00E44B96">
            <w:r w:rsidRPr="00104330">
              <w:t>2,721</w:t>
            </w:r>
          </w:p>
        </w:tc>
      </w:tr>
      <w:tr w:rsidR="007E66D7" w:rsidRPr="00104330" w14:paraId="172EB0AC" w14:textId="77777777" w:rsidTr="00EC45DB">
        <w:trPr>
          <w:trHeight w:val="60"/>
        </w:trPr>
        <w:tc>
          <w:tcPr>
            <w:tcW w:w="5000" w:type="pct"/>
            <w:gridSpan w:val="3"/>
          </w:tcPr>
          <w:p w14:paraId="2DB86CB2" w14:textId="77777777" w:rsidR="007E66D7" w:rsidRPr="00104330" w:rsidRDefault="007E66D7" w:rsidP="002278B9">
            <w:pPr>
              <w:spacing w:line="240" w:lineRule="auto"/>
            </w:pPr>
          </w:p>
        </w:tc>
      </w:tr>
      <w:tr w:rsidR="007E66D7" w:rsidRPr="00104330" w14:paraId="2CED0F2F" w14:textId="77777777" w:rsidTr="00EC45DB">
        <w:trPr>
          <w:trHeight w:val="60"/>
        </w:trPr>
        <w:tc>
          <w:tcPr>
            <w:tcW w:w="5000" w:type="pct"/>
            <w:gridSpan w:val="3"/>
          </w:tcPr>
          <w:p w14:paraId="753C7F50" w14:textId="77777777" w:rsidR="007E66D7" w:rsidRPr="00104330" w:rsidRDefault="007E66D7" w:rsidP="00E44B96">
            <w:r w:rsidRPr="00104330">
              <w:t>LIABILITIES</w:t>
            </w:r>
          </w:p>
        </w:tc>
      </w:tr>
      <w:tr w:rsidR="007E66D7" w:rsidRPr="00104330" w14:paraId="5C738249" w14:textId="77777777" w:rsidTr="00EC45DB">
        <w:trPr>
          <w:trHeight w:val="60"/>
        </w:trPr>
        <w:tc>
          <w:tcPr>
            <w:tcW w:w="3254" w:type="pct"/>
          </w:tcPr>
          <w:p w14:paraId="1D6C3FF0" w14:textId="77777777" w:rsidR="007E66D7" w:rsidRPr="00104330" w:rsidRDefault="007E66D7" w:rsidP="00E44B96">
            <w:r w:rsidRPr="00104330">
              <w:t>Payables</w:t>
            </w:r>
          </w:p>
        </w:tc>
        <w:tc>
          <w:tcPr>
            <w:tcW w:w="873" w:type="pct"/>
          </w:tcPr>
          <w:p w14:paraId="5CDDA710" w14:textId="77777777" w:rsidR="007E66D7" w:rsidRPr="00104330" w:rsidRDefault="007E66D7" w:rsidP="002278B9">
            <w:pPr>
              <w:spacing w:line="240" w:lineRule="auto"/>
            </w:pPr>
          </w:p>
        </w:tc>
        <w:tc>
          <w:tcPr>
            <w:tcW w:w="873" w:type="pct"/>
          </w:tcPr>
          <w:p w14:paraId="3E5EF897" w14:textId="77777777" w:rsidR="007E66D7" w:rsidRPr="00104330" w:rsidRDefault="007E66D7" w:rsidP="002278B9">
            <w:pPr>
              <w:spacing w:line="240" w:lineRule="auto"/>
            </w:pPr>
          </w:p>
        </w:tc>
      </w:tr>
      <w:tr w:rsidR="007E66D7" w:rsidRPr="00104330" w14:paraId="4E5C7235" w14:textId="77777777" w:rsidTr="00EC45DB">
        <w:trPr>
          <w:trHeight w:val="60"/>
        </w:trPr>
        <w:tc>
          <w:tcPr>
            <w:tcW w:w="3254" w:type="pct"/>
          </w:tcPr>
          <w:p w14:paraId="565A04A8" w14:textId="77777777" w:rsidR="007E66D7" w:rsidRPr="00104330" w:rsidRDefault="007E66D7" w:rsidP="00E44B96">
            <w:r w:rsidRPr="00104330">
              <w:t>Suppliers</w:t>
            </w:r>
          </w:p>
        </w:tc>
        <w:tc>
          <w:tcPr>
            <w:tcW w:w="873" w:type="pct"/>
          </w:tcPr>
          <w:p w14:paraId="56718E93" w14:textId="77777777" w:rsidR="007E66D7" w:rsidRPr="00104330" w:rsidRDefault="007E66D7" w:rsidP="00E44B96">
            <w:r w:rsidRPr="00104330">
              <w:t>7A</w:t>
            </w:r>
          </w:p>
        </w:tc>
        <w:tc>
          <w:tcPr>
            <w:tcW w:w="873" w:type="pct"/>
          </w:tcPr>
          <w:p w14:paraId="5D778CAB" w14:textId="77777777" w:rsidR="007E66D7" w:rsidRPr="00104330" w:rsidRDefault="007E66D7" w:rsidP="00E44B96">
            <w:r w:rsidRPr="00104330">
              <w:t>500</w:t>
            </w:r>
          </w:p>
        </w:tc>
      </w:tr>
      <w:tr w:rsidR="007E66D7" w:rsidRPr="00104330" w14:paraId="4CE9A0A5" w14:textId="77777777" w:rsidTr="00EC45DB">
        <w:trPr>
          <w:trHeight w:val="60"/>
        </w:trPr>
        <w:tc>
          <w:tcPr>
            <w:tcW w:w="3254" w:type="pct"/>
          </w:tcPr>
          <w:p w14:paraId="4B963F48" w14:textId="77777777" w:rsidR="007E66D7" w:rsidRPr="00104330" w:rsidRDefault="007E66D7" w:rsidP="00E44B96">
            <w:r w:rsidRPr="00104330">
              <w:t>Other payables</w:t>
            </w:r>
          </w:p>
        </w:tc>
        <w:tc>
          <w:tcPr>
            <w:tcW w:w="873" w:type="pct"/>
          </w:tcPr>
          <w:p w14:paraId="5E0699CD" w14:textId="77777777" w:rsidR="007E66D7" w:rsidRPr="00104330" w:rsidRDefault="007E66D7" w:rsidP="00E44B96">
            <w:r w:rsidRPr="00104330">
              <w:t>7B</w:t>
            </w:r>
          </w:p>
        </w:tc>
        <w:tc>
          <w:tcPr>
            <w:tcW w:w="873" w:type="pct"/>
          </w:tcPr>
          <w:p w14:paraId="3E4735D9" w14:textId="77777777" w:rsidR="007E66D7" w:rsidRPr="00104330" w:rsidRDefault="007E66D7" w:rsidP="00E44B96">
            <w:r w:rsidRPr="00104330">
              <w:t>194</w:t>
            </w:r>
          </w:p>
        </w:tc>
      </w:tr>
      <w:tr w:rsidR="007E66D7" w:rsidRPr="00104330" w14:paraId="2BF8CDEB" w14:textId="77777777" w:rsidTr="00EC45DB">
        <w:trPr>
          <w:trHeight w:val="60"/>
        </w:trPr>
        <w:tc>
          <w:tcPr>
            <w:tcW w:w="3254" w:type="pct"/>
          </w:tcPr>
          <w:p w14:paraId="39C4B97A" w14:textId="77777777" w:rsidR="007E66D7" w:rsidRPr="00104330" w:rsidRDefault="007E66D7" w:rsidP="00E44B96">
            <w:r w:rsidRPr="00104330">
              <w:rPr>
                <w:rStyle w:val="Emphasis"/>
              </w:rPr>
              <w:t>Total payables</w:t>
            </w:r>
          </w:p>
        </w:tc>
        <w:tc>
          <w:tcPr>
            <w:tcW w:w="873" w:type="pct"/>
          </w:tcPr>
          <w:p w14:paraId="4B0C4780" w14:textId="77777777" w:rsidR="007E66D7" w:rsidRPr="00104330" w:rsidRDefault="007E66D7" w:rsidP="002278B9">
            <w:pPr>
              <w:spacing w:line="240" w:lineRule="auto"/>
            </w:pPr>
          </w:p>
        </w:tc>
        <w:tc>
          <w:tcPr>
            <w:tcW w:w="873" w:type="pct"/>
          </w:tcPr>
          <w:p w14:paraId="311FCC99" w14:textId="77777777" w:rsidR="007E66D7" w:rsidRPr="00104330" w:rsidRDefault="007E66D7" w:rsidP="00E44B96">
            <w:r w:rsidRPr="00104330">
              <w:t>694</w:t>
            </w:r>
          </w:p>
        </w:tc>
      </w:tr>
      <w:tr w:rsidR="007E66D7" w:rsidRPr="00104330" w14:paraId="7F3511F8" w14:textId="77777777" w:rsidTr="00EC45DB">
        <w:trPr>
          <w:trHeight w:val="60"/>
        </w:trPr>
        <w:tc>
          <w:tcPr>
            <w:tcW w:w="3254" w:type="pct"/>
          </w:tcPr>
          <w:p w14:paraId="03007D07" w14:textId="77777777" w:rsidR="007E66D7" w:rsidRPr="00104330" w:rsidRDefault="007E66D7" w:rsidP="00E44B96">
            <w:r w:rsidRPr="00104330">
              <w:t>Provisions</w:t>
            </w:r>
          </w:p>
        </w:tc>
        <w:tc>
          <w:tcPr>
            <w:tcW w:w="873" w:type="pct"/>
          </w:tcPr>
          <w:p w14:paraId="44C9220D" w14:textId="77777777" w:rsidR="007E66D7" w:rsidRPr="00104330" w:rsidRDefault="007E66D7" w:rsidP="002278B9">
            <w:pPr>
              <w:spacing w:line="240" w:lineRule="auto"/>
            </w:pPr>
          </w:p>
        </w:tc>
        <w:tc>
          <w:tcPr>
            <w:tcW w:w="873" w:type="pct"/>
          </w:tcPr>
          <w:p w14:paraId="732C2284" w14:textId="77777777" w:rsidR="007E66D7" w:rsidRPr="00104330" w:rsidRDefault="007E66D7" w:rsidP="002278B9">
            <w:pPr>
              <w:spacing w:line="240" w:lineRule="auto"/>
            </w:pPr>
          </w:p>
        </w:tc>
      </w:tr>
      <w:tr w:rsidR="007E66D7" w:rsidRPr="00104330" w14:paraId="4E504BBE" w14:textId="77777777" w:rsidTr="00EC45DB">
        <w:trPr>
          <w:trHeight w:val="60"/>
        </w:trPr>
        <w:tc>
          <w:tcPr>
            <w:tcW w:w="3254" w:type="pct"/>
          </w:tcPr>
          <w:p w14:paraId="31FF4637" w14:textId="77777777" w:rsidR="007E66D7" w:rsidRPr="00104330" w:rsidRDefault="007E66D7" w:rsidP="00E44B96">
            <w:r w:rsidRPr="00104330">
              <w:t>Employee provisions</w:t>
            </w:r>
          </w:p>
        </w:tc>
        <w:tc>
          <w:tcPr>
            <w:tcW w:w="873" w:type="pct"/>
          </w:tcPr>
          <w:p w14:paraId="29356DD8" w14:textId="77777777" w:rsidR="007E66D7" w:rsidRPr="00104330" w:rsidRDefault="007E66D7" w:rsidP="00E44B96">
            <w:r w:rsidRPr="00104330">
              <w:t>8A</w:t>
            </w:r>
          </w:p>
        </w:tc>
        <w:tc>
          <w:tcPr>
            <w:tcW w:w="873" w:type="pct"/>
          </w:tcPr>
          <w:p w14:paraId="01C3C459" w14:textId="77777777" w:rsidR="007E66D7" w:rsidRPr="00104330" w:rsidRDefault="007E66D7" w:rsidP="00E44B96">
            <w:r w:rsidRPr="00104330">
              <w:t>584</w:t>
            </w:r>
          </w:p>
        </w:tc>
      </w:tr>
      <w:tr w:rsidR="007E66D7" w:rsidRPr="00104330" w14:paraId="71684480" w14:textId="77777777" w:rsidTr="00EC45DB">
        <w:trPr>
          <w:trHeight w:val="60"/>
        </w:trPr>
        <w:tc>
          <w:tcPr>
            <w:tcW w:w="3254" w:type="pct"/>
          </w:tcPr>
          <w:p w14:paraId="7976A7D1" w14:textId="77777777" w:rsidR="007E66D7" w:rsidRPr="00104330" w:rsidRDefault="007E66D7" w:rsidP="00E44B96">
            <w:r w:rsidRPr="00104330">
              <w:rPr>
                <w:rStyle w:val="Emphasis"/>
              </w:rPr>
              <w:t>Total provisions</w:t>
            </w:r>
          </w:p>
        </w:tc>
        <w:tc>
          <w:tcPr>
            <w:tcW w:w="873" w:type="pct"/>
          </w:tcPr>
          <w:p w14:paraId="5810EE11" w14:textId="77777777" w:rsidR="007E66D7" w:rsidRPr="00104330" w:rsidRDefault="007E66D7" w:rsidP="002278B9">
            <w:pPr>
              <w:spacing w:line="240" w:lineRule="auto"/>
            </w:pPr>
          </w:p>
        </w:tc>
        <w:tc>
          <w:tcPr>
            <w:tcW w:w="873" w:type="pct"/>
          </w:tcPr>
          <w:p w14:paraId="1C89E6CF" w14:textId="77777777" w:rsidR="007E66D7" w:rsidRPr="00104330" w:rsidRDefault="007E66D7" w:rsidP="00E44B96">
            <w:r w:rsidRPr="00104330">
              <w:t>584</w:t>
            </w:r>
          </w:p>
        </w:tc>
      </w:tr>
      <w:tr w:rsidR="007E66D7" w:rsidRPr="00104330" w14:paraId="3D13A120" w14:textId="77777777" w:rsidTr="00EC45DB">
        <w:trPr>
          <w:trHeight w:val="60"/>
        </w:trPr>
        <w:tc>
          <w:tcPr>
            <w:tcW w:w="3254" w:type="pct"/>
          </w:tcPr>
          <w:p w14:paraId="4818D045" w14:textId="77777777" w:rsidR="007E66D7" w:rsidRPr="00104330" w:rsidRDefault="007E66D7" w:rsidP="00E44B96">
            <w:r w:rsidRPr="00104330">
              <w:t>Total Liabilities</w:t>
            </w:r>
          </w:p>
        </w:tc>
        <w:tc>
          <w:tcPr>
            <w:tcW w:w="873" w:type="pct"/>
          </w:tcPr>
          <w:p w14:paraId="7AFAC4F3" w14:textId="77777777" w:rsidR="007E66D7" w:rsidRPr="00104330" w:rsidRDefault="007E66D7" w:rsidP="002278B9">
            <w:pPr>
              <w:spacing w:line="240" w:lineRule="auto"/>
            </w:pPr>
          </w:p>
        </w:tc>
        <w:tc>
          <w:tcPr>
            <w:tcW w:w="873" w:type="pct"/>
          </w:tcPr>
          <w:p w14:paraId="01628EF9" w14:textId="77777777" w:rsidR="007E66D7" w:rsidRPr="00104330" w:rsidRDefault="007E66D7" w:rsidP="00E44B96">
            <w:r w:rsidRPr="00104330">
              <w:t>1,278</w:t>
            </w:r>
          </w:p>
        </w:tc>
      </w:tr>
      <w:tr w:rsidR="007E66D7" w:rsidRPr="00104330" w14:paraId="620A3083" w14:textId="77777777" w:rsidTr="00EC45DB">
        <w:trPr>
          <w:trHeight w:val="60"/>
        </w:trPr>
        <w:tc>
          <w:tcPr>
            <w:tcW w:w="3254" w:type="pct"/>
          </w:tcPr>
          <w:p w14:paraId="35192B15" w14:textId="77777777" w:rsidR="007E66D7" w:rsidRPr="00104330" w:rsidRDefault="007E66D7" w:rsidP="00E44B96">
            <w:r w:rsidRPr="00104330">
              <w:t>Net Assets</w:t>
            </w:r>
          </w:p>
        </w:tc>
        <w:tc>
          <w:tcPr>
            <w:tcW w:w="873" w:type="pct"/>
          </w:tcPr>
          <w:p w14:paraId="21969D7F" w14:textId="77777777" w:rsidR="007E66D7" w:rsidRPr="00104330" w:rsidRDefault="007E66D7" w:rsidP="002278B9">
            <w:pPr>
              <w:spacing w:line="240" w:lineRule="auto"/>
            </w:pPr>
          </w:p>
        </w:tc>
        <w:tc>
          <w:tcPr>
            <w:tcW w:w="873" w:type="pct"/>
          </w:tcPr>
          <w:p w14:paraId="2A24D4F3" w14:textId="77777777" w:rsidR="007E66D7" w:rsidRPr="00104330" w:rsidRDefault="007E66D7" w:rsidP="00E44B96">
            <w:r w:rsidRPr="00104330">
              <w:t>1,443</w:t>
            </w:r>
          </w:p>
        </w:tc>
      </w:tr>
      <w:tr w:rsidR="007E66D7" w:rsidRPr="00104330" w14:paraId="1AE306DF" w14:textId="77777777" w:rsidTr="00EC45DB">
        <w:trPr>
          <w:trHeight w:val="60"/>
        </w:trPr>
        <w:tc>
          <w:tcPr>
            <w:tcW w:w="5000" w:type="pct"/>
            <w:gridSpan w:val="3"/>
          </w:tcPr>
          <w:p w14:paraId="3BF4014F" w14:textId="77777777" w:rsidR="007E66D7" w:rsidRPr="00104330" w:rsidRDefault="007E66D7" w:rsidP="002278B9">
            <w:pPr>
              <w:spacing w:line="240" w:lineRule="auto"/>
            </w:pPr>
          </w:p>
        </w:tc>
      </w:tr>
      <w:tr w:rsidR="007E66D7" w:rsidRPr="00104330" w14:paraId="08943FF6" w14:textId="77777777" w:rsidTr="00EC45DB">
        <w:trPr>
          <w:trHeight w:val="60"/>
        </w:trPr>
        <w:tc>
          <w:tcPr>
            <w:tcW w:w="5000" w:type="pct"/>
            <w:gridSpan w:val="3"/>
          </w:tcPr>
          <w:p w14:paraId="128B6451" w14:textId="77777777" w:rsidR="007E66D7" w:rsidRPr="00104330" w:rsidRDefault="007E66D7" w:rsidP="00E44B96">
            <w:r w:rsidRPr="00104330">
              <w:t>EQUITY</w:t>
            </w:r>
          </w:p>
        </w:tc>
      </w:tr>
      <w:tr w:rsidR="007E66D7" w:rsidRPr="00104330" w14:paraId="7D7AACF9" w14:textId="77777777" w:rsidTr="00EC45DB">
        <w:trPr>
          <w:trHeight w:val="60"/>
        </w:trPr>
        <w:tc>
          <w:tcPr>
            <w:tcW w:w="3254" w:type="pct"/>
          </w:tcPr>
          <w:p w14:paraId="3A666D40" w14:textId="77777777" w:rsidR="007E66D7" w:rsidRPr="00104330" w:rsidRDefault="007E66D7" w:rsidP="00E44B96">
            <w:r w:rsidRPr="00104330">
              <w:t>Contributed equity</w:t>
            </w:r>
          </w:p>
        </w:tc>
        <w:tc>
          <w:tcPr>
            <w:tcW w:w="873" w:type="pct"/>
          </w:tcPr>
          <w:p w14:paraId="067A0286" w14:textId="77777777" w:rsidR="007E66D7" w:rsidRPr="00104330" w:rsidRDefault="007E66D7" w:rsidP="002278B9">
            <w:pPr>
              <w:spacing w:line="240" w:lineRule="auto"/>
            </w:pPr>
          </w:p>
        </w:tc>
        <w:tc>
          <w:tcPr>
            <w:tcW w:w="873" w:type="pct"/>
          </w:tcPr>
          <w:p w14:paraId="11BF9318" w14:textId="77777777" w:rsidR="007E66D7" w:rsidRPr="00104330" w:rsidRDefault="007E66D7" w:rsidP="00E44B96">
            <w:r w:rsidRPr="00104330">
              <w:t>1,310</w:t>
            </w:r>
          </w:p>
        </w:tc>
      </w:tr>
      <w:tr w:rsidR="007E66D7" w:rsidRPr="00104330" w14:paraId="66FA4EC8" w14:textId="77777777" w:rsidTr="00EC45DB">
        <w:trPr>
          <w:trHeight w:val="306"/>
        </w:trPr>
        <w:tc>
          <w:tcPr>
            <w:tcW w:w="3254" w:type="pct"/>
          </w:tcPr>
          <w:p w14:paraId="664AC191" w14:textId="77777777" w:rsidR="007E66D7" w:rsidRPr="00104330" w:rsidRDefault="007E66D7" w:rsidP="00E44B96">
            <w:r w:rsidRPr="00104330">
              <w:t>Retained surplus</w:t>
            </w:r>
          </w:p>
        </w:tc>
        <w:tc>
          <w:tcPr>
            <w:tcW w:w="873" w:type="pct"/>
          </w:tcPr>
          <w:p w14:paraId="5CF0D448" w14:textId="77777777" w:rsidR="007E66D7" w:rsidRPr="00104330" w:rsidRDefault="007E66D7" w:rsidP="002278B9">
            <w:pPr>
              <w:spacing w:line="240" w:lineRule="auto"/>
            </w:pPr>
          </w:p>
        </w:tc>
        <w:tc>
          <w:tcPr>
            <w:tcW w:w="873" w:type="pct"/>
          </w:tcPr>
          <w:p w14:paraId="1E0CAA9F" w14:textId="77777777" w:rsidR="007E66D7" w:rsidRPr="00104330" w:rsidRDefault="007E66D7" w:rsidP="00E44B96">
            <w:r w:rsidRPr="00104330">
              <w:t>133</w:t>
            </w:r>
          </w:p>
        </w:tc>
      </w:tr>
      <w:tr w:rsidR="007E66D7" w:rsidRPr="00104330" w14:paraId="4EBFE5CE" w14:textId="77777777" w:rsidTr="00EC45DB">
        <w:trPr>
          <w:trHeight w:val="60"/>
        </w:trPr>
        <w:tc>
          <w:tcPr>
            <w:tcW w:w="3254" w:type="pct"/>
          </w:tcPr>
          <w:p w14:paraId="2BAD3143" w14:textId="77777777" w:rsidR="007E66D7" w:rsidRPr="00104330" w:rsidRDefault="007E66D7" w:rsidP="00E44B96">
            <w:r w:rsidRPr="00104330">
              <w:t>Total Equity</w:t>
            </w:r>
          </w:p>
        </w:tc>
        <w:tc>
          <w:tcPr>
            <w:tcW w:w="873" w:type="pct"/>
          </w:tcPr>
          <w:p w14:paraId="2E47B2AE" w14:textId="77777777" w:rsidR="007E66D7" w:rsidRPr="00104330" w:rsidRDefault="007E66D7" w:rsidP="002278B9">
            <w:pPr>
              <w:spacing w:line="240" w:lineRule="auto"/>
            </w:pPr>
          </w:p>
        </w:tc>
        <w:tc>
          <w:tcPr>
            <w:tcW w:w="873" w:type="pct"/>
          </w:tcPr>
          <w:p w14:paraId="0F9E80CD" w14:textId="77777777" w:rsidR="007E66D7" w:rsidRPr="00104330" w:rsidRDefault="007E66D7" w:rsidP="00E44B96">
            <w:r w:rsidRPr="00104330">
              <w:t>1,443</w:t>
            </w:r>
          </w:p>
        </w:tc>
      </w:tr>
    </w:tbl>
    <w:p w14:paraId="32DFE58E" w14:textId="77777777" w:rsidR="00B346A9" w:rsidRPr="00104330" w:rsidRDefault="007E66D7" w:rsidP="00EC45DB">
      <w:r w:rsidRPr="00104330">
        <w:t>The above statement should be read in conjunction with the accompanying notes.</w:t>
      </w:r>
      <w:r w:rsidR="00B346A9" w:rsidRPr="00104330">
        <w:br w:type="page"/>
      </w:r>
    </w:p>
    <w:p w14:paraId="52764AA2" w14:textId="77777777" w:rsidR="007E66D7" w:rsidRPr="00104330" w:rsidRDefault="007E66D7" w:rsidP="001244A1">
      <w:pPr>
        <w:pStyle w:val="Heading3"/>
      </w:pPr>
      <w:bookmarkStart w:id="89" w:name="_Toc371694407"/>
      <w:r w:rsidRPr="00104330">
        <w:lastRenderedPageBreak/>
        <w:t>Statement of Changes in Equity</w:t>
      </w:r>
      <w:bookmarkEnd w:id="89"/>
    </w:p>
    <w:p w14:paraId="1F19FEB9" w14:textId="77777777" w:rsidR="007E66D7" w:rsidRPr="00104330" w:rsidRDefault="007E66D7" w:rsidP="00E44B96">
      <w:proofErr w:type="gramStart"/>
      <w:r w:rsidRPr="00104330">
        <w:t>for</w:t>
      </w:r>
      <w:proofErr w:type="gramEnd"/>
      <w:r w:rsidRPr="00104330">
        <w:t xml:space="preserve"> the period ended 30 June 2013</w:t>
      </w:r>
    </w:p>
    <w:tbl>
      <w:tblPr>
        <w:tblStyle w:val="CCATable1"/>
        <w:tblW w:w="5000" w:type="pct"/>
        <w:tblLook w:val="0020" w:firstRow="1" w:lastRow="0" w:firstColumn="0" w:lastColumn="0" w:noHBand="0" w:noVBand="0"/>
        <w:tblDescription w:val="Statement of Changes in Equity&#10;for the period ended 30 June 2013&#10;"/>
      </w:tblPr>
      <w:tblGrid>
        <w:gridCol w:w="4395"/>
        <w:gridCol w:w="1497"/>
        <w:gridCol w:w="1741"/>
        <w:gridCol w:w="1610"/>
      </w:tblGrid>
      <w:tr w:rsidR="007E66D7" w:rsidRPr="00104330" w14:paraId="0A8C94D5" w14:textId="77777777" w:rsidTr="00EC45DB">
        <w:trPr>
          <w:cnfStyle w:val="100000000000" w:firstRow="1" w:lastRow="0" w:firstColumn="0" w:lastColumn="0" w:oddVBand="0" w:evenVBand="0" w:oddHBand="0" w:evenHBand="0" w:firstRowFirstColumn="0" w:firstRowLastColumn="0" w:lastRowFirstColumn="0" w:lastRowLastColumn="0"/>
          <w:trHeight w:val="306"/>
          <w:tblHeader/>
        </w:trPr>
        <w:tc>
          <w:tcPr>
            <w:tcW w:w="2377" w:type="pct"/>
          </w:tcPr>
          <w:p w14:paraId="434DB8D4" w14:textId="77777777" w:rsidR="007E66D7" w:rsidRPr="00104330" w:rsidRDefault="007E66D7" w:rsidP="00E44B96">
            <w:r w:rsidRPr="00104330">
              <w:t>ITEM</w:t>
            </w:r>
          </w:p>
        </w:tc>
        <w:tc>
          <w:tcPr>
            <w:tcW w:w="810" w:type="pct"/>
          </w:tcPr>
          <w:p w14:paraId="17B86AA5" w14:textId="77777777" w:rsidR="007E66D7" w:rsidRPr="00104330" w:rsidRDefault="007E66D7" w:rsidP="00E44B96">
            <w:r w:rsidRPr="00104330">
              <w:t>RETAINED EARNINGS</w:t>
            </w:r>
          </w:p>
        </w:tc>
        <w:tc>
          <w:tcPr>
            <w:tcW w:w="941" w:type="pct"/>
          </w:tcPr>
          <w:p w14:paraId="18DFF650" w14:textId="77777777" w:rsidR="007E66D7" w:rsidRPr="00104330" w:rsidRDefault="007E66D7" w:rsidP="00E44B96">
            <w:r w:rsidRPr="00104330">
              <w:t>CONTRIBUTED EQUITY</w:t>
            </w:r>
          </w:p>
        </w:tc>
        <w:tc>
          <w:tcPr>
            <w:tcW w:w="871" w:type="pct"/>
          </w:tcPr>
          <w:p w14:paraId="62F921A5" w14:textId="77777777" w:rsidR="007E66D7" w:rsidRPr="00104330" w:rsidRDefault="007E66D7" w:rsidP="00E44B96">
            <w:r w:rsidRPr="00104330">
              <w:t>TOTAL</w:t>
            </w:r>
            <w:r w:rsidR="001268D3" w:rsidRPr="00104330">
              <w:t xml:space="preserve"> </w:t>
            </w:r>
            <w:r w:rsidRPr="00104330">
              <w:t>EQUITY</w:t>
            </w:r>
          </w:p>
        </w:tc>
      </w:tr>
      <w:tr w:rsidR="007E66D7" w:rsidRPr="00104330" w14:paraId="5152FB1C" w14:textId="77777777" w:rsidTr="00EC45DB">
        <w:trPr>
          <w:cnfStyle w:val="100000000000" w:firstRow="1" w:lastRow="0" w:firstColumn="0" w:lastColumn="0" w:oddVBand="0" w:evenVBand="0" w:oddHBand="0" w:evenHBand="0" w:firstRowFirstColumn="0" w:firstRowLastColumn="0" w:lastRowFirstColumn="0" w:lastRowLastColumn="0"/>
          <w:trHeight w:val="306"/>
          <w:tblHeader/>
        </w:trPr>
        <w:tc>
          <w:tcPr>
            <w:tcW w:w="2377" w:type="pct"/>
          </w:tcPr>
          <w:p w14:paraId="4E365358" w14:textId="77777777" w:rsidR="007E66D7" w:rsidRPr="00104330" w:rsidRDefault="007E66D7" w:rsidP="002278B9">
            <w:pPr>
              <w:spacing w:line="240" w:lineRule="auto"/>
            </w:pPr>
          </w:p>
        </w:tc>
        <w:tc>
          <w:tcPr>
            <w:tcW w:w="810" w:type="pct"/>
          </w:tcPr>
          <w:p w14:paraId="15283801" w14:textId="77777777" w:rsidR="007E66D7" w:rsidRPr="00104330" w:rsidRDefault="007E66D7" w:rsidP="00E44B96">
            <w:r w:rsidRPr="00104330">
              <w:t>2013</w:t>
            </w:r>
            <w:r w:rsidR="001268D3" w:rsidRPr="00104330">
              <w:br/>
            </w:r>
            <w:r w:rsidRPr="00104330">
              <w:t>$’000</w:t>
            </w:r>
          </w:p>
        </w:tc>
        <w:tc>
          <w:tcPr>
            <w:tcW w:w="941" w:type="pct"/>
          </w:tcPr>
          <w:p w14:paraId="42F93A75" w14:textId="77777777" w:rsidR="007E66D7" w:rsidRPr="00104330" w:rsidRDefault="007E66D7" w:rsidP="00E44B96">
            <w:r w:rsidRPr="00104330">
              <w:t>2013</w:t>
            </w:r>
            <w:r w:rsidRPr="00104330">
              <w:br/>
              <w:t>$’000</w:t>
            </w:r>
          </w:p>
        </w:tc>
        <w:tc>
          <w:tcPr>
            <w:tcW w:w="871" w:type="pct"/>
          </w:tcPr>
          <w:p w14:paraId="6E4467E7" w14:textId="77777777" w:rsidR="007E66D7" w:rsidRPr="00104330" w:rsidRDefault="007E66D7" w:rsidP="00E44B96">
            <w:r w:rsidRPr="00104330">
              <w:t>2013</w:t>
            </w:r>
            <w:r w:rsidRPr="00104330">
              <w:br/>
              <w:t>$’000</w:t>
            </w:r>
          </w:p>
        </w:tc>
      </w:tr>
      <w:tr w:rsidR="007E66D7" w:rsidRPr="00104330" w14:paraId="2DDA1EFB" w14:textId="77777777" w:rsidTr="00EC45DB">
        <w:trPr>
          <w:trHeight w:val="60"/>
        </w:trPr>
        <w:tc>
          <w:tcPr>
            <w:tcW w:w="2377" w:type="pct"/>
          </w:tcPr>
          <w:p w14:paraId="7778341D" w14:textId="77777777" w:rsidR="007E66D7" w:rsidRPr="00104330" w:rsidRDefault="007E66D7" w:rsidP="00E44B96">
            <w:r w:rsidRPr="00104330">
              <w:t>Opening balance</w:t>
            </w:r>
          </w:p>
        </w:tc>
        <w:tc>
          <w:tcPr>
            <w:tcW w:w="810" w:type="pct"/>
          </w:tcPr>
          <w:p w14:paraId="59743FA9" w14:textId="77777777" w:rsidR="007E66D7" w:rsidRPr="00104330" w:rsidRDefault="007E66D7" w:rsidP="002278B9">
            <w:pPr>
              <w:spacing w:line="240" w:lineRule="auto"/>
            </w:pPr>
          </w:p>
        </w:tc>
        <w:tc>
          <w:tcPr>
            <w:tcW w:w="941" w:type="pct"/>
          </w:tcPr>
          <w:p w14:paraId="5BBB0B70" w14:textId="77777777" w:rsidR="007E66D7" w:rsidRPr="00104330" w:rsidRDefault="007E66D7" w:rsidP="002278B9">
            <w:pPr>
              <w:spacing w:line="240" w:lineRule="auto"/>
            </w:pPr>
          </w:p>
        </w:tc>
        <w:tc>
          <w:tcPr>
            <w:tcW w:w="871" w:type="pct"/>
          </w:tcPr>
          <w:p w14:paraId="31B2A7BF" w14:textId="77777777" w:rsidR="007E66D7" w:rsidRPr="00104330" w:rsidRDefault="007E66D7" w:rsidP="002278B9">
            <w:pPr>
              <w:spacing w:line="240" w:lineRule="auto"/>
            </w:pPr>
          </w:p>
        </w:tc>
      </w:tr>
      <w:tr w:rsidR="007E66D7" w:rsidRPr="00104330" w14:paraId="105FCB41" w14:textId="77777777" w:rsidTr="00EC45DB">
        <w:trPr>
          <w:trHeight w:val="60"/>
        </w:trPr>
        <w:tc>
          <w:tcPr>
            <w:tcW w:w="2377" w:type="pct"/>
          </w:tcPr>
          <w:p w14:paraId="23E35FCC" w14:textId="77777777" w:rsidR="007E66D7" w:rsidRPr="00104330" w:rsidRDefault="007E66D7" w:rsidP="00E44B96">
            <w:r w:rsidRPr="00104330">
              <w:t>Balance carried forward from previous period</w:t>
            </w:r>
          </w:p>
        </w:tc>
        <w:tc>
          <w:tcPr>
            <w:tcW w:w="810" w:type="pct"/>
          </w:tcPr>
          <w:p w14:paraId="64DEDC11" w14:textId="77777777" w:rsidR="007E66D7" w:rsidRPr="00104330" w:rsidRDefault="007E66D7" w:rsidP="00E44B96">
            <w:r w:rsidRPr="00104330">
              <w:t>–</w:t>
            </w:r>
          </w:p>
        </w:tc>
        <w:tc>
          <w:tcPr>
            <w:tcW w:w="941" w:type="pct"/>
          </w:tcPr>
          <w:p w14:paraId="54AD528A" w14:textId="77777777" w:rsidR="007E66D7" w:rsidRPr="00104330" w:rsidRDefault="007E66D7" w:rsidP="00E44B96">
            <w:r w:rsidRPr="00104330">
              <w:t>–</w:t>
            </w:r>
          </w:p>
        </w:tc>
        <w:tc>
          <w:tcPr>
            <w:tcW w:w="871" w:type="pct"/>
          </w:tcPr>
          <w:p w14:paraId="18445439" w14:textId="77777777" w:rsidR="007E66D7" w:rsidRPr="00104330" w:rsidRDefault="007E66D7" w:rsidP="00E44B96">
            <w:r w:rsidRPr="00104330">
              <w:t>–</w:t>
            </w:r>
          </w:p>
        </w:tc>
      </w:tr>
      <w:tr w:rsidR="007E66D7" w:rsidRPr="00104330" w14:paraId="7BE4DE31" w14:textId="77777777" w:rsidTr="00EC45DB">
        <w:trPr>
          <w:trHeight w:val="60"/>
        </w:trPr>
        <w:tc>
          <w:tcPr>
            <w:tcW w:w="2377" w:type="pct"/>
          </w:tcPr>
          <w:p w14:paraId="46052719" w14:textId="77777777" w:rsidR="007E66D7" w:rsidRPr="00104330" w:rsidRDefault="007E66D7" w:rsidP="00E44B96">
            <w:r w:rsidRPr="00104330">
              <w:t>Adjustment for changes in accounting policies</w:t>
            </w:r>
          </w:p>
        </w:tc>
        <w:tc>
          <w:tcPr>
            <w:tcW w:w="810" w:type="pct"/>
          </w:tcPr>
          <w:p w14:paraId="4EB9C38C" w14:textId="77777777" w:rsidR="007E66D7" w:rsidRPr="00104330" w:rsidRDefault="007E66D7" w:rsidP="00E44B96">
            <w:r w:rsidRPr="00104330">
              <w:t>–</w:t>
            </w:r>
          </w:p>
        </w:tc>
        <w:tc>
          <w:tcPr>
            <w:tcW w:w="941" w:type="pct"/>
          </w:tcPr>
          <w:p w14:paraId="478FA70D" w14:textId="77777777" w:rsidR="007E66D7" w:rsidRPr="00104330" w:rsidRDefault="007E66D7" w:rsidP="00E44B96">
            <w:r w:rsidRPr="00104330">
              <w:t>–</w:t>
            </w:r>
          </w:p>
        </w:tc>
        <w:tc>
          <w:tcPr>
            <w:tcW w:w="871" w:type="pct"/>
          </w:tcPr>
          <w:p w14:paraId="6D088BB7" w14:textId="77777777" w:rsidR="007E66D7" w:rsidRPr="00104330" w:rsidRDefault="007E66D7" w:rsidP="00E44B96">
            <w:r w:rsidRPr="00104330">
              <w:t>–</w:t>
            </w:r>
          </w:p>
        </w:tc>
      </w:tr>
      <w:tr w:rsidR="007E66D7" w:rsidRPr="00104330" w14:paraId="6F56C66D" w14:textId="77777777" w:rsidTr="00EC45DB">
        <w:trPr>
          <w:trHeight w:val="60"/>
        </w:trPr>
        <w:tc>
          <w:tcPr>
            <w:tcW w:w="2377" w:type="pct"/>
          </w:tcPr>
          <w:p w14:paraId="162D019A" w14:textId="77777777" w:rsidR="007E66D7" w:rsidRPr="00104330" w:rsidRDefault="007E66D7" w:rsidP="00E44B96">
            <w:r w:rsidRPr="00104330">
              <w:t>Adjusted opening balance</w:t>
            </w:r>
          </w:p>
        </w:tc>
        <w:tc>
          <w:tcPr>
            <w:tcW w:w="810" w:type="pct"/>
          </w:tcPr>
          <w:p w14:paraId="57A337E7" w14:textId="77777777" w:rsidR="007E66D7" w:rsidRPr="00104330" w:rsidRDefault="007E66D7" w:rsidP="00E44B96">
            <w:r w:rsidRPr="00104330">
              <w:t>–</w:t>
            </w:r>
          </w:p>
        </w:tc>
        <w:tc>
          <w:tcPr>
            <w:tcW w:w="941" w:type="pct"/>
          </w:tcPr>
          <w:p w14:paraId="2BA47348" w14:textId="77777777" w:rsidR="007E66D7" w:rsidRPr="00104330" w:rsidRDefault="007E66D7" w:rsidP="00E44B96">
            <w:r w:rsidRPr="00104330">
              <w:t>–</w:t>
            </w:r>
          </w:p>
        </w:tc>
        <w:tc>
          <w:tcPr>
            <w:tcW w:w="871" w:type="pct"/>
          </w:tcPr>
          <w:p w14:paraId="5EE76D3E" w14:textId="77777777" w:rsidR="007E66D7" w:rsidRPr="00104330" w:rsidRDefault="007E66D7" w:rsidP="00E44B96">
            <w:r w:rsidRPr="00104330">
              <w:t>–</w:t>
            </w:r>
          </w:p>
        </w:tc>
      </w:tr>
      <w:tr w:rsidR="007E66D7" w:rsidRPr="00104330" w14:paraId="458B5EE6" w14:textId="77777777" w:rsidTr="00EC45DB">
        <w:trPr>
          <w:trHeight w:val="60"/>
        </w:trPr>
        <w:tc>
          <w:tcPr>
            <w:tcW w:w="4129" w:type="pct"/>
            <w:gridSpan w:val="3"/>
          </w:tcPr>
          <w:p w14:paraId="6F073ACE" w14:textId="77777777" w:rsidR="007E66D7" w:rsidRPr="00104330" w:rsidRDefault="007E66D7" w:rsidP="002278B9">
            <w:pPr>
              <w:spacing w:line="240" w:lineRule="auto"/>
            </w:pPr>
          </w:p>
        </w:tc>
        <w:tc>
          <w:tcPr>
            <w:tcW w:w="871" w:type="pct"/>
          </w:tcPr>
          <w:p w14:paraId="0367F0BE" w14:textId="77777777" w:rsidR="007E66D7" w:rsidRPr="00104330" w:rsidRDefault="007E66D7" w:rsidP="002278B9">
            <w:pPr>
              <w:spacing w:line="240" w:lineRule="auto"/>
            </w:pPr>
          </w:p>
        </w:tc>
      </w:tr>
      <w:tr w:rsidR="007E66D7" w:rsidRPr="00104330" w14:paraId="1FD7E9E1" w14:textId="77777777" w:rsidTr="00EC45DB">
        <w:trPr>
          <w:trHeight w:val="60"/>
        </w:trPr>
        <w:tc>
          <w:tcPr>
            <w:tcW w:w="5000" w:type="pct"/>
            <w:gridSpan w:val="4"/>
          </w:tcPr>
          <w:p w14:paraId="0EC46809" w14:textId="77777777" w:rsidR="007E66D7" w:rsidRPr="00104330" w:rsidRDefault="007E66D7" w:rsidP="00E44B96">
            <w:r w:rsidRPr="00104330">
              <w:t>Comprehensive Income</w:t>
            </w:r>
          </w:p>
        </w:tc>
      </w:tr>
      <w:tr w:rsidR="007E66D7" w:rsidRPr="00104330" w14:paraId="31DFE173" w14:textId="77777777" w:rsidTr="00EC45DB">
        <w:trPr>
          <w:trHeight w:val="60"/>
        </w:trPr>
        <w:tc>
          <w:tcPr>
            <w:tcW w:w="2377" w:type="pct"/>
          </w:tcPr>
          <w:p w14:paraId="39341097" w14:textId="77777777" w:rsidR="007E66D7" w:rsidRPr="00104330" w:rsidRDefault="007E66D7" w:rsidP="00E44B96">
            <w:r w:rsidRPr="00104330">
              <w:t>Other comprehensive income</w:t>
            </w:r>
          </w:p>
        </w:tc>
        <w:tc>
          <w:tcPr>
            <w:tcW w:w="810" w:type="pct"/>
          </w:tcPr>
          <w:p w14:paraId="1D6D3F02" w14:textId="77777777" w:rsidR="007E66D7" w:rsidRPr="00104330" w:rsidRDefault="007E66D7" w:rsidP="00E44B96">
            <w:r w:rsidRPr="00104330">
              <w:t>–</w:t>
            </w:r>
          </w:p>
        </w:tc>
        <w:tc>
          <w:tcPr>
            <w:tcW w:w="941" w:type="pct"/>
          </w:tcPr>
          <w:p w14:paraId="0316F484" w14:textId="77777777" w:rsidR="007E66D7" w:rsidRPr="00104330" w:rsidRDefault="007E66D7" w:rsidP="00E44B96">
            <w:r w:rsidRPr="00104330">
              <w:t>–</w:t>
            </w:r>
          </w:p>
        </w:tc>
        <w:tc>
          <w:tcPr>
            <w:tcW w:w="871" w:type="pct"/>
          </w:tcPr>
          <w:p w14:paraId="22AF15B1" w14:textId="77777777" w:rsidR="007E66D7" w:rsidRPr="00104330" w:rsidRDefault="007E66D7" w:rsidP="00E44B96">
            <w:r w:rsidRPr="00104330">
              <w:t>–</w:t>
            </w:r>
          </w:p>
        </w:tc>
      </w:tr>
      <w:tr w:rsidR="007E66D7" w:rsidRPr="00104330" w14:paraId="353B9615" w14:textId="77777777" w:rsidTr="00EC45DB">
        <w:trPr>
          <w:trHeight w:val="60"/>
        </w:trPr>
        <w:tc>
          <w:tcPr>
            <w:tcW w:w="2377" w:type="pct"/>
          </w:tcPr>
          <w:p w14:paraId="74D8C174" w14:textId="77777777" w:rsidR="007E66D7" w:rsidRPr="00104330" w:rsidRDefault="007E66D7" w:rsidP="00E44B96">
            <w:r w:rsidRPr="00104330">
              <w:t>Surplus for the period</w:t>
            </w:r>
          </w:p>
        </w:tc>
        <w:tc>
          <w:tcPr>
            <w:tcW w:w="810" w:type="pct"/>
          </w:tcPr>
          <w:p w14:paraId="3A8286B0" w14:textId="77777777" w:rsidR="007E66D7" w:rsidRPr="00104330" w:rsidRDefault="007E66D7" w:rsidP="00E44B96">
            <w:r w:rsidRPr="00104330">
              <w:t>133</w:t>
            </w:r>
          </w:p>
        </w:tc>
        <w:tc>
          <w:tcPr>
            <w:tcW w:w="941" w:type="pct"/>
          </w:tcPr>
          <w:p w14:paraId="3C75D80B" w14:textId="77777777" w:rsidR="007E66D7" w:rsidRPr="00104330" w:rsidRDefault="007E66D7" w:rsidP="00E44B96">
            <w:r w:rsidRPr="00104330">
              <w:t>–</w:t>
            </w:r>
          </w:p>
        </w:tc>
        <w:tc>
          <w:tcPr>
            <w:tcW w:w="871" w:type="pct"/>
          </w:tcPr>
          <w:p w14:paraId="0FEDEA20" w14:textId="77777777" w:rsidR="007E66D7" w:rsidRPr="00104330" w:rsidRDefault="007E66D7" w:rsidP="00E44B96">
            <w:r w:rsidRPr="00104330">
              <w:t>133</w:t>
            </w:r>
          </w:p>
        </w:tc>
      </w:tr>
      <w:tr w:rsidR="007E66D7" w:rsidRPr="00104330" w14:paraId="61C6CB61" w14:textId="77777777" w:rsidTr="00EC45DB">
        <w:trPr>
          <w:trHeight w:val="60"/>
        </w:trPr>
        <w:tc>
          <w:tcPr>
            <w:tcW w:w="2377" w:type="pct"/>
          </w:tcPr>
          <w:p w14:paraId="49F96FE8" w14:textId="77777777" w:rsidR="007E66D7" w:rsidRPr="00104330" w:rsidRDefault="007E66D7" w:rsidP="00E44B96">
            <w:r w:rsidRPr="00104330">
              <w:t>Total comprehensive income</w:t>
            </w:r>
          </w:p>
        </w:tc>
        <w:tc>
          <w:tcPr>
            <w:tcW w:w="810" w:type="pct"/>
          </w:tcPr>
          <w:p w14:paraId="0146EDAD" w14:textId="77777777" w:rsidR="007E66D7" w:rsidRPr="00104330" w:rsidRDefault="007E66D7" w:rsidP="00E44B96">
            <w:r w:rsidRPr="00104330">
              <w:t>133</w:t>
            </w:r>
          </w:p>
        </w:tc>
        <w:tc>
          <w:tcPr>
            <w:tcW w:w="941" w:type="pct"/>
          </w:tcPr>
          <w:p w14:paraId="1918C9E3" w14:textId="77777777" w:rsidR="007E66D7" w:rsidRPr="00104330" w:rsidRDefault="007E66D7" w:rsidP="00E44B96">
            <w:r w:rsidRPr="00104330">
              <w:t>-</w:t>
            </w:r>
          </w:p>
        </w:tc>
        <w:tc>
          <w:tcPr>
            <w:tcW w:w="871" w:type="pct"/>
          </w:tcPr>
          <w:p w14:paraId="6705BA3E" w14:textId="77777777" w:rsidR="007E66D7" w:rsidRPr="00104330" w:rsidRDefault="007E66D7" w:rsidP="00E44B96">
            <w:r w:rsidRPr="00104330">
              <w:t>133</w:t>
            </w:r>
          </w:p>
        </w:tc>
      </w:tr>
      <w:tr w:rsidR="007E66D7" w:rsidRPr="00104330" w14:paraId="3130F8AD" w14:textId="77777777" w:rsidTr="00EC45DB">
        <w:trPr>
          <w:trHeight w:val="60"/>
        </w:trPr>
        <w:tc>
          <w:tcPr>
            <w:tcW w:w="2377" w:type="pct"/>
          </w:tcPr>
          <w:p w14:paraId="22752B25" w14:textId="77777777" w:rsidR="007E66D7" w:rsidRPr="00104330" w:rsidRDefault="007E66D7" w:rsidP="002278B9">
            <w:pPr>
              <w:spacing w:line="240" w:lineRule="auto"/>
            </w:pPr>
          </w:p>
        </w:tc>
        <w:tc>
          <w:tcPr>
            <w:tcW w:w="810" w:type="pct"/>
          </w:tcPr>
          <w:p w14:paraId="0404FB4B" w14:textId="77777777" w:rsidR="007E66D7" w:rsidRPr="00104330" w:rsidRDefault="007E66D7" w:rsidP="002278B9">
            <w:pPr>
              <w:spacing w:line="240" w:lineRule="auto"/>
            </w:pPr>
          </w:p>
        </w:tc>
        <w:tc>
          <w:tcPr>
            <w:tcW w:w="941" w:type="pct"/>
          </w:tcPr>
          <w:p w14:paraId="4E291F59" w14:textId="77777777" w:rsidR="007E66D7" w:rsidRPr="00104330" w:rsidRDefault="007E66D7" w:rsidP="002278B9">
            <w:pPr>
              <w:spacing w:line="240" w:lineRule="auto"/>
            </w:pPr>
          </w:p>
        </w:tc>
        <w:tc>
          <w:tcPr>
            <w:tcW w:w="871" w:type="pct"/>
          </w:tcPr>
          <w:p w14:paraId="1AA46E87" w14:textId="77777777" w:rsidR="007E66D7" w:rsidRPr="00104330" w:rsidRDefault="007E66D7" w:rsidP="002278B9">
            <w:pPr>
              <w:spacing w:line="240" w:lineRule="auto"/>
            </w:pPr>
          </w:p>
        </w:tc>
      </w:tr>
      <w:tr w:rsidR="007E66D7" w:rsidRPr="00104330" w14:paraId="06266EE4" w14:textId="77777777" w:rsidTr="00EC45DB">
        <w:trPr>
          <w:trHeight w:val="60"/>
        </w:trPr>
        <w:tc>
          <w:tcPr>
            <w:tcW w:w="5000" w:type="pct"/>
            <w:gridSpan w:val="4"/>
          </w:tcPr>
          <w:p w14:paraId="3EC0D133" w14:textId="77777777" w:rsidR="007E66D7" w:rsidRPr="00104330" w:rsidRDefault="007E66D7" w:rsidP="00E44B96">
            <w:r w:rsidRPr="00104330">
              <w:t>Transactions with owners</w:t>
            </w:r>
          </w:p>
        </w:tc>
      </w:tr>
      <w:tr w:rsidR="007E66D7" w:rsidRPr="00104330" w14:paraId="6870ABC7" w14:textId="77777777" w:rsidTr="00EC45DB">
        <w:trPr>
          <w:trHeight w:val="60"/>
        </w:trPr>
        <w:tc>
          <w:tcPr>
            <w:tcW w:w="2377" w:type="pct"/>
          </w:tcPr>
          <w:p w14:paraId="0B78E0BF" w14:textId="77777777" w:rsidR="007E66D7" w:rsidRPr="00104330" w:rsidRDefault="007E66D7" w:rsidP="00E44B96">
            <w:r w:rsidRPr="00104330">
              <w:t>Distributions to Owners</w:t>
            </w:r>
          </w:p>
        </w:tc>
        <w:tc>
          <w:tcPr>
            <w:tcW w:w="810" w:type="pct"/>
          </w:tcPr>
          <w:p w14:paraId="3752B08A" w14:textId="77777777" w:rsidR="007E66D7" w:rsidRPr="00104330" w:rsidRDefault="007E66D7" w:rsidP="002278B9">
            <w:pPr>
              <w:spacing w:line="240" w:lineRule="auto"/>
            </w:pPr>
          </w:p>
        </w:tc>
        <w:tc>
          <w:tcPr>
            <w:tcW w:w="941" w:type="pct"/>
          </w:tcPr>
          <w:p w14:paraId="7A4B7DF6" w14:textId="77777777" w:rsidR="007E66D7" w:rsidRPr="00104330" w:rsidRDefault="007E66D7" w:rsidP="002278B9">
            <w:pPr>
              <w:spacing w:line="240" w:lineRule="auto"/>
            </w:pPr>
          </w:p>
        </w:tc>
        <w:tc>
          <w:tcPr>
            <w:tcW w:w="871" w:type="pct"/>
          </w:tcPr>
          <w:p w14:paraId="3D2C52C9" w14:textId="77777777" w:rsidR="007E66D7" w:rsidRPr="00104330" w:rsidRDefault="007E66D7" w:rsidP="002278B9">
            <w:pPr>
              <w:spacing w:line="240" w:lineRule="auto"/>
            </w:pPr>
          </w:p>
        </w:tc>
      </w:tr>
      <w:tr w:rsidR="007E66D7" w:rsidRPr="00104330" w14:paraId="0F596B92" w14:textId="77777777" w:rsidTr="00EC45DB">
        <w:trPr>
          <w:trHeight w:val="60"/>
        </w:trPr>
        <w:tc>
          <w:tcPr>
            <w:tcW w:w="2377" w:type="pct"/>
          </w:tcPr>
          <w:p w14:paraId="457AEB6D" w14:textId="77777777" w:rsidR="007E66D7" w:rsidRPr="00104330" w:rsidRDefault="007E66D7" w:rsidP="00E44B96">
            <w:r w:rsidRPr="00104330">
              <w:t>Other - net cash appropriations</w:t>
            </w:r>
          </w:p>
        </w:tc>
        <w:tc>
          <w:tcPr>
            <w:tcW w:w="810" w:type="pct"/>
          </w:tcPr>
          <w:p w14:paraId="17A69149" w14:textId="77777777" w:rsidR="007E66D7" w:rsidRPr="00104330" w:rsidRDefault="007E66D7" w:rsidP="00E44B96">
            <w:r w:rsidRPr="00104330">
              <w:t>–</w:t>
            </w:r>
          </w:p>
        </w:tc>
        <w:tc>
          <w:tcPr>
            <w:tcW w:w="941" w:type="pct"/>
          </w:tcPr>
          <w:p w14:paraId="6C206B71" w14:textId="77777777" w:rsidR="007E66D7" w:rsidRPr="00104330" w:rsidRDefault="007E66D7" w:rsidP="00E44B96">
            <w:r w:rsidRPr="00104330">
              <w:t>–</w:t>
            </w:r>
          </w:p>
        </w:tc>
        <w:tc>
          <w:tcPr>
            <w:tcW w:w="871" w:type="pct"/>
          </w:tcPr>
          <w:p w14:paraId="32C6CAA8" w14:textId="77777777" w:rsidR="007E66D7" w:rsidRPr="00104330" w:rsidRDefault="007E66D7" w:rsidP="00E44B96">
            <w:r w:rsidRPr="00104330">
              <w:t>–</w:t>
            </w:r>
          </w:p>
        </w:tc>
      </w:tr>
      <w:tr w:rsidR="007E66D7" w:rsidRPr="00104330" w14:paraId="3F5FAD71" w14:textId="77777777" w:rsidTr="00EC45DB">
        <w:trPr>
          <w:trHeight w:val="60"/>
        </w:trPr>
        <w:tc>
          <w:tcPr>
            <w:tcW w:w="2377" w:type="pct"/>
          </w:tcPr>
          <w:p w14:paraId="74808006" w14:textId="77777777" w:rsidR="007E66D7" w:rsidRPr="00104330" w:rsidRDefault="007E66D7" w:rsidP="00E44B96">
            <w:r w:rsidRPr="00104330">
              <w:t>Contribution by Owners</w:t>
            </w:r>
          </w:p>
        </w:tc>
        <w:tc>
          <w:tcPr>
            <w:tcW w:w="810" w:type="pct"/>
          </w:tcPr>
          <w:p w14:paraId="00BC6B08" w14:textId="77777777" w:rsidR="007E66D7" w:rsidRPr="00104330" w:rsidRDefault="007E66D7" w:rsidP="002278B9">
            <w:pPr>
              <w:spacing w:line="240" w:lineRule="auto"/>
            </w:pPr>
          </w:p>
        </w:tc>
        <w:tc>
          <w:tcPr>
            <w:tcW w:w="941" w:type="pct"/>
          </w:tcPr>
          <w:p w14:paraId="5762C754" w14:textId="77777777" w:rsidR="007E66D7" w:rsidRPr="00104330" w:rsidRDefault="007E66D7" w:rsidP="002278B9">
            <w:pPr>
              <w:spacing w:line="240" w:lineRule="auto"/>
            </w:pPr>
          </w:p>
        </w:tc>
        <w:tc>
          <w:tcPr>
            <w:tcW w:w="871" w:type="pct"/>
          </w:tcPr>
          <w:p w14:paraId="0385CEEB" w14:textId="77777777" w:rsidR="007E66D7" w:rsidRPr="00104330" w:rsidRDefault="007E66D7" w:rsidP="002278B9">
            <w:pPr>
              <w:spacing w:line="240" w:lineRule="auto"/>
            </w:pPr>
          </w:p>
        </w:tc>
      </w:tr>
      <w:tr w:rsidR="007E66D7" w:rsidRPr="00104330" w14:paraId="47A92922" w14:textId="77777777" w:rsidTr="00EC45DB">
        <w:trPr>
          <w:trHeight w:val="60"/>
        </w:trPr>
        <w:tc>
          <w:tcPr>
            <w:tcW w:w="2377" w:type="pct"/>
          </w:tcPr>
          <w:p w14:paraId="548D9800" w14:textId="77777777" w:rsidR="007E66D7" w:rsidRPr="00104330" w:rsidRDefault="007E66D7" w:rsidP="00E44B96">
            <w:r w:rsidRPr="00104330">
              <w:t>Equity Contribution - fit out</w:t>
            </w:r>
          </w:p>
        </w:tc>
        <w:tc>
          <w:tcPr>
            <w:tcW w:w="810" w:type="pct"/>
          </w:tcPr>
          <w:p w14:paraId="570D0A92" w14:textId="77777777" w:rsidR="007E66D7" w:rsidRPr="00104330" w:rsidRDefault="007E66D7" w:rsidP="00E44B96">
            <w:r w:rsidRPr="00104330">
              <w:t>–</w:t>
            </w:r>
          </w:p>
        </w:tc>
        <w:tc>
          <w:tcPr>
            <w:tcW w:w="941" w:type="pct"/>
          </w:tcPr>
          <w:p w14:paraId="2A5B6353" w14:textId="77777777" w:rsidR="007E66D7" w:rsidRPr="00104330" w:rsidRDefault="007E66D7" w:rsidP="00E44B96">
            <w:r w:rsidRPr="00104330">
              <w:t>1,310</w:t>
            </w:r>
          </w:p>
        </w:tc>
        <w:tc>
          <w:tcPr>
            <w:tcW w:w="871" w:type="pct"/>
          </w:tcPr>
          <w:p w14:paraId="0EFE2A4B" w14:textId="77777777" w:rsidR="007E66D7" w:rsidRPr="00104330" w:rsidRDefault="007E66D7" w:rsidP="00E44B96">
            <w:r w:rsidRPr="00104330">
              <w:t>1,310</w:t>
            </w:r>
          </w:p>
        </w:tc>
      </w:tr>
      <w:tr w:rsidR="007E66D7" w:rsidRPr="00104330" w14:paraId="35DC5240" w14:textId="77777777" w:rsidTr="00EC45DB">
        <w:trPr>
          <w:trHeight w:val="60"/>
        </w:trPr>
        <w:tc>
          <w:tcPr>
            <w:tcW w:w="2377" w:type="pct"/>
          </w:tcPr>
          <w:p w14:paraId="3F9BC56F" w14:textId="77777777" w:rsidR="007E66D7" w:rsidRPr="00104330" w:rsidRDefault="007E66D7" w:rsidP="00E44B96">
            <w:r w:rsidRPr="00104330">
              <w:t>Sub-total transactions with owners</w:t>
            </w:r>
          </w:p>
        </w:tc>
        <w:tc>
          <w:tcPr>
            <w:tcW w:w="810" w:type="pct"/>
          </w:tcPr>
          <w:p w14:paraId="55F2031F" w14:textId="77777777" w:rsidR="007E66D7" w:rsidRPr="00104330" w:rsidRDefault="007E66D7" w:rsidP="00E44B96">
            <w:r w:rsidRPr="00104330">
              <w:t>–</w:t>
            </w:r>
          </w:p>
        </w:tc>
        <w:tc>
          <w:tcPr>
            <w:tcW w:w="941" w:type="pct"/>
          </w:tcPr>
          <w:p w14:paraId="406EA742" w14:textId="77777777" w:rsidR="007E66D7" w:rsidRPr="00104330" w:rsidRDefault="007E66D7" w:rsidP="00E44B96">
            <w:r w:rsidRPr="00104330">
              <w:t>1,310</w:t>
            </w:r>
          </w:p>
        </w:tc>
        <w:tc>
          <w:tcPr>
            <w:tcW w:w="871" w:type="pct"/>
          </w:tcPr>
          <w:p w14:paraId="70137780" w14:textId="77777777" w:rsidR="007E66D7" w:rsidRPr="00104330" w:rsidRDefault="007E66D7" w:rsidP="00E44B96">
            <w:r w:rsidRPr="00104330">
              <w:t>1,310</w:t>
            </w:r>
          </w:p>
        </w:tc>
      </w:tr>
      <w:tr w:rsidR="007E66D7" w:rsidRPr="00104330" w14:paraId="2C9BE1AB" w14:textId="77777777" w:rsidTr="00EC45DB">
        <w:trPr>
          <w:trHeight w:val="60"/>
        </w:trPr>
        <w:tc>
          <w:tcPr>
            <w:tcW w:w="2377" w:type="pct"/>
          </w:tcPr>
          <w:p w14:paraId="604C38B1" w14:textId="77777777" w:rsidR="007E66D7" w:rsidRPr="00104330" w:rsidRDefault="007E66D7" w:rsidP="00E44B96">
            <w:r w:rsidRPr="00104330">
              <w:t>Closing balance as at 30 June</w:t>
            </w:r>
          </w:p>
        </w:tc>
        <w:tc>
          <w:tcPr>
            <w:tcW w:w="810" w:type="pct"/>
          </w:tcPr>
          <w:p w14:paraId="6727B72A" w14:textId="77777777" w:rsidR="007E66D7" w:rsidRPr="00104330" w:rsidRDefault="007E66D7" w:rsidP="00E44B96">
            <w:r w:rsidRPr="00104330">
              <w:t>133</w:t>
            </w:r>
          </w:p>
        </w:tc>
        <w:tc>
          <w:tcPr>
            <w:tcW w:w="941" w:type="pct"/>
          </w:tcPr>
          <w:p w14:paraId="79AAB06E" w14:textId="77777777" w:rsidR="007E66D7" w:rsidRPr="00104330" w:rsidRDefault="007E66D7" w:rsidP="00E44B96">
            <w:r w:rsidRPr="00104330">
              <w:t>1,310</w:t>
            </w:r>
          </w:p>
        </w:tc>
        <w:tc>
          <w:tcPr>
            <w:tcW w:w="871" w:type="pct"/>
          </w:tcPr>
          <w:p w14:paraId="243F5490" w14:textId="77777777" w:rsidR="007E66D7" w:rsidRPr="00104330" w:rsidRDefault="007E66D7" w:rsidP="00E44B96">
            <w:r w:rsidRPr="00104330">
              <w:t>1,443</w:t>
            </w:r>
          </w:p>
        </w:tc>
      </w:tr>
    </w:tbl>
    <w:p w14:paraId="732D304A" w14:textId="77777777" w:rsidR="00B346A9" w:rsidRPr="00104330" w:rsidRDefault="007E66D7" w:rsidP="00E44B96">
      <w:r w:rsidRPr="00104330">
        <w:t>The above statement should be read in conjunction with the accompanying notes.</w:t>
      </w:r>
    </w:p>
    <w:p w14:paraId="27A2788D" w14:textId="77777777" w:rsidR="00B346A9" w:rsidRPr="00104330" w:rsidRDefault="00B346A9">
      <w:pPr>
        <w:suppressAutoHyphens w:val="0"/>
        <w:spacing w:before="0" w:after="120" w:line="440" w:lineRule="atLeast"/>
      </w:pPr>
      <w:r w:rsidRPr="00104330">
        <w:br w:type="page"/>
      </w:r>
    </w:p>
    <w:p w14:paraId="1EF781D5" w14:textId="77777777" w:rsidR="007E66D7" w:rsidRPr="00104330" w:rsidRDefault="007E66D7" w:rsidP="001244A1">
      <w:pPr>
        <w:pStyle w:val="Heading3"/>
      </w:pPr>
      <w:bookmarkStart w:id="90" w:name="_Toc371694408"/>
      <w:r w:rsidRPr="00104330">
        <w:lastRenderedPageBreak/>
        <w:t>Cash Flow Statement</w:t>
      </w:r>
      <w:bookmarkEnd w:id="90"/>
    </w:p>
    <w:p w14:paraId="183C7C3B" w14:textId="77777777" w:rsidR="007E66D7" w:rsidRPr="00104330" w:rsidRDefault="007E66D7" w:rsidP="002D3621">
      <w:pPr>
        <w:tabs>
          <w:tab w:val="left" w:pos="3477"/>
        </w:tabs>
      </w:pPr>
      <w:proofErr w:type="gramStart"/>
      <w:r w:rsidRPr="00104330">
        <w:t>for</w:t>
      </w:r>
      <w:proofErr w:type="gramEnd"/>
      <w:r w:rsidRPr="00104330">
        <w:t xml:space="preserve"> the period ended 30 June 2013</w:t>
      </w:r>
      <w:r w:rsidR="002D3621" w:rsidRPr="00104330">
        <w:tab/>
      </w:r>
    </w:p>
    <w:tbl>
      <w:tblPr>
        <w:tblStyle w:val="CCATable1"/>
        <w:tblW w:w="5000" w:type="pct"/>
        <w:tblLook w:val="0020" w:firstRow="1" w:lastRow="0" w:firstColumn="0" w:lastColumn="0" w:noHBand="0" w:noVBand="0"/>
        <w:tblDescription w:val="Cash Flow Statement&#10;for the period ended 30 June 2013 &#10;"/>
      </w:tblPr>
      <w:tblGrid>
        <w:gridCol w:w="7282"/>
        <w:gridCol w:w="1100"/>
        <w:gridCol w:w="861"/>
      </w:tblGrid>
      <w:tr w:rsidR="007E66D7" w:rsidRPr="00104330" w14:paraId="5B878C46"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3"/>
          </w:tcPr>
          <w:p w14:paraId="6376B195" w14:textId="77777777" w:rsidR="007E66D7" w:rsidRPr="00104330" w:rsidRDefault="007E66D7" w:rsidP="00E44B96">
            <w:r w:rsidRPr="00104330">
              <w:t>2013</w:t>
            </w:r>
          </w:p>
        </w:tc>
      </w:tr>
      <w:tr w:rsidR="007E66D7" w:rsidRPr="00104330" w14:paraId="728BD167"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3939" w:type="pct"/>
          </w:tcPr>
          <w:p w14:paraId="7A1D4FE3" w14:textId="77777777" w:rsidR="007E66D7" w:rsidRPr="00104330" w:rsidRDefault="007E66D7" w:rsidP="002278B9">
            <w:pPr>
              <w:spacing w:line="240" w:lineRule="auto"/>
            </w:pPr>
          </w:p>
        </w:tc>
        <w:tc>
          <w:tcPr>
            <w:tcW w:w="595" w:type="pct"/>
          </w:tcPr>
          <w:p w14:paraId="518EBE56" w14:textId="77777777" w:rsidR="007E66D7" w:rsidRPr="00104330" w:rsidRDefault="007E66D7" w:rsidP="00E44B96">
            <w:r w:rsidRPr="00104330">
              <w:t>Notes</w:t>
            </w:r>
          </w:p>
        </w:tc>
        <w:tc>
          <w:tcPr>
            <w:tcW w:w="466" w:type="pct"/>
          </w:tcPr>
          <w:p w14:paraId="6C28C148" w14:textId="77777777" w:rsidR="007E66D7" w:rsidRPr="00104330" w:rsidRDefault="007E66D7" w:rsidP="00E44B96">
            <w:r w:rsidRPr="00104330">
              <w:t>$'000</w:t>
            </w:r>
          </w:p>
        </w:tc>
      </w:tr>
      <w:tr w:rsidR="007E66D7" w:rsidRPr="00104330" w14:paraId="428EADF6" w14:textId="77777777" w:rsidTr="00EC45DB">
        <w:trPr>
          <w:trHeight w:val="60"/>
        </w:trPr>
        <w:tc>
          <w:tcPr>
            <w:tcW w:w="5000" w:type="pct"/>
            <w:gridSpan w:val="3"/>
          </w:tcPr>
          <w:p w14:paraId="78ED4C22" w14:textId="77777777" w:rsidR="007E66D7" w:rsidRPr="00104330" w:rsidRDefault="007E66D7" w:rsidP="00E44B96">
            <w:r w:rsidRPr="00104330">
              <w:t>OPERATING ACTIVITIES</w:t>
            </w:r>
          </w:p>
        </w:tc>
      </w:tr>
      <w:tr w:rsidR="007E66D7" w:rsidRPr="00104330" w14:paraId="4642E01A" w14:textId="77777777" w:rsidTr="00EC45DB">
        <w:trPr>
          <w:trHeight w:val="60"/>
        </w:trPr>
        <w:tc>
          <w:tcPr>
            <w:tcW w:w="3939" w:type="pct"/>
          </w:tcPr>
          <w:p w14:paraId="76B488B6" w14:textId="77777777" w:rsidR="007E66D7" w:rsidRPr="00104330" w:rsidRDefault="007E66D7" w:rsidP="00E44B96">
            <w:r w:rsidRPr="00104330">
              <w:t>Cash Received</w:t>
            </w:r>
          </w:p>
        </w:tc>
        <w:tc>
          <w:tcPr>
            <w:tcW w:w="595" w:type="pct"/>
          </w:tcPr>
          <w:p w14:paraId="06ED9FDD" w14:textId="77777777" w:rsidR="007E66D7" w:rsidRPr="00104330" w:rsidRDefault="007E66D7" w:rsidP="002278B9">
            <w:pPr>
              <w:spacing w:line="240" w:lineRule="auto"/>
            </w:pPr>
          </w:p>
        </w:tc>
        <w:tc>
          <w:tcPr>
            <w:tcW w:w="466" w:type="pct"/>
          </w:tcPr>
          <w:p w14:paraId="651A8A92" w14:textId="77777777" w:rsidR="007E66D7" w:rsidRPr="00104330" w:rsidRDefault="007E66D7" w:rsidP="002278B9">
            <w:pPr>
              <w:spacing w:line="240" w:lineRule="auto"/>
            </w:pPr>
          </w:p>
        </w:tc>
      </w:tr>
      <w:tr w:rsidR="007E66D7" w:rsidRPr="00104330" w14:paraId="256D5642" w14:textId="77777777" w:rsidTr="00EC45DB">
        <w:trPr>
          <w:trHeight w:val="60"/>
        </w:trPr>
        <w:tc>
          <w:tcPr>
            <w:tcW w:w="3939" w:type="pct"/>
          </w:tcPr>
          <w:p w14:paraId="0E9C0FDA" w14:textId="77777777" w:rsidR="007E66D7" w:rsidRPr="00104330" w:rsidRDefault="007E66D7" w:rsidP="00E44B96">
            <w:r w:rsidRPr="00104330">
              <w:t>Appropriations</w:t>
            </w:r>
          </w:p>
        </w:tc>
        <w:tc>
          <w:tcPr>
            <w:tcW w:w="595" w:type="pct"/>
          </w:tcPr>
          <w:p w14:paraId="1418DFD6" w14:textId="77777777" w:rsidR="007E66D7" w:rsidRPr="00104330" w:rsidRDefault="007E66D7" w:rsidP="002278B9">
            <w:pPr>
              <w:spacing w:line="240" w:lineRule="auto"/>
            </w:pPr>
          </w:p>
        </w:tc>
        <w:tc>
          <w:tcPr>
            <w:tcW w:w="466" w:type="pct"/>
          </w:tcPr>
          <w:p w14:paraId="194FCCB7" w14:textId="77777777" w:rsidR="007E66D7" w:rsidRPr="00104330" w:rsidRDefault="007E66D7" w:rsidP="00E44B96">
            <w:r w:rsidRPr="00104330">
              <w:t>5,203</w:t>
            </w:r>
          </w:p>
        </w:tc>
      </w:tr>
      <w:tr w:rsidR="007E66D7" w:rsidRPr="00104330" w14:paraId="29491F3D" w14:textId="77777777" w:rsidTr="00EC45DB">
        <w:trPr>
          <w:trHeight w:val="60"/>
        </w:trPr>
        <w:tc>
          <w:tcPr>
            <w:tcW w:w="3939" w:type="pct"/>
          </w:tcPr>
          <w:p w14:paraId="6E92EA48" w14:textId="77777777" w:rsidR="007E66D7" w:rsidRPr="00104330" w:rsidRDefault="007E66D7" w:rsidP="00E44B96">
            <w:r w:rsidRPr="00104330">
              <w:t>Sales of goods and rendering of services</w:t>
            </w:r>
          </w:p>
        </w:tc>
        <w:tc>
          <w:tcPr>
            <w:tcW w:w="595" w:type="pct"/>
          </w:tcPr>
          <w:p w14:paraId="1532B0DD" w14:textId="77777777" w:rsidR="007E66D7" w:rsidRPr="00104330" w:rsidRDefault="007E66D7" w:rsidP="002278B9">
            <w:pPr>
              <w:spacing w:line="240" w:lineRule="auto"/>
            </w:pPr>
          </w:p>
        </w:tc>
        <w:tc>
          <w:tcPr>
            <w:tcW w:w="466" w:type="pct"/>
          </w:tcPr>
          <w:p w14:paraId="54B7C68E" w14:textId="77777777" w:rsidR="007E66D7" w:rsidRPr="00104330" w:rsidRDefault="007E66D7" w:rsidP="00E44B96">
            <w:r w:rsidRPr="00104330">
              <w:t>133</w:t>
            </w:r>
          </w:p>
        </w:tc>
      </w:tr>
      <w:tr w:rsidR="007E66D7" w:rsidRPr="00104330" w14:paraId="0CE0448C" w14:textId="77777777" w:rsidTr="00EC45DB">
        <w:trPr>
          <w:trHeight w:val="60"/>
        </w:trPr>
        <w:tc>
          <w:tcPr>
            <w:tcW w:w="3939" w:type="pct"/>
          </w:tcPr>
          <w:p w14:paraId="75401EFB" w14:textId="77777777" w:rsidR="007E66D7" w:rsidRPr="00104330" w:rsidRDefault="007E66D7" w:rsidP="00E44B96">
            <w:r w:rsidRPr="00104330">
              <w:t>Net GST received</w:t>
            </w:r>
          </w:p>
        </w:tc>
        <w:tc>
          <w:tcPr>
            <w:tcW w:w="595" w:type="pct"/>
          </w:tcPr>
          <w:p w14:paraId="37F16963" w14:textId="77777777" w:rsidR="007E66D7" w:rsidRPr="00104330" w:rsidRDefault="007E66D7" w:rsidP="002278B9">
            <w:pPr>
              <w:spacing w:line="240" w:lineRule="auto"/>
            </w:pPr>
          </w:p>
        </w:tc>
        <w:tc>
          <w:tcPr>
            <w:tcW w:w="466" w:type="pct"/>
          </w:tcPr>
          <w:p w14:paraId="4364CB83" w14:textId="77777777" w:rsidR="007E66D7" w:rsidRPr="00104330" w:rsidRDefault="007E66D7" w:rsidP="00E44B96">
            <w:r w:rsidRPr="00104330">
              <w:t>3</w:t>
            </w:r>
          </w:p>
        </w:tc>
      </w:tr>
      <w:tr w:rsidR="007E66D7" w:rsidRPr="00104330" w14:paraId="2E77D751" w14:textId="77777777" w:rsidTr="00EC45DB">
        <w:trPr>
          <w:trHeight w:val="60"/>
        </w:trPr>
        <w:tc>
          <w:tcPr>
            <w:tcW w:w="3939" w:type="pct"/>
          </w:tcPr>
          <w:p w14:paraId="12B26E2D" w14:textId="77777777" w:rsidR="007E66D7" w:rsidRPr="00104330" w:rsidRDefault="007E66D7" w:rsidP="00E44B96">
            <w:r w:rsidRPr="00104330">
              <w:t>Total cash received</w:t>
            </w:r>
          </w:p>
        </w:tc>
        <w:tc>
          <w:tcPr>
            <w:tcW w:w="595" w:type="pct"/>
          </w:tcPr>
          <w:p w14:paraId="62397A7B" w14:textId="77777777" w:rsidR="007E66D7" w:rsidRPr="00104330" w:rsidRDefault="007E66D7" w:rsidP="002278B9">
            <w:pPr>
              <w:spacing w:line="240" w:lineRule="auto"/>
            </w:pPr>
          </w:p>
        </w:tc>
        <w:tc>
          <w:tcPr>
            <w:tcW w:w="466" w:type="pct"/>
          </w:tcPr>
          <w:p w14:paraId="521C9B1F" w14:textId="77777777" w:rsidR="007E66D7" w:rsidRPr="00104330" w:rsidRDefault="007E66D7" w:rsidP="00E44B96">
            <w:r w:rsidRPr="00104330">
              <w:t>5,339</w:t>
            </w:r>
          </w:p>
        </w:tc>
      </w:tr>
      <w:tr w:rsidR="007E66D7" w:rsidRPr="00104330" w14:paraId="33978250" w14:textId="77777777" w:rsidTr="00EC45DB">
        <w:trPr>
          <w:trHeight w:val="60"/>
        </w:trPr>
        <w:tc>
          <w:tcPr>
            <w:tcW w:w="3939" w:type="pct"/>
          </w:tcPr>
          <w:p w14:paraId="468C1D36" w14:textId="77777777" w:rsidR="007E66D7" w:rsidRPr="00104330" w:rsidRDefault="007E66D7" w:rsidP="00E44B96">
            <w:r w:rsidRPr="00104330">
              <w:t>Cash used</w:t>
            </w:r>
          </w:p>
        </w:tc>
        <w:tc>
          <w:tcPr>
            <w:tcW w:w="595" w:type="pct"/>
          </w:tcPr>
          <w:p w14:paraId="084971D8" w14:textId="77777777" w:rsidR="007E66D7" w:rsidRPr="00104330" w:rsidRDefault="007E66D7" w:rsidP="002278B9">
            <w:pPr>
              <w:spacing w:line="240" w:lineRule="auto"/>
            </w:pPr>
          </w:p>
        </w:tc>
        <w:tc>
          <w:tcPr>
            <w:tcW w:w="466" w:type="pct"/>
          </w:tcPr>
          <w:p w14:paraId="04A11B0D" w14:textId="77777777" w:rsidR="007E66D7" w:rsidRPr="00104330" w:rsidRDefault="007E66D7" w:rsidP="002278B9">
            <w:pPr>
              <w:spacing w:line="240" w:lineRule="auto"/>
            </w:pPr>
          </w:p>
        </w:tc>
      </w:tr>
      <w:tr w:rsidR="007E66D7" w:rsidRPr="00104330" w14:paraId="3EF5BBFC" w14:textId="77777777" w:rsidTr="00EC45DB">
        <w:trPr>
          <w:trHeight w:val="60"/>
        </w:trPr>
        <w:tc>
          <w:tcPr>
            <w:tcW w:w="3939" w:type="pct"/>
          </w:tcPr>
          <w:p w14:paraId="566F0091" w14:textId="77777777" w:rsidR="007E66D7" w:rsidRPr="00104330" w:rsidRDefault="007E66D7" w:rsidP="00E44B96">
            <w:r w:rsidRPr="00104330">
              <w:t>Employees</w:t>
            </w:r>
          </w:p>
        </w:tc>
        <w:tc>
          <w:tcPr>
            <w:tcW w:w="595" w:type="pct"/>
          </w:tcPr>
          <w:p w14:paraId="7B759BC8" w14:textId="77777777" w:rsidR="007E66D7" w:rsidRPr="00104330" w:rsidRDefault="007E66D7" w:rsidP="002278B9">
            <w:pPr>
              <w:spacing w:line="240" w:lineRule="auto"/>
            </w:pPr>
          </w:p>
        </w:tc>
        <w:tc>
          <w:tcPr>
            <w:tcW w:w="466" w:type="pct"/>
          </w:tcPr>
          <w:p w14:paraId="69E63114" w14:textId="77777777" w:rsidR="007E66D7" w:rsidRPr="00104330" w:rsidRDefault="007E66D7" w:rsidP="00E44B96">
            <w:r w:rsidRPr="00104330">
              <w:t>3,314</w:t>
            </w:r>
          </w:p>
        </w:tc>
      </w:tr>
      <w:tr w:rsidR="007E66D7" w:rsidRPr="00104330" w14:paraId="450E4F5C" w14:textId="77777777" w:rsidTr="00EC45DB">
        <w:trPr>
          <w:trHeight w:val="60"/>
        </w:trPr>
        <w:tc>
          <w:tcPr>
            <w:tcW w:w="3939" w:type="pct"/>
          </w:tcPr>
          <w:p w14:paraId="743985B7" w14:textId="77777777" w:rsidR="007E66D7" w:rsidRPr="00104330" w:rsidRDefault="007E66D7" w:rsidP="00E44B96">
            <w:r w:rsidRPr="00104330">
              <w:t>Suppliers</w:t>
            </w:r>
          </w:p>
        </w:tc>
        <w:tc>
          <w:tcPr>
            <w:tcW w:w="595" w:type="pct"/>
          </w:tcPr>
          <w:p w14:paraId="5DCBAF25" w14:textId="77777777" w:rsidR="007E66D7" w:rsidRPr="00104330" w:rsidRDefault="007E66D7" w:rsidP="002278B9">
            <w:pPr>
              <w:spacing w:line="240" w:lineRule="auto"/>
            </w:pPr>
          </w:p>
        </w:tc>
        <w:tc>
          <w:tcPr>
            <w:tcW w:w="466" w:type="pct"/>
          </w:tcPr>
          <w:p w14:paraId="6A0B0D68" w14:textId="77777777" w:rsidR="007E66D7" w:rsidRPr="00104330" w:rsidRDefault="007E66D7" w:rsidP="00E44B96">
            <w:r w:rsidRPr="00104330">
              <w:t>1,849</w:t>
            </w:r>
          </w:p>
        </w:tc>
      </w:tr>
      <w:tr w:rsidR="007E66D7" w:rsidRPr="00104330" w14:paraId="616E6347" w14:textId="77777777" w:rsidTr="00EC45DB">
        <w:trPr>
          <w:trHeight w:val="60"/>
        </w:trPr>
        <w:tc>
          <w:tcPr>
            <w:tcW w:w="3939" w:type="pct"/>
          </w:tcPr>
          <w:p w14:paraId="51074A92" w14:textId="77777777" w:rsidR="007E66D7" w:rsidRPr="00104330" w:rsidRDefault="007E66D7" w:rsidP="00E44B96">
            <w:r w:rsidRPr="00104330">
              <w:t>Other</w:t>
            </w:r>
          </w:p>
        </w:tc>
        <w:tc>
          <w:tcPr>
            <w:tcW w:w="595" w:type="pct"/>
          </w:tcPr>
          <w:p w14:paraId="1FC4AE30" w14:textId="77777777" w:rsidR="007E66D7" w:rsidRPr="00104330" w:rsidRDefault="007E66D7" w:rsidP="002278B9">
            <w:pPr>
              <w:spacing w:line="240" w:lineRule="auto"/>
            </w:pPr>
          </w:p>
        </w:tc>
        <w:tc>
          <w:tcPr>
            <w:tcW w:w="466" w:type="pct"/>
          </w:tcPr>
          <w:p w14:paraId="575B3789" w14:textId="77777777" w:rsidR="007E66D7" w:rsidRPr="00104330" w:rsidRDefault="007E66D7" w:rsidP="00E44B96">
            <w:r w:rsidRPr="00104330">
              <w:t>–</w:t>
            </w:r>
          </w:p>
        </w:tc>
      </w:tr>
      <w:tr w:rsidR="007E66D7" w:rsidRPr="00104330" w14:paraId="621B8DE5" w14:textId="77777777" w:rsidTr="00EC45DB">
        <w:trPr>
          <w:trHeight w:val="60"/>
        </w:trPr>
        <w:tc>
          <w:tcPr>
            <w:tcW w:w="3939" w:type="pct"/>
          </w:tcPr>
          <w:p w14:paraId="62E372D5" w14:textId="77777777" w:rsidR="007E66D7" w:rsidRPr="00104330" w:rsidRDefault="007E66D7" w:rsidP="00E44B96">
            <w:r w:rsidRPr="00104330">
              <w:t>Total cash used</w:t>
            </w:r>
          </w:p>
        </w:tc>
        <w:tc>
          <w:tcPr>
            <w:tcW w:w="595" w:type="pct"/>
          </w:tcPr>
          <w:p w14:paraId="4AB93FA0" w14:textId="77777777" w:rsidR="007E66D7" w:rsidRPr="00104330" w:rsidRDefault="007E66D7" w:rsidP="002278B9">
            <w:pPr>
              <w:spacing w:line="240" w:lineRule="auto"/>
            </w:pPr>
          </w:p>
        </w:tc>
        <w:tc>
          <w:tcPr>
            <w:tcW w:w="466" w:type="pct"/>
          </w:tcPr>
          <w:p w14:paraId="3FCACCB2" w14:textId="77777777" w:rsidR="007E66D7" w:rsidRPr="00104330" w:rsidRDefault="007E66D7" w:rsidP="00E44B96">
            <w:r w:rsidRPr="00104330">
              <w:t>5,163</w:t>
            </w:r>
          </w:p>
        </w:tc>
      </w:tr>
      <w:tr w:rsidR="007E66D7" w:rsidRPr="00104330" w14:paraId="611E868A" w14:textId="77777777" w:rsidTr="00EC45DB">
        <w:trPr>
          <w:trHeight w:val="60"/>
        </w:trPr>
        <w:tc>
          <w:tcPr>
            <w:tcW w:w="3939" w:type="pct"/>
          </w:tcPr>
          <w:p w14:paraId="561F8419" w14:textId="77777777" w:rsidR="007E66D7" w:rsidRPr="00104330" w:rsidRDefault="007E66D7" w:rsidP="00E44B96">
            <w:r w:rsidRPr="00104330">
              <w:t>Net cash from operating activities</w:t>
            </w:r>
          </w:p>
        </w:tc>
        <w:tc>
          <w:tcPr>
            <w:tcW w:w="595" w:type="pct"/>
          </w:tcPr>
          <w:p w14:paraId="121BA13B" w14:textId="77777777" w:rsidR="007E66D7" w:rsidRPr="00104330" w:rsidRDefault="007E66D7" w:rsidP="00E44B96">
            <w:r w:rsidRPr="00104330">
              <w:t>9</w:t>
            </w:r>
          </w:p>
        </w:tc>
        <w:tc>
          <w:tcPr>
            <w:tcW w:w="466" w:type="pct"/>
          </w:tcPr>
          <w:p w14:paraId="4905085C" w14:textId="77777777" w:rsidR="007E66D7" w:rsidRPr="00104330" w:rsidRDefault="007E66D7" w:rsidP="00E44B96">
            <w:r w:rsidRPr="00104330">
              <w:t>176</w:t>
            </w:r>
          </w:p>
        </w:tc>
      </w:tr>
      <w:tr w:rsidR="007E66D7" w:rsidRPr="00104330" w14:paraId="36494C5E" w14:textId="77777777" w:rsidTr="00EC45DB">
        <w:trPr>
          <w:trHeight w:val="60"/>
        </w:trPr>
        <w:tc>
          <w:tcPr>
            <w:tcW w:w="5000" w:type="pct"/>
            <w:gridSpan w:val="3"/>
          </w:tcPr>
          <w:p w14:paraId="6B1C4328" w14:textId="77777777" w:rsidR="007E66D7" w:rsidRPr="00104330" w:rsidRDefault="007E66D7" w:rsidP="00E44B96">
            <w:r w:rsidRPr="00104330">
              <w:t>INVESTING ACTIVITIES</w:t>
            </w:r>
          </w:p>
        </w:tc>
      </w:tr>
      <w:tr w:rsidR="007E66D7" w:rsidRPr="00104330" w14:paraId="73416876" w14:textId="77777777" w:rsidTr="00EC45DB">
        <w:trPr>
          <w:trHeight w:val="60"/>
        </w:trPr>
        <w:tc>
          <w:tcPr>
            <w:tcW w:w="3939" w:type="pct"/>
          </w:tcPr>
          <w:p w14:paraId="35038F49" w14:textId="77777777" w:rsidR="007E66D7" w:rsidRPr="00104330" w:rsidRDefault="007E66D7" w:rsidP="00E44B96">
            <w:r w:rsidRPr="00104330">
              <w:t>Cash received</w:t>
            </w:r>
          </w:p>
        </w:tc>
        <w:tc>
          <w:tcPr>
            <w:tcW w:w="595" w:type="pct"/>
          </w:tcPr>
          <w:p w14:paraId="649CB4E4" w14:textId="77777777" w:rsidR="007E66D7" w:rsidRPr="00104330" w:rsidRDefault="007E66D7" w:rsidP="002278B9">
            <w:pPr>
              <w:spacing w:line="240" w:lineRule="auto"/>
            </w:pPr>
          </w:p>
        </w:tc>
        <w:tc>
          <w:tcPr>
            <w:tcW w:w="466" w:type="pct"/>
          </w:tcPr>
          <w:p w14:paraId="6AD472B5" w14:textId="77777777" w:rsidR="007E66D7" w:rsidRPr="00104330" w:rsidRDefault="007E66D7" w:rsidP="002278B9">
            <w:pPr>
              <w:spacing w:line="240" w:lineRule="auto"/>
            </w:pPr>
          </w:p>
        </w:tc>
      </w:tr>
      <w:tr w:rsidR="007E66D7" w:rsidRPr="00104330" w14:paraId="23E5DEAB" w14:textId="77777777" w:rsidTr="00EC45DB">
        <w:trPr>
          <w:trHeight w:val="60"/>
        </w:trPr>
        <w:tc>
          <w:tcPr>
            <w:tcW w:w="3939" w:type="pct"/>
          </w:tcPr>
          <w:p w14:paraId="2F51677C" w14:textId="77777777" w:rsidR="007E66D7" w:rsidRPr="00104330" w:rsidRDefault="007E66D7" w:rsidP="00E44B96">
            <w:r w:rsidRPr="00104330">
              <w:t>Proceeds from sales of property, plant and equipment</w:t>
            </w:r>
          </w:p>
        </w:tc>
        <w:tc>
          <w:tcPr>
            <w:tcW w:w="595" w:type="pct"/>
          </w:tcPr>
          <w:p w14:paraId="60FBDA2F" w14:textId="77777777" w:rsidR="007E66D7" w:rsidRPr="00104330" w:rsidRDefault="007E66D7" w:rsidP="002278B9">
            <w:pPr>
              <w:spacing w:line="240" w:lineRule="auto"/>
            </w:pPr>
          </w:p>
        </w:tc>
        <w:tc>
          <w:tcPr>
            <w:tcW w:w="466" w:type="pct"/>
          </w:tcPr>
          <w:p w14:paraId="38EE2A9F" w14:textId="77777777" w:rsidR="007E66D7" w:rsidRPr="00104330" w:rsidRDefault="007E66D7" w:rsidP="00E44B96">
            <w:r w:rsidRPr="00104330">
              <w:t>–</w:t>
            </w:r>
          </w:p>
        </w:tc>
      </w:tr>
      <w:tr w:rsidR="007E66D7" w:rsidRPr="00104330" w14:paraId="48B5C008" w14:textId="77777777" w:rsidTr="00EC45DB">
        <w:trPr>
          <w:trHeight w:val="60"/>
        </w:trPr>
        <w:tc>
          <w:tcPr>
            <w:tcW w:w="3939" w:type="pct"/>
          </w:tcPr>
          <w:p w14:paraId="449C15D8" w14:textId="77777777" w:rsidR="007E66D7" w:rsidRPr="00104330" w:rsidRDefault="007E66D7" w:rsidP="00E44B96">
            <w:r w:rsidRPr="00104330">
              <w:rPr>
                <w:rStyle w:val="Emphasis"/>
              </w:rPr>
              <w:t>Total cash received</w:t>
            </w:r>
          </w:p>
        </w:tc>
        <w:tc>
          <w:tcPr>
            <w:tcW w:w="595" w:type="pct"/>
          </w:tcPr>
          <w:p w14:paraId="32FEE380" w14:textId="77777777" w:rsidR="007E66D7" w:rsidRPr="00104330" w:rsidRDefault="007E66D7" w:rsidP="002278B9">
            <w:pPr>
              <w:spacing w:line="240" w:lineRule="auto"/>
            </w:pPr>
          </w:p>
        </w:tc>
        <w:tc>
          <w:tcPr>
            <w:tcW w:w="466" w:type="pct"/>
          </w:tcPr>
          <w:p w14:paraId="776A6BC8" w14:textId="77777777" w:rsidR="007E66D7" w:rsidRPr="00104330" w:rsidRDefault="007E66D7" w:rsidP="00E44B96">
            <w:r w:rsidRPr="00104330">
              <w:t>–</w:t>
            </w:r>
          </w:p>
        </w:tc>
      </w:tr>
      <w:tr w:rsidR="007E66D7" w:rsidRPr="00104330" w14:paraId="77A3D62B" w14:textId="77777777" w:rsidTr="00EC45DB">
        <w:trPr>
          <w:trHeight w:val="306"/>
        </w:trPr>
        <w:tc>
          <w:tcPr>
            <w:tcW w:w="3939" w:type="pct"/>
          </w:tcPr>
          <w:p w14:paraId="7F94CDCA" w14:textId="77777777" w:rsidR="007E66D7" w:rsidRPr="00104330" w:rsidRDefault="007E66D7" w:rsidP="00E44B96">
            <w:r w:rsidRPr="00104330">
              <w:t>Cash used</w:t>
            </w:r>
          </w:p>
        </w:tc>
        <w:tc>
          <w:tcPr>
            <w:tcW w:w="595" w:type="pct"/>
          </w:tcPr>
          <w:p w14:paraId="0AA7CB40" w14:textId="77777777" w:rsidR="007E66D7" w:rsidRPr="00104330" w:rsidRDefault="007E66D7" w:rsidP="002278B9">
            <w:pPr>
              <w:spacing w:line="240" w:lineRule="auto"/>
            </w:pPr>
          </w:p>
        </w:tc>
        <w:tc>
          <w:tcPr>
            <w:tcW w:w="466" w:type="pct"/>
          </w:tcPr>
          <w:p w14:paraId="622D1C4E" w14:textId="77777777" w:rsidR="007E66D7" w:rsidRPr="00104330" w:rsidRDefault="007E66D7" w:rsidP="002278B9">
            <w:pPr>
              <w:spacing w:line="240" w:lineRule="auto"/>
            </w:pPr>
          </w:p>
        </w:tc>
      </w:tr>
      <w:tr w:rsidR="007E66D7" w:rsidRPr="00104330" w14:paraId="3BF5C8E3" w14:textId="77777777" w:rsidTr="00EC45DB">
        <w:trPr>
          <w:trHeight w:val="60"/>
        </w:trPr>
        <w:tc>
          <w:tcPr>
            <w:tcW w:w="3939" w:type="pct"/>
          </w:tcPr>
          <w:p w14:paraId="635C16CC" w14:textId="77777777" w:rsidR="007E66D7" w:rsidRPr="00104330" w:rsidRDefault="007E66D7" w:rsidP="00E44B96">
            <w:r w:rsidRPr="00104330">
              <w:t>Purchase of property, plant and equipment</w:t>
            </w:r>
          </w:p>
        </w:tc>
        <w:tc>
          <w:tcPr>
            <w:tcW w:w="595" w:type="pct"/>
          </w:tcPr>
          <w:p w14:paraId="5EE36E98" w14:textId="77777777" w:rsidR="007E66D7" w:rsidRPr="00104330" w:rsidRDefault="007E66D7" w:rsidP="002278B9">
            <w:pPr>
              <w:spacing w:line="240" w:lineRule="auto"/>
            </w:pPr>
          </w:p>
        </w:tc>
        <w:tc>
          <w:tcPr>
            <w:tcW w:w="466" w:type="pct"/>
          </w:tcPr>
          <w:p w14:paraId="561698EE" w14:textId="77777777" w:rsidR="007E66D7" w:rsidRPr="00104330" w:rsidRDefault="007E66D7" w:rsidP="00E44B96">
            <w:r w:rsidRPr="00104330">
              <w:t>80</w:t>
            </w:r>
          </w:p>
        </w:tc>
      </w:tr>
      <w:tr w:rsidR="007E66D7" w:rsidRPr="00104330" w14:paraId="34635A8E" w14:textId="77777777" w:rsidTr="00EC45DB">
        <w:trPr>
          <w:trHeight w:val="60"/>
        </w:trPr>
        <w:tc>
          <w:tcPr>
            <w:tcW w:w="3939" w:type="pct"/>
          </w:tcPr>
          <w:p w14:paraId="5F2891EB" w14:textId="77777777" w:rsidR="007E66D7" w:rsidRPr="00104330" w:rsidRDefault="007E66D7" w:rsidP="00E44B96">
            <w:r w:rsidRPr="00104330">
              <w:rPr>
                <w:rStyle w:val="Emphasis"/>
              </w:rPr>
              <w:t>Total cash used</w:t>
            </w:r>
          </w:p>
        </w:tc>
        <w:tc>
          <w:tcPr>
            <w:tcW w:w="595" w:type="pct"/>
          </w:tcPr>
          <w:p w14:paraId="3272BBF7" w14:textId="77777777" w:rsidR="007E66D7" w:rsidRPr="00104330" w:rsidRDefault="007E66D7" w:rsidP="002278B9">
            <w:pPr>
              <w:spacing w:line="240" w:lineRule="auto"/>
            </w:pPr>
          </w:p>
        </w:tc>
        <w:tc>
          <w:tcPr>
            <w:tcW w:w="466" w:type="pct"/>
          </w:tcPr>
          <w:p w14:paraId="76A1B32A" w14:textId="77777777" w:rsidR="007E66D7" w:rsidRPr="00104330" w:rsidRDefault="007E66D7" w:rsidP="00E44B96">
            <w:r w:rsidRPr="00104330">
              <w:t>80</w:t>
            </w:r>
          </w:p>
        </w:tc>
      </w:tr>
      <w:tr w:rsidR="007E66D7" w:rsidRPr="00104330" w14:paraId="447F4717" w14:textId="77777777" w:rsidTr="00EC45DB">
        <w:trPr>
          <w:trHeight w:val="60"/>
        </w:trPr>
        <w:tc>
          <w:tcPr>
            <w:tcW w:w="3939" w:type="pct"/>
          </w:tcPr>
          <w:p w14:paraId="6295BCA5" w14:textId="77777777" w:rsidR="007E66D7" w:rsidRPr="00104330" w:rsidRDefault="007E66D7" w:rsidP="00E44B96">
            <w:r w:rsidRPr="00104330">
              <w:t>Net cash from investing activities</w:t>
            </w:r>
          </w:p>
        </w:tc>
        <w:tc>
          <w:tcPr>
            <w:tcW w:w="595" w:type="pct"/>
          </w:tcPr>
          <w:p w14:paraId="2572F596" w14:textId="77777777" w:rsidR="007E66D7" w:rsidRPr="00104330" w:rsidRDefault="007E66D7" w:rsidP="002278B9">
            <w:pPr>
              <w:spacing w:line="240" w:lineRule="auto"/>
            </w:pPr>
          </w:p>
        </w:tc>
        <w:tc>
          <w:tcPr>
            <w:tcW w:w="466" w:type="pct"/>
          </w:tcPr>
          <w:p w14:paraId="464447B2" w14:textId="77777777" w:rsidR="007E66D7" w:rsidRPr="00104330" w:rsidRDefault="007E66D7" w:rsidP="00E44B96">
            <w:r w:rsidRPr="00104330">
              <w:t>(80)</w:t>
            </w:r>
          </w:p>
        </w:tc>
      </w:tr>
      <w:tr w:rsidR="007E66D7" w:rsidRPr="00104330" w14:paraId="10FB495C" w14:textId="77777777" w:rsidTr="00EC45DB">
        <w:trPr>
          <w:trHeight w:val="60"/>
        </w:trPr>
        <w:tc>
          <w:tcPr>
            <w:tcW w:w="5000" w:type="pct"/>
            <w:gridSpan w:val="3"/>
          </w:tcPr>
          <w:p w14:paraId="61D70582" w14:textId="77777777" w:rsidR="007E66D7" w:rsidRPr="00104330" w:rsidRDefault="007E66D7" w:rsidP="00E44B96">
            <w:r w:rsidRPr="00104330">
              <w:t>FINANCING ACTIVITIES</w:t>
            </w:r>
          </w:p>
        </w:tc>
      </w:tr>
      <w:tr w:rsidR="007E66D7" w:rsidRPr="00104330" w14:paraId="1E3B7860" w14:textId="77777777" w:rsidTr="00EC45DB">
        <w:trPr>
          <w:trHeight w:val="306"/>
        </w:trPr>
        <w:tc>
          <w:tcPr>
            <w:tcW w:w="3939" w:type="pct"/>
          </w:tcPr>
          <w:p w14:paraId="133A0EF0" w14:textId="77777777" w:rsidR="007E66D7" w:rsidRPr="00104330" w:rsidRDefault="007E66D7" w:rsidP="00E44B96">
            <w:r w:rsidRPr="00104330">
              <w:t>Cash Received</w:t>
            </w:r>
          </w:p>
        </w:tc>
        <w:tc>
          <w:tcPr>
            <w:tcW w:w="595" w:type="pct"/>
          </w:tcPr>
          <w:p w14:paraId="355BCFBA" w14:textId="77777777" w:rsidR="007E66D7" w:rsidRPr="00104330" w:rsidRDefault="007E66D7" w:rsidP="002278B9">
            <w:pPr>
              <w:spacing w:line="240" w:lineRule="auto"/>
            </w:pPr>
          </w:p>
        </w:tc>
        <w:tc>
          <w:tcPr>
            <w:tcW w:w="466" w:type="pct"/>
          </w:tcPr>
          <w:p w14:paraId="1E3CD170" w14:textId="77777777" w:rsidR="007E66D7" w:rsidRPr="00104330" w:rsidRDefault="007E66D7" w:rsidP="002278B9">
            <w:pPr>
              <w:spacing w:line="240" w:lineRule="auto"/>
            </w:pPr>
          </w:p>
        </w:tc>
      </w:tr>
      <w:tr w:rsidR="007E66D7" w:rsidRPr="00104330" w14:paraId="21EFD7E5" w14:textId="77777777" w:rsidTr="00EC45DB">
        <w:trPr>
          <w:trHeight w:val="60"/>
        </w:trPr>
        <w:tc>
          <w:tcPr>
            <w:tcW w:w="3939" w:type="pct"/>
          </w:tcPr>
          <w:p w14:paraId="6A85C7AD" w14:textId="77777777" w:rsidR="007E66D7" w:rsidRPr="00104330" w:rsidRDefault="007E66D7" w:rsidP="00E44B96">
            <w:r w:rsidRPr="00104330">
              <w:t>Contributed equity</w:t>
            </w:r>
          </w:p>
        </w:tc>
        <w:tc>
          <w:tcPr>
            <w:tcW w:w="595" w:type="pct"/>
          </w:tcPr>
          <w:p w14:paraId="294A18A8" w14:textId="77777777" w:rsidR="007E66D7" w:rsidRPr="00104330" w:rsidRDefault="007E66D7" w:rsidP="002278B9">
            <w:pPr>
              <w:spacing w:line="240" w:lineRule="auto"/>
            </w:pPr>
          </w:p>
        </w:tc>
        <w:tc>
          <w:tcPr>
            <w:tcW w:w="466" w:type="pct"/>
          </w:tcPr>
          <w:p w14:paraId="1AA0B296" w14:textId="77777777" w:rsidR="007E66D7" w:rsidRPr="00104330" w:rsidRDefault="007E66D7" w:rsidP="00E44B96">
            <w:r w:rsidRPr="00104330">
              <w:t>–</w:t>
            </w:r>
          </w:p>
        </w:tc>
      </w:tr>
      <w:tr w:rsidR="007E66D7" w:rsidRPr="00104330" w14:paraId="096790CD" w14:textId="77777777" w:rsidTr="00EC45DB">
        <w:trPr>
          <w:trHeight w:val="60"/>
        </w:trPr>
        <w:tc>
          <w:tcPr>
            <w:tcW w:w="3939" w:type="pct"/>
          </w:tcPr>
          <w:p w14:paraId="093A36E6" w14:textId="77777777" w:rsidR="007E66D7" w:rsidRPr="00104330" w:rsidRDefault="007E66D7" w:rsidP="00E44B96">
            <w:r w:rsidRPr="00104330">
              <w:t>Cash received</w:t>
            </w:r>
          </w:p>
        </w:tc>
        <w:tc>
          <w:tcPr>
            <w:tcW w:w="595" w:type="pct"/>
          </w:tcPr>
          <w:p w14:paraId="1958CCB4" w14:textId="77777777" w:rsidR="007E66D7" w:rsidRPr="00104330" w:rsidRDefault="007E66D7" w:rsidP="002278B9">
            <w:pPr>
              <w:spacing w:line="240" w:lineRule="auto"/>
            </w:pPr>
          </w:p>
        </w:tc>
        <w:tc>
          <w:tcPr>
            <w:tcW w:w="466" w:type="pct"/>
          </w:tcPr>
          <w:p w14:paraId="7EB1E33D" w14:textId="77777777" w:rsidR="007E66D7" w:rsidRPr="00104330" w:rsidRDefault="007E66D7" w:rsidP="00E44B96">
            <w:r w:rsidRPr="00104330">
              <w:t>–</w:t>
            </w:r>
          </w:p>
        </w:tc>
      </w:tr>
      <w:tr w:rsidR="007E66D7" w:rsidRPr="00104330" w14:paraId="2F8E9201" w14:textId="77777777" w:rsidTr="00EC45DB">
        <w:trPr>
          <w:trHeight w:val="60"/>
        </w:trPr>
        <w:tc>
          <w:tcPr>
            <w:tcW w:w="3939" w:type="pct"/>
          </w:tcPr>
          <w:p w14:paraId="652AC2D7" w14:textId="77777777" w:rsidR="007E66D7" w:rsidRPr="00104330" w:rsidRDefault="007E66D7" w:rsidP="00E44B96">
            <w:r w:rsidRPr="00104330">
              <w:t>Total cash received</w:t>
            </w:r>
          </w:p>
        </w:tc>
        <w:tc>
          <w:tcPr>
            <w:tcW w:w="595" w:type="pct"/>
          </w:tcPr>
          <w:p w14:paraId="34819F0D" w14:textId="77777777" w:rsidR="007E66D7" w:rsidRPr="00104330" w:rsidRDefault="007E66D7" w:rsidP="002278B9">
            <w:pPr>
              <w:spacing w:line="240" w:lineRule="auto"/>
            </w:pPr>
          </w:p>
        </w:tc>
        <w:tc>
          <w:tcPr>
            <w:tcW w:w="466" w:type="pct"/>
          </w:tcPr>
          <w:p w14:paraId="6BBF939B" w14:textId="77777777" w:rsidR="007E66D7" w:rsidRPr="00104330" w:rsidRDefault="007E66D7" w:rsidP="00E44B96">
            <w:r w:rsidRPr="00104330">
              <w:t>–</w:t>
            </w:r>
          </w:p>
        </w:tc>
      </w:tr>
      <w:tr w:rsidR="007E66D7" w:rsidRPr="00104330" w14:paraId="3493BA44" w14:textId="77777777" w:rsidTr="00EC45DB">
        <w:trPr>
          <w:trHeight w:val="306"/>
        </w:trPr>
        <w:tc>
          <w:tcPr>
            <w:tcW w:w="3939" w:type="pct"/>
          </w:tcPr>
          <w:p w14:paraId="0B83EB09" w14:textId="77777777" w:rsidR="007E66D7" w:rsidRPr="00104330" w:rsidRDefault="007E66D7" w:rsidP="00E44B96">
            <w:r w:rsidRPr="00104330">
              <w:t>Net cash from financing activities</w:t>
            </w:r>
          </w:p>
        </w:tc>
        <w:tc>
          <w:tcPr>
            <w:tcW w:w="595" w:type="pct"/>
          </w:tcPr>
          <w:p w14:paraId="5EDC745C" w14:textId="77777777" w:rsidR="007E66D7" w:rsidRPr="00104330" w:rsidRDefault="007E66D7" w:rsidP="002278B9">
            <w:pPr>
              <w:spacing w:line="240" w:lineRule="auto"/>
            </w:pPr>
          </w:p>
        </w:tc>
        <w:tc>
          <w:tcPr>
            <w:tcW w:w="466" w:type="pct"/>
          </w:tcPr>
          <w:p w14:paraId="4A68E130" w14:textId="77777777" w:rsidR="007E66D7" w:rsidRPr="00104330" w:rsidRDefault="007E66D7" w:rsidP="00E44B96">
            <w:r w:rsidRPr="00104330">
              <w:t>–</w:t>
            </w:r>
          </w:p>
        </w:tc>
      </w:tr>
      <w:tr w:rsidR="007E66D7" w:rsidRPr="00104330" w14:paraId="7F720FBB" w14:textId="77777777" w:rsidTr="00EC45DB">
        <w:trPr>
          <w:trHeight w:val="60"/>
        </w:trPr>
        <w:tc>
          <w:tcPr>
            <w:tcW w:w="3939" w:type="pct"/>
          </w:tcPr>
          <w:p w14:paraId="225D95A7" w14:textId="77777777" w:rsidR="007E66D7" w:rsidRPr="00104330" w:rsidRDefault="007E66D7" w:rsidP="002278B9">
            <w:pPr>
              <w:spacing w:line="240" w:lineRule="auto"/>
            </w:pPr>
          </w:p>
        </w:tc>
        <w:tc>
          <w:tcPr>
            <w:tcW w:w="595" w:type="pct"/>
          </w:tcPr>
          <w:p w14:paraId="7B42DE10" w14:textId="77777777" w:rsidR="007E66D7" w:rsidRPr="00104330" w:rsidRDefault="007E66D7" w:rsidP="002278B9">
            <w:pPr>
              <w:spacing w:line="240" w:lineRule="auto"/>
            </w:pPr>
          </w:p>
        </w:tc>
        <w:tc>
          <w:tcPr>
            <w:tcW w:w="466" w:type="pct"/>
          </w:tcPr>
          <w:p w14:paraId="4F4E0712" w14:textId="77777777" w:rsidR="007E66D7" w:rsidRPr="00104330" w:rsidRDefault="007E66D7" w:rsidP="002278B9">
            <w:pPr>
              <w:spacing w:line="240" w:lineRule="auto"/>
            </w:pPr>
          </w:p>
        </w:tc>
      </w:tr>
      <w:tr w:rsidR="007E66D7" w:rsidRPr="00104330" w14:paraId="246B9C41" w14:textId="77777777" w:rsidTr="00EC45DB">
        <w:trPr>
          <w:trHeight w:val="60"/>
        </w:trPr>
        <w:tc>
          <w:tcPr>
            <w:tcW w:w="3939" w:type="pct"/>
          </w:tcPr>
          <w:p w14:paraId="55D2831A" w14:textId="77777777" w:rsidR="007E66D7" w:rsidRPr="00104330" w:rsidRDefault="007E66D7" w:rsidP="00E44B96">
            <w:r w:rsidRPr="00104330">
              <w:t>Net increase in cash held</w:t>
            </w:r>
          </w:p>
        </w:tc>
        <w:tc>
          <w:tcPr>
            <w:tcW w:w="595" w:type="pct"/>
          </w:tcPr>
          <w:p w14:paraId="07FC5431" w14:textId="77777777" w:rsidR="007E66D7" w:rsidRPr="00104330" w:rsidRDefault="007E66D7" w:rsidP="002278B9">
            <w:pPr>
              <w:spacing w:line="240" w:lineRule="auto"/>
            </w:pPr>
          </w:p>
        </w:tc>
        <w:tc>
          <w:tcPr>
            <w:tcW w:w="466" w:type="pct"/>
          </w:tcPr>
          <w:p w14:paraId="763683CF" w14:textId="77777777" w:rsidR="007E66D7" w:rsidRPr="00104330" w:rsidRDefault="007E66D7" w:rsidP="00E44B96">
            <w:r w:rsidRPr="00104330">
              <w:t>96</w:t>
            </w:r>
          </w:p>
        </w:tc>
      </w:tr>
      <w:tr w:rsidR="007E66D7" w:rsidRPr="00104330" w14:paraId="06871142" w14:textId="77777777" w:rsidTr="00EC45DB">
        <w:trPr>
          <w:trHeight w:val="60"/>
        </w:trPr>
        <w:tc>
          <w:tcPr>
            <w:tcW w:w="3939" w:type="pct"/>
          </w:tcPr>
          <w:p w14:paraId="4F562D6C" w14:textId="77777777" w:rsidR="007E66D7" w:rsidRPr="00104330" w:rsidRDefault="007E66D7" w:rsidP="00E44B96">
            <w:r w:rsidRPr="00104330">
              <w:lastRenderedPageBreak/>
              <w:t>Cash and cash equivalents at the beginning of the reporting period</w:t>
            </w:r>
          </w:p>
        </w:tc>
        <w:tc>
          <w:tcPr>
            <w:tcW w:w="595" w:type="pct"/>
          </w:tcPr>
          <w:p w14:paraId="381970D6" w14:textId="77777777" w:rsidR="007E66D7" w:rsidRPr="00104330" w:rsidRDefault="007E66D7" w:rsidP="002278B9">
            <w:pPr>
              <w:spacing w:line="240" w:lineRule="auto"/>
            </w:pPr>
          </w:p>
        </w:tc>
        <w:tc>
          <w:tcPr>
            <w:tcW w:w="466" w:type="pct"/>
          </w:tcPr>
          <w:p w14:paraId="430A8B19" w14:textId="77777777" w:rsidR="007E66D7" w:rsidRPr="00104330" w:rsidRDefault="007E66D7" w:rsidP="00E44B96">
            <w:r w:rsidRPr="00104330">
              <w:t>–</w:t>
            </w:r>
          </w:p>
        </w:tc>
      </w:tr>
      <w:tr w:rsidR="007E66D7" w:rsidRPr="00104330" w14:paraId="14D3EA88" w14:textId="77777777" w:rsidTr="00EC45DB">
        <w:trPr>
          <w:trHeight w:val="60"/>
        </w:trPr>
        <w:tc>
          <w:tcPr>
            <w:tcW w:w="3939" w:type="pct"/>
          </w:tcPr>
          <w:p w14:paraId="06ADB5EC" w14:textId="77777777" w:rsidR="007E66D7" w:rsidRPr="00104330" w:rsidRDefault="007E66D7" w:rsidP="00E44B96">
            <w:r w:rsidRPr="00104330">
              <w:t>Cash and cash equivalents at the end of the reporting period</w:t>
            </w:r>
          </w:p>
        </w:tc>
        <w:tc>
          <w:tcPr>
            <w:tcW w:w="595" w:type="pct"/>
          </w:tcPr>
          <w:p w14:paraId="5128C0E7" w14:textId="77777777" w:rsidR="007E66D7" w:rsidRPr="00104330" w:rsidRDefault="007E66D7" w:rsidP="00E44B96">
            <w:r w:rsidRPr="00104330">
              <w:t>5A</w:t>
            </w:r>
          </w:p>
        </w:tc>
        <w:tc>
          <w:tcPr>
            <w:tcW w:w="466" w:type="pct"/>
          </w:tcPr>
          <w:p w14:paraId="237D312A" w14:textId="77777777" w:rsidR="007E66D7" w:rsidRPr="00104330" w:rsidRDefault="007E66D7" w:rsidP="00E44B96">
            <w:r w:rsidRPr="00104330">
              <w:t>96</w:t>
            </w:r>
          </w:p>
        </w:tc>
      </w:tr>
    </w:tbl>
    <w:p w14:paraId="20D927D1" w14:textId="77777777" w:rsidR="007E66D7" w:rsidRPr="00104330" w:rsidRDefault="007E66D7" w:rsidP="00E44B96">
      <w:r w:rsidRPr="00104330">
        <w:t>The above statement should be read in conjunction with the accompanying notes.</w:t>
      </w:r>
    </w:p>
    <w:p w14:paraId="45D9508C" w14:textId="77777777" w:rsidR="00B346A9" w:rsidRPr="00104330" w:rsidRDefault="00B346A9">
      <w:pPr>
        <w:suppressAutoHyphens w:val="0"/>
        <w:spacing w:before="0" w:after="120" w:line="440" w:lineRule="atLeast"/>
      </w:pPr>
      <w:r w:rsidRPr="00104330">
        <w:br w:type="page"/>
      </w:r>
    </w:p>
    <w:p w14:paraId="3CF3D99C" w14:textId="77777777" w:rsidR="007E66D7" w:rsidRPr="00104330" w:rsidRDefault="007E66D7" w:rsidP="001244A1">
      <w:pPr>
        <w:pStyle w:val="Heading3"/>
      </w:pPr>
      <w:bookmarkStart w:id="91" w:name="_Toc371694409"/>
      <w:r w:rsidRPr="00104330">
        <w:lastRenderedPageBreak/>
        <w:t>Schedule of Commitments</w:t>
      </w:r>
      <w:bookmarkEnd w:id="91"/>
    </w:p>
    <w:p w14:paraId="71F00BD6" w14:textId="77777777" w:rsidR="007E66D7" w:rsidRPr="00104330" w:rsidRDefault="007E66D7" w:rsidP="00E44B96">
      <w:proofErr w:type="gramStart"/>
      <w:r w:rsidRPr="00104330">
        <w:t>as</w:t>
      </w:r>
      <w:proofErr w:type="gramEnd"/>
      <w:r w:rsidRPr="00104330">
        <w:t xml:space="preserve"> at 30 June 2013</w:t>
      </w:r>
    </w:p>
    <w:tbl>
      <w:tblPr>
        <w:tblStyle w:val="CCATable1"/>
        <w:tblW w:w="5000" w:type="pct"/>
        <w:tblLook w:val="0020" w:firstRow="1" w:lastRow="0" w:firstColumn="0" w:lastColumn="0" w:noHBand="0" w:noVBand="0"/>
        <w:tblDescription w:val="Schedule of Commitments&#10;as at 30 June 2013&#10;"/>
      </w:tblPr>
      <w:tblGrid>
        <w:gridCol w:w="7328"/>
        <w:gridCol w:w="1915"/>
      </w:tblGrid>
      <w:tr w:rsidR="007E66D7" w:rsidRPr="00104330" w14:paraId="0D072D2A" w14:textId="77777777" w:rsidTr="002D3621">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21030C9A" w14:textId="77777777" w:rsidR="007E66D7" w:rsidRPr="00104330" w:rsidRDefault="007E66D7" w:rsidP="00E44B96">
            <w:r w:rsidRPr="00104330">
              <w:t>2013</w:t>
            </w:r>
          </w:p>
        </w:tc>
      </w:tr>
      <w:tr w:rsidR="007E66D7" w:rsidRPr="00104330" w14:paraId="19C20712" w14:textId="77777777" w:rsidTr="002D3621">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675C6717" w14:textId="77777777" w:rsidR="007E66D7" w:rsidRPr="00104330" w:rsidRDefault="007E66D7" w:rsidP="002278B9">
            <w:pPr>
              <w:spacing w:line="240" w:lineRule="auto"/>
            </w:pPr>
          </w:p>
        </w:tc>
        <w:tc>
          <w:tcPr>
            <w:tcW w:w="1036" w:type="pct"/>
          </w:tcPr>
          <w:p w14:paraId="5EEBDE75" w14:textId="77777777" w:rsidR="007E66D7" w:rsidRPr="00104330" w:rsidRDefault="007E66D7" w:rsidP="00E44B96">
            <w:r w:rsidRPr="00104330">
              <w:t>$’000</w:t>
            </w:r>
          </w:p>
        </w:tc>
      </w:tr>
      <w:tr w:rsidR="007E66D7" w:rsidRPr="00104330" w14:paraId="6E5109D3" w14:textId="77777777" w:rsidTr="002D3621">
        <w:trPr>
          <w:trHeight w:val="60"/>
        </w:trPr>
        <w:tc>
          <w:tcPr>
            <w:tcW w:w="5000" w:type="pct"/>
            <w:gridSpan w:val="2"/>
          </w:tcPr>
          <w:p w14:paraId="43960BD7" w14:textId="77777777" w:rsidR="007E66D7" w:rsidRPr="00104330" w:rsidRDefault="007E66D7" w:rsidP="00E44B96">
            <w:r w:rsidRPr="00104330">
              <w:t>BY TYPE</w:t>
            </w:r>
          </w:p>
        </w:tc>
      </w:tr>
      <w:tr w:rsidR="007E66D7" w:rsidRPr="00104330" w14:paraId="6926BCEF" w14:textId="77777777" w:rsidTr="002D3621">
        <w:trPr>
          <w:trHeight w:val="60"/>
        </w:trPr>
        <w:tc>
          <w:tcPr>
            <w:tcW w:w="3964" w:type="pct"/>
          </w:tcPr>
          <w:p w14:paraId="35F2D1DF" w14:textId="77777777" w:rsidR="007E66D7" w:rsidRPr="00104330" w:rsidRDefault="007E66D7" w:rsidP="00E44B96">
            <w:r w:rsidRPr="00104330">
              <w:t>Commitments receivable</w:t>
            </w:r>
          </w:p>
        </w:tc>
        <w:tc>
          <w:tcPr>
            <w:tcW w:w="1036" w:type="pct"/>
          </w:tcPr>
          <w:p w14:paraId="3F6A3958" w14:textId="77777777" w:rsidR="007E66D7" w:rsidRPr="00104330" w:rsidRDefault="007E66D7" w:rsidP="002278B9">
            <w:pPr>
              <w:spacing w:line="240" w:lineRule="auto"/>
            </w:pPr>
          </w:p>
        </w:tc>
      </w:tr>
      <w:tr w:rsidR="007E66D7" w:rsidRPr="00104330" w14:paraId="4F29D893" w14:textId="77777777" w:rsidTr="002D3621">
        <w:trPr>
          <w:trHeight w:val="60"/>
        </w:trPr>
        <w:tc>
          <w:tcPr>
            <w:tcW w:w="3964" w:type="pct"/>
          </w:tcPr>
          <w:p w14:paraId="0E2B001C" w14:textId="77777777" w:rsidR="007E66D7" w:rsidRPr="00104330" w:rsidRDefault="007E66D7" w:rsidP="00E44B96">
            <w:r w:rsidRPr="00104330">
              <w:t>GST recoverable on commitments</w:t>
            </w:r>
          </w:p>
        </w:tc>
        <w:tc>
          <w:tcPr>
            <w:tcW w:w="1036" w:type="pct"/>
          </w:tcPr>
          <w:p w14:paraId="22AFD923" w14:textId="77777777" w:rsidR="007E66D7" w:rsidRPr="00104330" w:rsidRDefault="007E66D7" w:rsidP="00E44B96">
            <w:r w:rsidRPr="00104330">
              <w:t>249</w:t>
            </w:r>
          </w:p>
        </w:tc>
      </w:tr>
      <w:tr w:rsidR="007E66D7" w:rsidRPr="00104330" w14:paraId="7C281698" w14:textId="77777777" w:rsidTr="002D3621">
        <w:trPr>
          <w:trHeight w:val="309"/>
        </w:trPr>
        <w:tc>
          <w:tcPr>
            <w:tcW w:w="3964" w:type="pct"/>
          </w:tcPr>
          <w:p w14:paraId="13665679" w14:textId="77777777" w:rsidR="007E66D7" w:rsidRPr="00104330" w:rsidRDefault="007E66D7" w:rsidP="00E44B96">
            <w:r w:rsidRPr="00104330">
              <w:rPr>
                <w:rStyle w:val="Emphasis"/>
              </w:rPr>
              <w:t>Total commitments receivable</w:t>
            </w:r>
          </w:p>
        </w:tc>
        <w:tc>
          <w:tcPr>
            <w:tcW w:w="1036" w:type="pct"/>
          </w:tcPr>
          <w:p w14:paraId="581015FB" w14:textId="77777777" w:rsidR="007E66D7" w:rsidRPr="00104330" w:rsidRDefault="007E66D7" w:rsidP="00E44B96">
            <w:r w:rsidRPr="00104330">
              <w:t>249</w:t>
            </w:r>
          </w:p>
        </w:tc>
      </w:tr>
      <w:tr w:rsidR="007E66D7" w:rsidRPr="00104330" w14:paraId="6C054FBC" w14:textId="77777777" w:rsidTr="002D3621">
        <w:trPr>
          <w:trHeight w:val="60"/>
        </w:trPr>
        <w:tc>
          <w:tcPr>
            <w:tcW w:w="3964" w:type="pct"/>
          </w:tcPr>
          <w:p w14:paraId="28F7D24F" w14:textId="77777777" w:rsidR="007E66D7" w:rsidRPr="00104330" w:rsidRDefault="007E66D7" w:rsidP="00E44B96">
            <w:r w:rsidRPr="00104330">
              <w:t>Commitments payable</w:t>
            </w:r>
          </w:p>
        </w:tc>
        <w:tc>
          <w:tcPr>
            <w:tcW w:w="1036" w:type="pct"/>
          </w:tcPr>
          <w:p w14:paraId="464BFBBD" w14:textId="77777777" w:rsidR="007E66D7" w:rsidRPr="00104330" w:rsidRDefault="007E66D7" w:rsidP="002278B9">
            <w:pPr>
              <w:spacing w:line="240" w:lineRule="auto"/>
            </w:pPr>
          </w:p>
        </w:tc>
      </w:tr>
      <w:tr w:rsidR="007E66D7" w:rsidRPr="00104330" w14:paraId="0679B524" w14:textId="77777777" w:rsidTr="002D3621">
        <w:trPr>
          <w:trHeight w:val="60"/>
        </w:trPr>
        <w:tc>
          <w:tcPr>
            <w:tcW w:w="3964" w:type="pct"/>
          </w:tcPr>
          <w:p w14:paraId="22D0C37A" w14:textId="77777777" w:rsidR="007E66D7" w:rsidRPr="00104330" w:rsidRDefault="007E66D7" w:rsidP="00E44B96">
            <w:r w:rsidRPr="00104330">
              <w:t>Other commitments</w:t>
            </w:r>
          </w:p>
        </w:tc>
        <w:tc>
          <w:tcPr>
            <w:tcW w:w="1036" w:type="pct"/>
          </w:tcPr>
          <w:p w14:paraId="3DE7F39D" w14:textId="77777777" w:rsidR="007E66D7" w:rsidRPr="00104330" w:rsidRDefault="007E66D7" w:rsidP="002278B9">
            <w:pPr>
              <w:spacing w:line="240" w:lineRule="auto"/>
            </w:pPr>
          </w:p>
        </w:tc>
      </w:tr>
      <w:tr w:rsidR="007E66D7" w:rsidRPr="00104330" w14:paraId="2717F6DE" w14:textId="77777777" w:rsidTr="002D3621">
        <w:trPr>
          <w:trHeight w:val="60"/>
        </w:trPr>
        <w:tc>
          <w:tcPr>
            <w:tcW w:w="3964" w:type="pct"/>
          </w:tcPr>
          <w:p w14:paraId="0626D729" w14:textId="77777777" w:rsidR="007E66D7" w:rsidRPr="00104330" w:rsidRDefault="007E66D7" w:rsidP="00E44B96">
            <w:r w:rsidRPr="00104330">
              <w:t>Operating Leases</w:t>
            </w:r>
          </w:p>
        </w:tc>
        <w:tc>
          <w:tcPr>
            <w:tcW w:w="1036" w:type="pct"/>
          </w:tcPr>
          <w:p w14:paraId="1B18F266" w14:textId="77777777" w:rsidR="007E66D7" w:rsidRPr="00104330" w:rsidRDefault="007E66D7" w:rsidP="00E44B96">
            <w:r w:rsidRPr="00104330">
              <w:t>(2,744)</w:t>
            </w:r>
          </w:p>
        </w:tc>
      </w:tr>
      <w:tr w:rsidR="007E66D7" w:rsidRPr="00104330" w14:paraId="76D34875" w14:textId="77777777" w:rsidTr="002D3621">
        <w:trPr>
          <w:trHeight w:val="60"/>
        </w:trPr>
        <w:tc>
          <w:tcPr>
            <w:tcW w:w="3964" w:type="pct"/>
          </w:tcPr>
          <w:p w14:paraId="5D6664E2" w14:textId="77777777" w:rsidR="007E66D7" w:rsidRPr="00104330" w:rsidRDefault="007E66D7" w:rsidP="00E44B96">
            <w:r w:rsidRPr="00104330">
              <w:t>Other commitments</w:t>
            </w:r>
          </w:p>
        </w:tc>
        <w:tc>
          <w:tcPr>
            <w:tcW w:w="1036" w:type="pct"/>
          </w:tcPr>
          <w:p w14:paraId="3C3921D2" w14:textId="77777777" w:rsidR="007E66D7" w:rsidRPr="00104330" w:rsidRDefault="007E66D7" w:rsidP="00E44B96">
            <w:r w:rsidRPr="00104330">
              <w:t>–</w:t>
            </w:r>
          </w:p>
        </w:tc>
      </w:tr>
      <w:tr w:rsidR="007E66D7" w:rsidRPr="00104330" w14:paraId="5CCD8D11" w14:textId="77777777" w:rsidTr="002D3621">
        <w:trPr>
          <w:trHeight w:val="60"/>
        </w:trPr>
        <w:tc>
          <w:tcPr>
            <w:tcW w:w="3964" w:type="pct"/>
          </w:tcPr>
          <w:p w14:paraId="228FA22C" w14:textId="77777777" w:rsidR="007E66D7" w:rsidRPr="00104330" w:rsidRDefault="007E66D7" w:rsidP="00E44B96">
            <w:r w:rsidRPr="00104330">
              <w:rPr>
                <w:rStyle w:val="Emphasis"/>
              </w:rPr>
              <w:t>Total other commitments</w:t>
            </w:r>
          </w:p>
        </w:tc>
        <w:tc>
          <w:tcPr>
            <w:tcW w:w="1036" w:type="pct"/>
          </w:tcPr>
          <w:p w14:paraId="7B4D3A96" w14:textId="77777777" w:rsidR="007E66D7" w:rsidRPr="00104330" w:rsidRDefault="007E66D7" w:rsidP="00E44B96">
            <w:r w:rsidRPr="00104330">
              <w:t>(2,744)</w:t>
            </w:r>
          </w:p>
        </w:tc>
      </w:tr>
      <w:tr w:rsidR="007E66D7" w:rsidRPr="00104330" w14:paraId="1B4F9C18" w14:textId="77777777" w:rsidTr="002D3621">
        <w:trPr>
          <w:trHeight w:val="60"/>
        </w:trPr>
        <w:tc>
          <w:tcPr>
            <w:tcW w:w="3964" w:type="pct"/>
          </w:tcPr>
          <w:p w14:paraId="54A9B9B0" w14:textId="77777777" w:rsidR="007E66D7" w:rsidRPr="00104330" w:rsidRDefault="007E66D7" w:rsidP="00E44B96">
            <w:r w:rsidRPr="00104330">
              <w:t>Net commitments by type</w:t>
            </w:r>
          </w:p>
        </w:tc>
        <w:tc>
          <w:tcPr>
            <w:tcW w:w="1036" w:type="pct"/>
          </w:tcPr>
          <w:p w14:paraId="0E458017" w14:textId="77777777" w:rsidR="007E66D7" w:rsidRPr="00104330" w:rsidRDefault="007E66D7" w:rsidP="00E44B96">
            <w:r w:rsidRPr="00104330">
              <w:t>(2,495)</w:t>
            </w:r>
          </w:p>
        </w:tc>
      </w:tr>
      <w:tr w:rsidR="007E66D7" w:rsidRPr="00104330" w14:paraId="16182667" w14:textId="77777777" w:rsidTr="002D3621">
        <w:trPr>
          <w:trHeight w:val="60"/>
        </w:trPr>
        <w:tc>
          <w:tcPr>
            <w:tcW w:w="3964" w:type="pct"/>
          </w:tcPr>
          <w:p w14:paraId="5823FEDD" w14:textId="77777777" w:rsidR="007E66D7" w:rsidRPr="00104330" w:rsidRDefault="007E66D7" w:rsidP="002278B9">
            <w:pPr>
              <w:spacing w:line="240" w:lineRule="auto"/>
            </w:pPr>
          </w:p>
        </w:tc>
        <w:tc>
          <w:tcPr>
            <w:tcW w:w="1036" w:type="pct"/>
          </w:tcPr>
          <w:p w14:paraId="77F53C53" w14:textId="77777777" w:rsidR="007E66D7" w:rsidRPr="00104330" w:rsidRDefault="007E66D7" w:rsidP="002278B9">
            <w:pPr>
              <w:spacing w:line="240" w:lineRule="auto"/>
            </w:pPr>
          </w:p>
        </w:tc>
      </w:tr>
      <w:tr w:rsidR="007E66D7" w:rsidRPr="00104330" w14:paraId="2BBEAD1A" w14:textId="77777777" w:rsidTr="002D3621">
        <w:trPr>
          <w:trHeight w:val="60"/>
        </w:trPr>
        <w:tc>
          <w:tcPr>
            <w:tcW w:w="5000" w:type="pct"/>
            <w:gridSpan w:val="2"/>
          </w:tcPr>
          <w:p w14:paraId="378606C6" w14:textId="77777777" w:rsidR="007E66D7" w:rsidRPr="00104330" w:rsidRDefault="007E66D7" w:rsidP="00E44B96">
            <w:r w:rsidRPr="00104330">
              <w:t>BY MATURITY</w:t>
            </w:r>
          </w:p>
        </w:tc>
      </w:tr>
      <w:tr w:rsidR="007E66D7" w:rsidRPr="00104330" w14:paraId="6F2FC466" w14:textId="77777777" w:rsidTr="002D3621">
        <w:trPr>
          <w:trHeight w:val="60"/>
        </w:trPr>
        <w:tc>
          <w:tcPr>
            <w:tcW w:w="3964" w:type="pct"/>
          </w:tcPr>
          <w:p w14:paraId="4D0389BF" w14:textId="77777777" w:rsidR="007E66D7" w:rsidRPr="00104330" w:rsidRDefault="007E66D7" w:rsidP="00E44B96">
            <w:r w:rsidRPr="00104330">
              <w:t>Commitments receivable</w:t>
            </w:r>
          </w:p>
        </w:tc>
        <w:tc>
          <w:tcPr>
            <w:tcW w:w="1036" w:type="pct"/>
          </w:tcPr>
          <w:p w14:paraId="1BC85348" w14:textId="77777777" w:rsidR="007E66D7" w:rsidRPr="00104330" w:rsidRDefault="007E66D7" w:rsidP="002278B9">
            <w:pPr>
              <w:spacing w:line="240" w:lineRule="auto"/>
            </w:pPr>
          </w:p>
        </w:tc>
      </w:tr>
      <w:tr w:rsidR="007E66D7" w:rsidRPr="00104330" w14:paraId="7AAA987A" w14:textId="77777777" w:rsidTr="002D3621">
        <w:trPr>
          <w:trHeight w:val="60"/>
        </w:trPr>
        <w:tc>
          <w:tcPr>
            <w:tcW w:w="3964" w:type="pct"/>
          </w:tcPr>
          <w:p w14:paraId="168E75B1" w14:textId="77777777" w:rsidR="007E66D7" w:rsidRPr="00104330" w:rsidRDefault="007E66D7" w:rsidP="00E44B96">
            <w:r w:rsidRPr="00104330">
              <w:t>Other commitments receivable</w:t>
            </w:r>
          </w:p>
        </w:tc>
        <w:tc>
          <w:tcPr>
            <w:tcW w:w="1036" w:type="pct"/>
          </w:tcPr>
          <w:p w14:paraId="7245CBDC" w14:textId="77777777" w:rsidR="007E66D7" w:rsidRPr="00104330" w:rsidRDefault="007E66D7" w:rsidP="002278B9">
            <w:pPr>
              <w:spacing w:line="240" w:lineRule="auto"/>
            </w:pPr>
          </w:p>
        </w:tc>
      </w:tr>
      <w:tr w:rsidR="007E66D7" w:rsidRPr="00104330" w14:paraId="21976006" w14:textId="77777777" w:rsidTr="002D3621">
        <w:trPr>
          <w:trHeight w:val="60"/>
        </w:trPr>
        <w:tc>
          <w:tcPr>
            <w:tcW w:w="3964" w:type="pct"/>
          </w:tcPr>
          <w:p w14:paraId="7DA86D56" w14:textId="77777777" w:rsidR="007E66D7" w:rsidRPr="00104330" w:rsidRDefault="007E66D7" w:rsidP="00E44B96">
            <w:r w:rsidRPr="00104330">
              <w:t>One year or less</w:t>
            </w:r>
          </w:p>
        </w:tc>
        <w:tc>
          <w:tcPr>
            <w:tcW w:w="1036" w:type="pct"/>
          </w:tcPr>
          <w:p w14:paraId="41778789" w14:textId="77777777" w:rsidR="007E66D7" w:rsidRPr="00104330" w:rsidRDefault="007E66D7" w:rsidP="00E44B96">
            <w:r w:rsidRPr="00104330">
              <w:t>57</w:t>
            </w:r>
          </w:p>
        </w:tc>
      </w:tr>
      <w:tr w:rsidR="007E66D7" w:rsidRPr="00104330" w14:paraId="757B9894" w14:textId="77777777" w:rsidTr="002D3621">
        <w:trPr>
          <w:trHeight w:val="60"/>
        </w:trPr>
        <w:tc>
          <w:tcPr>
            <w:tcW w:w="3964" w:type="pct"/>
          </w:tcPr>
          <w:p w14:paraId="474B8412" w14:textId="77777777" w:rsidR="007E66D7" w:rsidRPr="00104330" w:rsidRDefault="007E66D7" w:rsidP="00E44B96">
            <w:r w:rsidRPr="00104330">
              <w:t>From one to five years</w:t>
            </w:r>
          </w:p>
        </w:tc>
        <w:tc>
          <w:tcPr>
            <w:tcW w:w="1036" w:type="pct"/>
          </w:tcPr>
          <w:p w14:paraId="371681BA" w14:textId="77777777" w:rsidR="007E66D7" w:rsidRPr="00104330" w:rsidRDefault="007E66D7" w:rsidP="00E44B96">
            <w:r w:rsidRPr="00104330">
              <w:t>192</w:t>
            </w:r>
          </w:p>
        </w:tc>
      </w:tr>
      <w:tr w:rsidR="007E66D7" w:rsidRPr="00104330" w14:paraId="734C2966" w14:textId="77777777" w:rsidTr="002D3621">
        <w:trPr>
          <w:trHeight w:val="60"/>
        </w:trPr>
        <w:tc>
          <w:tcPr>
            <w:tcW w:w="3964" w:type="pct"/>
          </w:tcPr>
          <w:p w14:paraId="21996811" w14:textId="77777777" w:rsidR="007E66D7" w:rsidRPr="00104330" w:rsidRDefault="007E66D7" w:rsidP="00E44B96">
            <w:r w:rsidRPr="00104330">
              <w:t>Over five years</w:t>
            </w:r>
          </w:p>
        </w:tc>
        <w:tc>
          <w:tcPr>
            <w:tcW w:w="1036" w:type="pct"/>
          </w:tcPr>
          <w:p w14:paraId="153A2939" w14:textId="77777777" w:rsidR="007E66D7" w:rsidRPr="00104330" w:rsidRDefault="007E66D7" w:rsidP="00E44B96">
            <w:r w:rsidRPr="00104330">
              <w:t>–</w:t>
            </w:r>
          </w:p>
        </w:tc>
      </w:tr>
      <w:tr w:rsidR="007E66D7" w:rsidRPr="00104330" w14:paraId="57A48438" w14:textId="77777777" w:rsidTr="002D3621">
        <w:trPr>
          <w:trHeight w:val="60"/>
        </w:trPr>
        <w:tc>
          <w:tcPr>
            <w:tcW w:w="3964" w:type="pct"/>
          </w:tcPr>
          <w:p w14:paraId="4BDD2903" w14:textId="77777777" w:rsidR="007E66D7" w:rsidRPr="00104330" w:rsidRDefault="007E66D7" w:rsidP="00E44B96">
            <w:r w:rsidRPr="00104330">
              <w:rPr>
                <w:rStyle w:val="Emphasis"/>
              </w:rPr>
              <w:t>Total other commitments receivable</w:t>
            </w:r>
          </w:p>
        </w:tc>
        <w:tc>
          <w:tcPr>
            <w:tcW w:w="1036" w:type="pct"/>
          </w:tcPr>
          <w:p w14:paraId="7E7B34C6" w14:textId="77777777" w:rsidR="007E66D7" w:rsidRPr="00104330" w:rsidRDefault="007E66D7" w:rsidP="00E44B96">
            <w:r w:rsidRPr="00104330">
              <w:t>249</w:t>
            </w:r>
          </w:p>
        </w:tc>
      </w:tr>
      <w:tr w:rsidR="007E66D7" w:rsidRPr="00104330" w14:paraId="749ECC05" w14:textId="77777777" w:rsidTr="002D3621">
        <w:trPr>
          <w:trHeight w:val="60"/>
        </w:trPr>
        <w:tc>
          <w:tcPr>
            <w:tcW w:w="3964" w:type="pct"/>
          </w:tcPr>
          <w:p w14:paraId="5D712E96" w14:textId="77777777" w:rsidR="007E66D7" w:rsidRPr="00104330" w:rsidRDefault="007E66D7" w:rsidP="00E44B96">
            <w:r w:rsidRPr="00104330">
              <w:t>Commitments payable</w:t>
            </w:r>
          </w:p>
        </w:tc>
        <w:tc>
          <w:tcPr>
            <w:tcW w:w="1036" w:type="pct"/>
          </w:tcPr>
          <w:p w14:paraId="5A150CF4" w14:textId="77777777" w:rsidR="007E66D7" w:rsidRPr="00104330" w:rsidRDefault="007E66D7" w:rsidP="00E44B96">
            <w:r w:rsidRPr="00104330">
              <w:t>249</w:t>
            </w:r>
          </w:p>
        </w:tc>
      </w:tr>
      <w:tr w:rsidR="007E66D7" w:rsidRPr="00104330" w14:paraId="77C76301" w14:textId="77777777" w:rsidTr="002D3621">
        <w:trPr>
          <w:trHeight w:val="60"/>
        </w:trPr>
        <w:tc>
          <w:tcPr>
            <w:tcW w:w="3964" w:type="pct"/>
          </w:tcPr>
          <w:p w14:paraId="0B05E4CA" w14:textId="77777777" w:rsidR="007E66D7" w:rsidRPr="00104330" w:rsidRDefault="007E66D7" w:rsidP="00E44B96">
            <w:r w:rsidRPr="00104330">
              <w:t>Operating lease commitments</w:t>
            </w:r>
          </w:p>
        </w:tc>
        <w:tc>
          <w:tcPr>
            <w:tcW w:w="1036" w:type="pct"/>
          </w:tcPr>
          <w:p w14:paraId="7C26CE5B" w14:textId="77777777" w:rsidR="007E66D7" w:rsidRPr="00104330" w:rsidRDefault="007E66D7" w:rsidP="002278B9">
            <w:pPr>
              <w:spacing w:line="240" w:lineRule="auto"/>
            </w:pPr>
          </w:p>
        </w:tc>
      </w:tr>
      <w:tr w:rsidR="007E66D7" w:rsidRPr="00104330" w14:paraId="230E9957" w14:textId="77777777" w:rsidTr="002D3621">
        <w:trPr>
          <w:trHeight w:val="60"/>
        </w:trPr>
        <w:tc>
          <w:tcPr>
            <w:tcW w:w="3964" w:type="pct"/>
          </w:tcPr>
          <w:p w14:paraId="372E1792" w14:textId="77777777" w:rsidR="007E66D7" w:rsidRPr="00104330" w:rsidRDefault="007E66D7" w:rsidP="00E44B96">
            <w:r w:rsidRPr="00104330">
              <w:t>One year or less</w:t>
            </w:r>
          </w:p>
        </w:tc>
        <w:tc>
          <w:tcPr>
            <w:tcW w:w="1036" w:type="pct"/>
          </w:tcPr>
          <w:p w14:paraId="7E4B1FC4" w14:textId="77777777" w:rsidR="007E66D7" w:rsidRPr="00104330" w:rsidRDefault="007E66D7" w:rsidP="00E44B96">
            <w:r w:rsidRPr="00104330">
              <w:t>(632)</w:t>
            </w:r>
          </w:p>
        </w:tc>
      </w:tr>
      <w:tr w:rsidR="007E66D7" w:rsidRPr="00104330" w14:paraId="7D8A92E0" w14:textId="77777777" w:rsidTr="002D3621">
        <w:trPr>
          <w:trHeight w:val="60"/>
        </w:trPr>
        <w:tc>
          <w:tcPr>
            <w:tcW w:w="3964" w:type="pct"/>
          </w:tcPr>
          <w:p w14:paraId="021D7141" w14:textId="77777777" w:rsidR="007E66D7" w:rsidRPr="00104330" w:rsidRDefault="007E66D7" w:rsidP="00E44B96">
            <w:r w:rsidRPr="00104330">
              <w:t>From one to five years</w:t>
            </w:r>
          </w:p>
        </w:tc>
        <w:tc>
          <w:tcPr>
            <w:tcW w:w="1036" w:type="pct"/>
          </w:tcPr>
          <w:p w14:paraId="3E8E8B80" w14:textId="77777777" w:rsidR="007E66D7" w:rsidRPr="00104330" w:rsidRDefault="007E66D7" w:rsidP="00E44B96">
            <w:r w:rsidRPr="00104330">
              <w:t>(2,112)</w:t>
            </w:r>
          </w:p>
        </w:tc>
      </w:tr>
      <w:tr w:rsidR="007E66D7" w:rsidRPr="00104330" w14:paraId="5EAEF3D4" w14:textId="77777777" w:rsidTr="002D3621">
        <w:trPr>
          <w:trHeight w:val="60"/>
        </w:trPr>
        <w:tc>
          <w:tcPr>
            <w:tcW w:w="3964" w:type="pct"/>
          </w:tcPr>
          <w:p w14:paraId="4831A95D" w14:textId="77777777" w:rsidR="007E66D7" w:rsidRPr="00104330" w:rsidRDefault="007E66D7" w:rsidP="00E44B96">
            <w:r w:rsidRPr="00104330">
              <w:t>Over five years</w:t>
            </w:r>
          </w:p>
        </w:tc>
        <w:tc>
          <w:tcPr>
            <w:tcW w:w="1036" w:type="pct"/>
          </w:tcPr>
          <w:p w14:paraId="343B36B8" w14:textId="77777777" w:rsidR="007E66D7" w:rsidRPr="00104330" w:rsidRDefault="007E66D7" w:rsidP="00E44B96">
            <w:r w:rsidRPr="00104330">
              <w:t>–</w:t>
            </w:r>
          </w:p>
        </w:tc>
      </w:tr>
      <w:tr w:rsidR="007E66D7" w:rsidRPr="00104330" w14:paraId="04429B2E" w14:textId="77777777" w:rsidTr="002D3621">
        <w:trPr>
          <w:trHeight w:val="60"/>
        </w:trPr>
        <w:tc>
          <w:tcPr>
            <w:tcW w:w="3964" w:type="pct"/>
          </w:tcPr>
          <w:p w14:paraId="78CCF4B0" w14:textId="77777777" w:rsidR="007E66D7" w:rsidRPr="00104330" w:rsidRDefault="007E66D7" w:rsidP="00E44B96">
            <w:r w:rsidRPr="00104330">
              <w:rPr>
                <w:rStyle w:val="Emphasis"/>
              </w:rPr>
              <w:t>Total operating lease commitments</w:t>
            </w:r>
          </w:p>
        </w:tc>
        <w:tc>
          <w:tcPr>
            <w:tcW w:w="1036" w:type="pct"/>
          </w:tcPr>
          <w:p w14:paraId="69D3FA9F" w14:textId="77777777" w:rsidR="007E66D7" w:rsidRPr="00104330" w:rsidRDefault="007E66D7" w:rsidP="00E44B96">
            <w:r w:rsidRPr="00104330">
              <w:t>(2,744)</w:t>
            </w:r>
          </w:p>
        </w:tc>
      </w:tr>
      <w:tr w:rsidR="007E66D7" w:rsidRPr="00104330" w14:paraId="00CB543B" w14:textId="77777777" w:rsidTr="002D3621">
        <w:trPr>
          <w:trHeight w:val="60"/>
        </w:trPr>
        <w:tc>
          <w:tcPr>
            <w:tcW w:w="3964" w:type="pct"/>
          </w:tcPr>
          <w:p w14:paraId="0A47D907" w14:textId="77777777" w:rsidR="007E66D7" w:rsidRPr="00104330" w:rsidRDefault="007E66D7" w:rsidP="00E44B96">
            <w:r w:rsidRPr="00104330">
              <w:t>Net commitments by maturity</w:t>
            </w:r>
          </w:p>
        </w:tc>
        <w:tc>
          <w:tcPr>
            <w:tcW w:w="1036" w:type="pct"/>
          </w:tcPr>
          <w:p w14:paraId="015DA68E" w14:textId="77777777" w:rsidR="007E66D7" w:rsidRPr="00104330" w:rsidRDefault="007E66D7" w:rsidP="00E44B96">
            <w:r w:rsidRPr="00104330">
              <w:t>(2,495)</w:t>
            </w:r>
          </w:p>
        </w:tc>
      </w:tr>
    </w:tbl>
    <w:p w14:paraId="136B0938" w14:textId="77777777" w:rsidR="007E66D7" w:rsidRPr="00104330" w:rsidRDefault="007E66D7" w:rsidP="00E44B96">
      <w:r w:rsidRPr="00104330">
        <w:t>Note:</w:t>
      </w:r>
    </w:p>
    <w:p w14:paraId="0C4D67A6" w14:textId="77777777" w:rsidR="007E66D7" w:rsidRPr="00104330" w:rsidRDefault="007E66D7" w:rsidP="00E44B96">
      <w:r w:rsidRPr="00104330">
        <w:t>Commitments are GST inclusive where relevant.</w:t>
      </w:r>
    </w:p>
    <w:p w14:paraId="108DFC46" w14:textId="77777777" w:rsidR="00B346A9" w:rsidRPr="00104330" w:rsidRDefault="007E66D7" w:rsidP="00EC45DB">
      <w:r w:rsidRPr="00104330">
        <w:t>The Authority has entered into a lease arrangement for office accommodation at 90 Collins St, Melbourne for a period of five years from 15 August 2012.</w:t>
      </w:r>
      <w:r w:rsidR="00B346A9" w:rsidRPr="00104330">
        <w:br w:type="page"/>
      </w:r>
    </w:p>
    <w:p w14:paraId="3213C4A9" w14:textId="77777777" w:rsidR="007E66D7" w:rsidRPr="00104330" w:rsidRDefault="007E66D7" w:rsidP="001244A1">
      <w:pPr>
        <w:pStyle w:val="Heading3"/>
      </w:pPr>
      <w:bookmarkStart w:id="92" w:name="_Toc371693671"/>
      <w:bookmarkStart w:id="93" w:name="_Toc371694410"/>
      <w:r w:rsidRPr="00104330">
        <w:lastRenderedPageBreak/>
        <w:t>Notes to and forming part of the Financial Statements</w:t>
      </w:r>
      <w:bookmarkEnd w:id="92"/>
      <w:bookmarkEnd w:id="93"/>
    </w:p>
    <w:tbl>
      <w:tblPr>
        <w:tblStyle w:val="CCATable1"/>
        <w:tblW w:w="5000" w:type="pct"/>
        <w:tblLook w:val="0020" w:firstRow="1" w:lastRow="0" w:firstColumn="0" w:lastColumn="0" w:noHBand="0" w:noVBand="0"/>
        <w:tblDescription w:val="Notes to and forming part of the Financial Statements"/>
      </w:tblPr>
      <w:tblGrid>
        <w:gridCol w:w="1531"/>
        <w:gridCol w:w="7712"/>
      </w:tblGrid>
      <w:tr w:rsidR="007E66D7" w:rsidRPr="00104330" w14:paraId="64B79927"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828" w:type="pct"/>
          </w:tcPr>
          <w:p w14:paraId="3B6C6492" w14:textId="77777777" w:rsidR="007E66D7" w:rsidRPr="00104330" w:rsidRDefault="007E66D7" w:rsidP="00E44B96">
            <w:r w:rsidRPr="00104330">
              <w:t>NOTES</w:t>
            </w:r>
          </w:p>
        </w:tc>
        <w:tc>
          <w:tcPr>
            <w:tcW w:w="4172" w:type="pct"/>
          </w:tcPr>
          <w:p w14:paraId="485AF6B7" w14:textId="77777777" w:rsidR="007E66D7" w:rsidRPr="00104330" w:rsidRDefault="007E66D7" w:rsidP="00E44B96">
            <w:r w:rsidRPr="00104330">
              <w:t>DESCRIPTION</w:t>
            </w:r>
          </w:p>
        </w:tc>
      </w:tr>
      <w:tr w:rsidR="007E66D7" w:rsidRPr="00104330" w14:paraId="224ED2FE" w14:textId="77777777" w:rsidTr="00EC45DB">
        <w:trPr>
          <w:trHeight w:val="60"/>
        </w:trPr>
        <w:tc>
          <w:tcPr>
            <w:tcW w:w="828" w:type="pct"/>
          </w:tcPr>
          <w:p w14:paraId="727B62BA" w14:textId="77777777" w:rsidR="007E66D7" w:rsidRPr="00104330" w:rsidRDefault="007E66D7" w:rsidP="00EC45DB">
            <w:r w:rsidRPr="00104330">
              <w:t>1</w:t>
            </w:r>
          </w:p>
        </w:tc>
        <w:tc>
          <w:tcPr>
            <w:tcW w:w="4172" w:type="pct"/>
          </w:tcPr>
          <w:p w14:paraId="0287798D" w14:textId="77777777" w:rsidR="007E66D7" w:rsidRPr="00104330" w:rsidRDefault="007E66D7" w:rsidP="00E44B96">
            <w:r w:rsidRPr="00104330">
              <w:t xml:space="preserve">Summary of Significant Accounting Policies </w:t>
            </w:r>
          </w:p>
        </w:tc>
      </w:tr>
      <w:tr w:rsidR="007E66D7" w:rsidRPr="00104330" w14:paraId="4E3D5589" w14:textId="77777777" w:rsidTr="00EC45DB">
        <w:trPr>
          <w:trHeight w:val="60"/>
        </w:trPr>
        <w:tc>
          <w:tcPr>
            <w:tcW w:w="828" w:type="pct"/>
          </w:tcPr>
          <w:p w14:paraId="450119AA" w14:textId="77777777" w:rsidR="007E66D7" w:rsidRPr="00104330" w:rsidRDefault="007E66D7" w:rsidP="00EC45DB">
            <w:r w:rsidRPr="00104330">
              <w:t>2</w:t>
            </w:r>
          </w:p>
        </w:tc>
        <w:tc>
          <w:tcPr>
            <w:tcW w:w="4172" w:type="pct"/>
          </w:tcPr>
          <w:p w14:paraId="564272DC" w14:textId="77777777" w:rsidR="007E66D7" w:rsidRPr="00104330" w:rsidRDefault="007E66D7" w:rsidP="00E44B96">
            <w:r w:rsidRPr="00104330">
              <w:t xml:space="preserve">Events after the Reporting Period </w:t>
            </w:r>
          </w:p>
        </w:tc>
      </w:tr>
      <w:tr w:rsidR="007E66D7" w:rsidRPr="00104330" w14:paraId="0854842A" w14:textId="77777777" w:rsidTr="00EC45DB">
        <w:trPr>
          <w:trHeight w:val="60"/>
        </w:trPr>
        <w:tc>
          <w:tcPr>
            <w:tcW w:w="828" w:type="pct"/>
          </w:tcPr>
          <w:p w14:paraId="22074D07" w14:textId="77777777" w:rsidR="007E66D7" w:rsidRPr="00104330" w:rsidRDefault="007E66D7" w:rsidP="00EC45DB">
            <w:r w:rsidRPr="00104330">
              <w:t>3</w:t>
            </w:r>
          </w:p>
        </w:tc>
        <w:tc>
          <w:tcPr>
            <w:tcW w:w="4172" w:type="pct"/>
          </w:tcPr>
          <w:p w14:paraId="0D22BA5F" w14:textId="77777777" w:rsidR="007E66D7" w:rsidRPr="00104330" w:rsidRDefault="007E66D7" w:rsidP="00E44B96">
            <w:r w:rsidRPr="00104330">
              <w:t xml:space="preserve">Supplier Expenses </w:t>
            </w:r>
          </w:p>
        </w:tc>
      </w:tr>
      <w:tr w:rsidR="007E66D7" w:rsidRPr="00104330" w14:paraId="648D836B" w14:textId="77777777" w:rsidTr="00EC45DB">
        <w:trPr>
          <w:trHeight w:val="60"/>
        </w:trPr>
        <w:tc>
          <w:tcPr>
            <w:tcW w:w="828" w:type="pct"/>
          </w:tcPr>
          <w:p w14:paraId="2D5EF4D5" w14:textId="77777777" w:rsidR="007E66D7" w:rsidRPr="00104330" w:rsidRDefault="007E66D7" w:rsidP="00EC45DB">
            <w:r w:rsidRPr="00104330">
              <w:t>4</w:t>
            </w:r>
          </w:p>
        </w:tc>
        <w:tc>
          <w:tcPr>
            <w:tcW w:w="4172" w:type="pct"/>
          </w:tcPr>
          <w:p w14:paraId="2EE36459" w14:textId="77777777" w:rsidR="007E66D7" w:rsidRPr="00104330" w:rsidRDefault="007E66D7" w:rsidP="00E44B96">
            <w:r w:rsidRPr="00104330">
              <w:t xml:space="preserve">Income </w:t>
            </w:r>
          </w:p>
        </w:tc>
      </w:tr>
      <w:tr w:rsidR="007E66D7" w:rsidRPr="00104330" w14:paraId="3B7C0E6F" w14:textId="77777777" w:rsidTr="00EC45DB">
        <w:trPr>
          <w:trHeight w:val="60"/>
        </w:trPr>
        <w:tc>
          <w:tcPr>
            <w:tcW w:w="828" w:type="pct"/>
          </w:tcPr>
          <w:p w14:paraId="23F79EF4" w14:textId="77777777" w:rsidR="007E66D7" w:rsidRPr="00104330" w:rsidRDefault="007E66D7" w:rsidP="00EC45DB">
            <w:r w:rsidRPr="00104330">
              <w:t>5</w:t>
            </w:r>
          </w:p>
        </w:tc>
        <w:tc>
          <w:tcPr>
            <w:tcW w:w="4172" w:type="pct"/>
          </w:tcPr>
          <w:p w14:paraId="6D99AC83" w14:textId="77777777" w:rsidR="007E66D7" w:rsidRPr="00104330" w:rsidRDefault="007E66D7" w:rsidP="00E44B96">
            <w:r w:rsidRPr="00104330">
              <w:t xml:space="preserve">Financial Assets </w:t>
            </w:r>
          </w:p>
        </w:tc>
      </w:tr>
      <w:tr w:rsidR="007E66D7" w:rsidRPr="00104330" w14:paraId="41A202C8" w14:textId="77777777" w:rsidTr="00EC45DB">
        <w:trPr>
          <w:trHeight w:val="60"/>
        </w:trPr>
        <w:tc>
          <w:tcPr>
            <w:tcW w:w="828" w:type="pct"/>
          </w:tcPr>
          <w:p w14:paraId="21428115" w14:textId="77777777" w:rsidR="007E66D7" w:rsidRPr="00104330" w:rsidRDefault="007E66D7" w:rsidP="00EC45DB">
            <w:r w:rsidRPr="00104330">
              <w:t>6</w:t>
            </w:r>
          </w:p>
        </w:tc>
        <w:tc>
          <w:tcPr>
            <w:tcW w:w="4172" w:type="pct"/>
          </w:tcPr>
          <w:p w14:paraId="0F5EC46B" w14:textId="77777777" w:rsidR="007E66D7" w:rsidRPr="00104330" w:rsidRDefault="007E66D7" w:rsidP="00E44B96">
            <w:r w:rsidRPr="00104330">
              <w:t xml:space="preserve">Non-Financial Assets </w:t>
            </w:r>
          </w:p>
        </w:tc>
      </w:tr>
      <w:tr w:rsidR="007E66D7" w:rsidRPr="00104330" w14:paraId="12CC874C" w14:textId="77777777" w:rsidTr="00EC45DB">
        <w:trPr>
          <w:trHeight w:val="60"/>
        </w:trPr>
        <w:tc>
          <w:tcPr>
            <w:tcW w:w="828" w:type="pct"/>
          </w:tcPr>
          <w:p w14:paraId="7F517830" w14:textId="77777777" w:rsidR="007E66D7" w:rsidRPr="00104330" w:rsidRDefault="007E66D7" w:rsidP="00EC45DB">
            <w:r w:rsidRPr="00104330">
              <w:t>7</w:t>
            </w:r>
          </w:p>
        </w:tc>
        <w:tc>
          <w:tcPr>
            <w:tcW w:w="4172" w:type="pct"/>
          </w:tcPr>
          <w:p w14:paraId="737CB8DA" w14:textId="77777777" w:rsidR="007E66D7" w:rsidRPr="00104330" w:rsidRDefault="007E66D7" w:rsidP="00E44B96">
            <w:r w:rsidRPr="00104330">
              <w:t xml:space="preserve">Payables </w:t>
            </w:r>
          </w:p>
        </w:tc>
      </w:tr>
      <w:tr w:rsidR="007E66D7" w:rsidRPr="00104330" w14:paraId="29AC3107" w14:textId="77777777" w:rsidTr="00EC45DB">
        <w:trPr>
          <w:trHeight w:val="60"/>
        </w:trPr>
        <w:tc>
          <w:tcPr>
            <w:tcW w:w="828" w:type="pct"/>
          </w:tcPr>
          <w:p w14:paraId="4B6F2B13" w14:textId="77777777" w:rsidR="007E66D7" w:rsidRPr="00104330" w:rsidRDefault="007E66D7" w:rsidP="00EC45DB">
            <w:r w:rsidRPr="00104330">
              <w:t>8</w:t>
            </w:r>
          </w:p>
        </w:tc>
        <w:tc>
          <w:tcPr>
            <w:tcW w:w="4172" w:type="pct"/>
          </w:tcPr>
          <w:p w14:paraId="02D46826" w14:textId="77777777" w:rsidR="007E66D7" w:rsidRPr="00104330" w:rsidRDefault="007E66D7" w:rsidP="00E44B96">
            <w:r w:rsidRPr="00104330">
              <w:t xml:space="preserve">Provisions </w:t>
            </w:r>
          </w:p>
        </w:tc>
      </w:tr>
      <w:tr w:rsidR="007E66D7" w:rsidRPr="00104330" w14:paraId="049C8072" w14:textId="77777777" w:rsidTr="00EC45DB">
        <w:trPr>
          <w:trHeight w:val="60"/>
        </w:trPr>
        <w:tc>
          <w:tcPr>
            <w:tcW w:w="828" w:type="pct"/>
          </w:tcPr>
          <w:p w14:paraId="4DE1AE5D" w14:textId="77777777" w:rsidR="007E66D7" w:rsidRPr="00104330" w:rsidRDefault="007E66D7" w:rsidP="00EC45DB">
            <w:r w:rsidRPr="00104330">
              <w:t>9</w:t>
            </w:r>
          </w:p>
        </w:tc>
        <w:tc>
          <w:tcPr>
            <w:tcW w:w="4172" w:type="pct"/>
          </w:tcPr>
          <w:p w14:paraId="65EB07F0" w14:textId="77777777" w:rsidR="007E66D7" w:rsidRPr="00104330" w:rsidRDefault="007E66D7" w:rsidP="00E44B96">
            <w:r w:rsidRPr="00104330">
              <w:t xml:space="preserve">Cash Flow Reconciliation </w:t>
            </w:r>
          </w:p>
        </w:tc>
      </w:tr>
      <w:tr w:rsidR="007E66D7" w:rsidRPr="00104330" w14:paraId="05C5C24A" w14:textId="77777777" w:rsidTr="00EC45DB">
        <w:trPr>
          <w:trHeight w:val="60"/>
        </w:trPr>
        <w:tc>
          <w:tcPr>
            <w:tcW w:w="828" w:type="pct"/>
          </w:tcPr>
          <w:p w14:paraId="02F84B5E" w14:textId="77777777" w:rsidR="007E66D7" w:rsidRPr="00104330" w:rsidRDefault="007E66D7" w:rsidP="00EC45DB">
            <w:r w:rsidRPr="00104330">
              <w:t>10</w:t>
            </w:r>
          </w:p>
        </w:tc>
        <w:tc>
          <w:tcPr>
            <w:tcW w:w="4172" w:type="pct"/>
          </w:tcPr>
          <w:p w14:paraId="0A70003C" w14:textId="77777777" w:rsidR="007E66D7" w:rsidRPr="00104330" w:rsidRDefault="007E66D7" w:rsidP="00E44B96">
            <w:r w:rsidRPr="00104330">
              <w:t xml:space="preserve">Contingent Assets and Liabilities </w:t>
            </w:r>
          </w:p>
        </w:tc>
      </w:tr>
      <w:tr w:rsidR="007E66D7" w:rsidRPr="00104330" w14:paraId="678DAF33" w14:textId="77777777" w:rsidTr="00EC45DB">
        <w:trPr>
          <w:trHeight w:val="60"/>
        </w:trPr>
        <w:tc>
          <w:tcPr>
            <w:tcW w:w="828" w:type="pct"/>
          </w:tcPr>
          <w:p w14:paraId="0EBB35BE" w14:textId="77777777" w:rsidR="007E66D7" w:rsidRPr="00104330" w:rsidRDefault="007E66D7" w:rsidP="00EC45DB">
            <w:r w:rsidRPr="00104330">
              <w:t>11</w:t>
            </w:r>
          </w:p>
        </w:tc>
        <w:tc>
          <w:tcPr>
            <w:tcW w:w="4172" w:type="pct"/>
          </w:tcPr>
          <w:p w14:paraId="3F096C54" w14:textId="77777777" w:rsidR="007E66D7" w:rsidRPr="00104330" w:rsidRDefault="007E66D7" w:rsidP="00E44B96">
            <w:r w:rsidRPr="00104330">
              <w:t xml:space="preserve">Senior Executive Remuneration </w:t>
            </w:r>
          </w:p>
        </w:tc>
      </w:tr>
      <w:tr w:rsidR="007E66D7" w:rsidRPr="00104330" w14:paraId="5AED9915" w14:textId="77777777" w:rsidTr="00EC45DB">
        <w:trPr>
          <w:trHeight w:val="60"/>
        </w:trPr>
        <w:tc>
          <w:tcPr>
            <w:tcW w:w="828" w:type="pct"/>
          </w:tcPr>
          <w:p w14:paraId="41872BD1" w14:textId="77777777" w:rsidR="007E66D7" w:rsidRPr="00104330" w:rsidRDefault="007E66D7" w:rsidP="00EC45DB">
            <w:r w:rsidRPr="00104330">
              <w:t>12</w:t>
            </w:r>
          </w:p>
        </w:tc>
        <w:tc>
          <w:tcPr>
            <w:tcW w:w="4172" w:type="pct"/>
          </w:tcPr>
          <w:p w14:paraId="79A8C72A" w14:textId="77777777" w:rsidR="007E66D7" w:rsidRPr="00104330" w:rsidRDefault="007E66D7" w:rsidP="00E44B96">
            <w:r w:rsidRPr="00104330">
              <w:t xml:space="preserve">Authority Member Remuneration </w:t>
            </w:r>
          </w:p>
        </w:tc>
      </w:tr>
      <w:tr w:rsidR="007E66D7" w:rsidRPr="00104330" w14:paraId="159B26C9" w14:textId="77777777" w:rsidTr="00EC45DB">
        <w:trPr>
          <w:trHeight w:val="60"/>
        </w:trPr>
        <w:tc>
          <w:tcPr>
            <w:tcW w:w="828" w:type="pct"/>
          </w:tcPr>
          <w:p w14:paraId="68169A29" w14:textId="77777777" w:rsidR="007E66D7" w:rsidRPr="00104330" w:rsidRDefault="007E66D7" w:rsidP="00EC45DB">
            <w:r w:rsidRPr="00104330">
              <w:t>13</w:t>
            </w:r>
          </w:p>
        </w:tc>
        <w:tc>
          <w:tcPr>
            <w:tcW w:w="4172" w:type="pct"/>
          </w:tcPr>
          <w:p w14:paraId="46250770" w14:textId="77777777" w:rsidR="007E66D7" w:rsidRPr="00104330" w:rsidRDefault="007E66D7" w:rsidP="00E44B96">
            <w:r w:rsidRPr="00104330">
              <w:t xml:space="preserve">Remuneration of Auditors </w:t>
            </w:r>
          </w:p>
        </w:tc>
      </w:tr>
      <w:tr w:rsidR="007E66D7" w:rsidRPr="00104330" w14:paraId="2F376510" w14:textId="77777777" w:rsidTr="00EC45DB">
        <w:trPr>
          <w:trHeight w:val="60"/>
        </w:trPr>
        <w:tc>
          <w:tcPr>
            <w:tcW w:w="828" w:type="pct"/>
          </w:tcPr>
          <w:p w14:paraId="7C2BB15A" w14:textId="77777777" w:rsidR="007E66D7" w:rsidRPr="00104330" w:rsidRDefault="007E66D7" w:rsidP="00EC45DB">
            <w:r w:rsidRPr="00104330">
              <w:t>14</w:t>
            </w:r>
          </w:p>
        </w:tc>
        <w:tc>
          <w:tcPr>
            <w:tcW w:w="4172" w:type="pct"/>
          </w:tcPr>
          <w:p w14:paraId="333FBCB6" w14:textId="77777777" w:rsidR="007E66D7" w:rsidRPr="00104330" w:rsidRDefault="007E66D7" w:rsidP="00E44B96">
            <w:r w:rsidRPr="00104330">
              <w:t xml:space="preserve">Financial Instruments </w:t>
            </w:r>
          </w:p>
        </w:tc>
      </w:tr>
      <w:tr w:rsidR="007E66D7" w:rsidRPr="00104330" w14:paraId="561BECCE" w14:textId="77777777" w:rsidTr="00EC45DB">
        <w:trPr>
          <w:trHeight w:val="60"/>
        </w:trPr>
        <w:tc>
          <w:tcPr>
            <w:tcW w:w="828" w:type="pct"/>
          </w:tcPr>
          <w:p w14:paraId="7B2CF392" w14:textId="77777777" w:rsidR="007E66D7" w:rsidRPr="00104330" w:rsidRDefault="007E66D7" w:rsidP="00EC45DB">
            <w:r w:rsidRPr="00104330">
              <w:t>15</w:t>
            </w:r>
          </w:p>
        </w:tc>
        <w:tc>
          <w:tcPr>
            <w:tcW w:w="4172" w:type="pct"/>
          </w:tcPr>
          <w:p w14:paraId="0689234D" w14:textId="77777777" w:rsidR="007E66D7" w:rsidRPr="00104330" w:rsidRDefault="007E66D7" w:rsidP="00E44B96">
            <w:r w:rsidRPr="00104330">
              <w:t xml:space="preserve">Financial Assets Reconciliation </w:t>
            </w:r>
          </w:p>
        </w:tc>
      </w:tr>
      <w:tr w:rsidR="007E66D7" w:rsidRPr="00104330" w14:paraId="6A13E529" w14:textId="77777777" w:rsidTr="00EC45DB">
        <w:trPr>
          <w:trHeight w:val="60"/>
        </w:trPr>
        <w:tc>
          <w:tcPr>
            <w:tcW w:w="828" w:type="pct"/>
          </w:tcPr>
          <w:p w14:paraId="08587EA5" w14:textId="77777777" w:rsidR="007E66D7" w:rsidRPr="00104330" w:rsidRDefault="007E66D7" w:rsidP="00EC45DB">
            <w:r w:rsidRPr="00104330">
              <w:t>16</w:t>
            </w:r>
          </w:p>
        </w:tc>
        <w:tc>
          <w:tcPr>
            <w:tcW w:w="4172" w:type="pct"/>
          </w:tcPr>
          <w:p w14:paraId="45FF3152" w14:textId="77777777" w:rsidR="007E66D7" w:rsidRPr="00104330" w:rsidRDefault="007E66D7" w:rsidP="00E44B96">
            <w:r w:rsidRPr="00104330">
              <w:t xml:space="preserve">Appropriations </w:t>
            </w:r>
          </w:p>
        </w:tc>
      </w:tr>
      <w:tr w:rsidR="007E66D7" w:rsidRPr="00104330" w14:paraId="64A5C7B8" w14:textId="77777777" w:rsidTr="00EC45DB">
        <w:trPr>
          <w:trHeight w:val="60"/>
        </w:trPr>
        <w:tc>
          <w:tcPr>
            <w:tcW w:w="828" w:type="pct"/>
          </w:tcPr>
          <w:p w14:paraId="184B55F3" w14:textId="77777777" w:rsidR="007E66D7" w:rsidRPr="00104330" w:rsidRDefault="007E66D7" w:rsidP="00EC45DB">
            <w:r w:rsidRPr="00104330">
              <w:t>17</w:t>
            </w:r>
          </w:p>
        </w:tc>
        <w:tc>
          <w:tcPr>
            <w:tcW w:w="4172" w:type="pct"/>
          </w:tcPr>
          <w:p w14:paraId="1D2D0F04" w14:textId="77777777" w:rsidR="007E66D7" w:rsidRPr="00104330" w:rsidRDefault="007E66D7" w:rsidP="00E44B96">
            <w:r w:rsidRPr="00104330">
              <w:t xml:space="preserve">Compensation and Debt Relief </w:t>
            </w:r>
          </w:p>
        </w:tc>
      </w:tr>
      <w:tr w:rsidR="007E66D7" w:rsidRPr="00104330" w14:paraId="7B868055" w14:textId="77777777" w:rsidTr="00EC45DB">
        <w:trPr>
          <w:trHeight w:val="60"/>
        </w:trPr>
        <w:tc>
          <w:tcPr>
            <w:tcW w:w="828" w:type="pct"/>
          </w:tcPr>
          <w:p w14:paraId="46EBD1AF" w14:textId="77777777" w:rsidR="007E66D7" w:rsidRPr="00104330" w:rsidRDefault="007E66D7" w:rsidP="00EC45DB">
            <w:r w:rsidRPr="00104330">
              <w:t>18</w:t>
            </w:r>
          </w:p>
        </w:tc>
        <w:tc>
          <w:tcPr>
            <w:tcW w:w="4172" w:type="pct"/>
          </w:tcPr>
          <w:p w14:paraId="5FD7F95E" w14:textId="77777777" w:rsidR="007E66D7" w:rsidRPr="00104330" w:rsidRDefault="007E66D7" w:rsidP="00E44B96">
            <w:r w:rsidRPr="00104330">
              <w:t xml:space="preserve">Reporting of Outcomes </w:t>
            </w:r>
          </w:p>
        </w:tc>
      </w:tr>
      <w:tr w:rsidR="007E66D7" w:rsidRPr="00104330" w14:paraId="0B0B1680" w14:textId="77777777" w:rsidTr="00EC45DB">
        <w:trPr>
          <w:trHeight w:val="60"/>
        </w:trPr>
        <w:tc>
          <w:tcPr>
            <w:tcW w:w="828" w:type="pct"/>
          </w:tcPr>
          <w:p w14:paraId="71F64060" w14:textId="77777777" w:rsidR="007E66D7" w:rsidRPr="00104330" w:rsidRDefault="007E66D7" w:rsidP="00EC45DB">
            <w:r w:rsidRPr="00104330">
              <w:t>19</w:t>
            </w:r>
          </w:p>
        </w:tc>
        <w:tc>
          <w:tcPr>
            <w:tcW w:w="4172" w:type="pct"/>
          </w:tcPr>
          <w:p w14:paraId="0F109AB0" w14:textId="77777777" w:rsidR="007E66D7" w:rsidRPr="00104330" w:rsidRDefault="007E66D7" w:rsidP="00E44B96">
            <w:r w:rsidRPr="00104330">
              <w:t xml:space="preserve">Net Cash Appropriation Arrangements </w:t>
            </w:r>
          </w:p>
        </w:tc>
      </w:tr>
    </w:tbl>
    <w:p w14:paraId="436AE7B2" w14:textId="77777777" w:rsidR="00EC45DB" w:rsidRPr="00104330" w:rsidRDefault="00EC45DB" w:rsidP="00E44B96"/>
    <w:p w14:paraId="77475E2B" w14:textId="77777777" w:rsidR="00EC45DB" w:rsidRPr="00104330" w:rsidRDefault="00EC45DB">
      <w:pPr>
        <w:suppressAutoHyphens w:val="0"/>
        <w:spacing w:before="0" w:after="120" w:line="440" w:lineRule="atLeast"/>
      </w:pPr>
      <w:r w:rsidRPr="00104330">
        <w:br w:type="page"/>
      </w:r>
    </w:p>
    <w:p w14:paraId="07F494E8" w14:textId="77777777" w:rsidR="007E66D7" w:rsidRPr="00104330" w:rsidRDefault="007E66D7" w:rsidP="00DD3288">
      <w:pPr>
        <w:pStyle w:val="Heading3"/>
      </w:pPr>
      <w:bookmarkStart w:id="94" w:name="_Toc371693672"/>
      <w:bookmarkStart w:id="95" w:name="_Toc371694411"/>
      <w:r w:rsidRPr="00104330">
        <w:lastRenderedPageBreak/>
        <w:t xml:space="preserve">Note 1: Summary </w:t>
      </w:r>
      <w:proofErr w:type="gramStart"/>
      <w:r w:rsidRPr="00104330">
        <w:t xml:space="preserve">of </w:t>
      </w:r>
      <w:r w:rsidR="001268D3" w:rsidRPr="00104330">
        <w:t xml:space="preserve"> </w:t>
      </w:r>
      <w:r w:rsidRPr="00104330">
        <w:t>Significant</w:t>
      </w:r>
      <w:proofErr w:type="gramEnd"/>
      <w:r w:rsidRPr="00104330">
        <w:t xml:space="preserve"> Accounting Policies</w:t>
      </w:r>
      <w:bookmarkEnd w:id="94"/>
      <w:bookmarkEnd w:id="95"/>
    </w:p>
    <w:p w14:paraId="4D01305E" w14:textId="77777777" w:rsidR="007E66D7" w:rsidRPr="00104330" w:rsidRDefault="007E66D7" w:rsidP="00DD3288">
      <w:pPr>
        <w:pStyle w:val="Heading4"/>
      </w:pPr>
      <w:bookmarkStart w:id="96" w:name="_Toc371693673"/>
      <w:r w:rsidRPr="00104330">
        <w:t>1.1 Objectives of the Climate Change Authority</w:t>
      </w:r>
      <w:bookmarkEnd w:id="96"/>
    </w:p>
    <w:p w14:paraId="41A966CE" w14:textId="77777777" w:rsidR="007E66D7" w:rsidRPr="00104330" w:rsidRDefault="007E66D7" w:rsidP="00E44B96">
      <w:r w:rsidRPr="00104330">
        <w:t>The Climate Change Authority (the Authority) was established under the Climate Change Authority Act 2011 and commenced operation on 1 July 2012.</w:t>
      </w:r>
    </w:p>
    <w:p w14:paraId="1AD9D2D1" w14:textId="77777777" w:rsidR="007E66D7" w:rsidRPr="00104330" w:rsidRDefault="007E66D7" w:rsidP="00E44B96">
      <w:r w:rsidRPr="00104330">
        <w:t>The Authority is an Australian Government controlled entity. It is a not-for-profit entity. The Authority’s role is to undertake independent reviews, research and analysis and provide relevant, insightful, practical advice to the Australian Government on climate change policy that is in the best interests of the Australian community.</w:t>
      </w:r>
    </w:p>
    <w:p w14:paraId="31795792" w14:textId="77777777" w:rsidR="007E66D7" w:rsidRPr="00104330" w:rsidRDefault="007E66D7" w:rsidP="00E44B96">
      <w:r w:rsidRPr="00104330">
        <w:t>The Authority is structured to meet one outcome:</w:t>
      </w:r>
    </w:p>
    <w:p w14:paraId="172145FF" w14:textId="77777777" w:rsidR="007E66D7" w:rsidRPr="00104330" w:rsidRDefault="007E66D7" w:rsidP="00E44B96">
      <w:r w:rsidRPr="00104330">
        <w:rPr>
          <w:rStyle w:val="Emphasis"/>
        </w:rPr>
        <w:t>Outcome 1: Provide expert advice to the Australian Government on climate change mitigation initiatives, including the level of carbon pollution caps, the carbon price mechanism, the Renewable Energy Target and progress achieving Australia’s emissions reduction targets, through conducting periodic reviews and undertaking climate change research.</w:t>
      </w:r>
    </w:p>
    <w:p w14:paraId="728705D3" w14:textId="77777777" w:rsidR="007E66D7" w:rsidRPr="00104330" w:rsidRDefault="007E66D7" w:rsidP="00E44B96">
      <w:r w:rsidRPr="00104330">
        <w:t xml:space="preserve">Activities contributing toward this outcome are classified as departmental. Departmental activities involve the use of assets, liabilities, income and expenses controlled or incurred by the Authority in its own right. </w:t>
      </w:r>
    </w:p>
    <w:p w14:paraId="40F766B7" w14:textId="77777777" w:rsidR="007E66D7" w:rsidRPr="00104330" w:rsidRDefault="007E66D7" w:rsidP="00E44B96">
      <w:r w:rsidRPr="00104330">
        <w:t>The continued existence of the Authority in its present form and with its present program is dependent on Government policy and on continuing funding by Parliament for the Authority’s administration and program.</w:t>
      </w:r>
    </w:p>
    <w:p w14:paraId="6E2C4615" w14:textId="77777777" w:rsidR="007E66D7" w:rsidRPr="00104330" w:rsidRDefault="007E66D7" w:rsidP="00DD3288">
      <w:pPr>
        <w:pStyle w:val="Heading4"/>
      </w:pPr>
      <w:bookmarkStart w:id="97" w:name="_Toc371693674"/>
      <w:r w:rsidRPr="00104330">
        <w:t>1.2 Basis of Preparation of the Financial Statements</w:t>
      </w:r>
      <w:bookmarkEnd w:id="97"/>
    </w:p>
    <w:p w14:paraId="33897809" w14:textId="77777777" w:rsidR="007E66D7" w:rsidRPr="00104330" w:rsidRDefault="007E66D7" w:rsidP="00E44B96">
      <w:r w:rsidRPr="00104330">
        <w:t>The financial statements are general purpose financial statements and are required by section 49 of the Financial Management and Accountability Act 1997.</w:t>
      </w:r>
    </w:p>
    <w:p w14:paraId="3BCEB408" w14:textId="77777777" w:rsidR="007E66D7" w:rsidRPr="00104330" w:rsidRDefault="007E66D7" w:rsidP="00E44B96">
      <w:r w:rsidRPr="00104330">
        <w:t>The financial statements have been prepared in accordance with:</w:t>
      </w:r>
    </w:p>
    <w:p w14:paraId="03DD6AAE" w14:textId="77777777" w:rsidR="007E66D7" w:rsidRPr="00104330" w:rsidRDefault="007E66D7" w:rsidP="00E44B96">
      <w:pPr>
        <w:pStyle w:val="Bullet1"/>
      </w:pPr>
      <w:r w:rsidRPr="00104330">
        <w:t>Finance Minister’s Orders (FMOs) for reporting periods ending on or after 1 July 2011; and</w:t>
      </w:r>
    </w:p>
    <w:p w14:paraId="60524B88" w14:textId="77777777" w:rsidR="007E66D7" w:rsidRPr="00104330" w:rsidRDefault="007E66D7" w:rsidP="00E44B96">
      <w:pPr>
        <w:pStyle w:val="Bullet1"/>
      </w:pPr>
      <w:r w:rsidRPr="00104330">
        <w:t>Australian Accounting Standards and Interpretations issued by the Australian Accounting Standards Board (AASB) that apply for the reporting period.</w:t>
      </w:r>
    </w:p>
    <w:p w14:paraId="502894B2" w14:textId="77777777" w:rsidR="007E66D7" w:rsidRPr="00104330" w:rsidRDefault="007E66D7" w:rsidP="00E44B96">
      <w:r w:rsidRPr="00104330">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14:paraId="3FDD46E8" w14:textId="77777777" w:rsidR="007E66D7" w:rsidRPr="00104330" w:rsidRDefault="007E66D7" w:rsidP="00E44B96">
      <w:r w:rsidRPr="00104330">
        <w:t>The financial statements are presented in Australian dollars and values are rounded to the nearest thousand dollars unless otherwise specified.</w:t>
      </w:r>
    </w:p>
    <w:p w14:paraId="26F60EBF" w14:textId="77777777" w:rsidR="007E66D7" w:rsidRPr="00104330" w:rsidRDefault="007E66D7" w:rsidP="00E44B96">
      <w:r w:rsidRPr="00104330">
        <w:t>Unless an alternative treatment is specifically required by an accounting standard or the FMOs, assets and liabilities are recognised in the balance sheet when and only when it is probable that future economic benefits will flow to the Authority or a future sacrifice of economic benefits will be required and the amounts of the assets or liabilities can be reliably measured. However, assets and liabilities arising under executor contracts are not recognised unless required by an accounting standard. Liabilities and assets that are unrecognised are reported in the schedule of commitments.</w:t>
      </w:r>
    </w:p>
    <w:p w14:paraId="48A06E68" w14:textId="77777777" w:rsidR="007E66D7" w:rsidRPr="00104330" w:rsidRDefault="007E66D7" w:rsidP="00E44B96">
      <w:r w:rsidRPr="00104330">
        <w:t>Unless alternative treatment is specifically required by an accounting standard, income and expenses are recognised in the Statement of Comprehensive Income when and only when the flow, consumption or loss of economic benefits has occurred and can be reliably measured.</w:t>
      </w:r>
    </w:p>
    <w:p w14:paraId="4DB86E63" w14:textId="77777777" w:rsidR="007E66D7" w:rsidRPr="00104330" w:rsidRDefault="007E66D7" w:rsidP="00DD3288">
      <w:pPr>
        <w:pStyle w:val="Heading4"/>
      </w:pPr>
      <w:bookmarkStart w:id="98" w:name="_Toc371693675"/>
      <w:r w:rsidRPr="00104330">
        <w:t>1.3 Significant Accounting Judgements and Estimates</w:t>
      </w:r>
      <w:bookmarkEnd w:id="98"/>
    </w:p>
    <w:p w14:paraId="376FA74E" w14:textId="77777777" w:rsidR="007E66D7" w:rsidRPr="00104330" w:rsidRDefault="007E66D7" w:rsidP="00E44B96">
      <w:r w:rsidRPr="00104330">
        <w:t>In the process of applying the accounting policies listed in this note, the Authority has made the following judgements that have the most significant impact on the amounts recorded in the financial statements:</w:t>
      </w:r>
    </w:p>
    <w:p w14:paraId="51721EEC" w14:textId="77777777" w:rsidR="007E66D7" w:rsidRPr="00104330" w:rsidRDefault="007E66D7" w:rsidP="00E44B96">
      <w:pPr>
        <w:pStyle w:val="Bullet1"/>
      </w:pPr>
      <w:r w:rsidRPr="00104330">
        <w:t xml:space="preserve">The fair value of leasehold improvements has been taken to be the incurred cost of the </w:t>
      </w:r>
      <w:proofErr w:type="spellStart"/>
      <w:r w:rsidRPr="00104330">
        <w:t>fitout</w:t>
      </w:r>
      <w:proofErr w:type="spellEnd"/>
      <w:r w:rsidRPr="00104330">
        <w:t xml:space="preserve"> to the former Department of Climate Change and Energy Efficiency. This amount has been brought to account as an equity contribution in the creation of the Climate Change Authority.</w:t>
      </w:r>
    </w:p>
    <w:p w14:paraId="2219176E" w14:textId="77777777" w:rsidR="007E66D7" w:rsidRPr="00104330" w:rsidRDefault="007E66D7" w:rsidP="00E44B96">
      <w:r w:rsidRPr="00104330">
        <w:lastRenderedPageBreak/>
        <w:t>No accounting assumptions or estimates have been identified that have a significant risk of causing a material adjustment to carrying amounts of assets and liabilities within the next accounting period.</w:t>
      </w:r>
    </w:p>
    <w:p w14:paraId="37A4ACAE" w14:textId="77777777" w:rsidR="007E66D7" w:rsidRPr="00104330" w:rsidRDefault="007E66D7" w:rsidP="00DD3288">
      <w:pPr>
        <w:pStyle w:val="Heading4"/>
      </w:pPr>
      <w:bookmarkStart w:id="99" w:name="_Toc371693676"/>
      <w:r w:rsidRPr="00104330">
        <w:t>1.4 New Australian Accounting Standards</w:t>
      </w:r>
      <w:bookmarkEnd w:id="99"/>
    </w:p>
    <w:p w14:paraId="43816142" w14:textId="77777777" w:rsidR="007E66D7" w:rsidRPr="00104330" w:rsidRDefault="007E66D7" w:rsidP="00DD3288">
      <w:pPr>
        <w:pStyle w:val="Heading5"/>
      </w:pPr>
      <w:bookmarkStart w:id="100" w:name="_Toc371693677"/>
      <w:r w:rsidRPr="00104330">
        <w:t>Adoption of New Australian Accounting Standard Requirements</w:t>
      </w:r>
      <w:bookmarkEnd w:id="100"/>
    </w:p>
    <w:p w14:paraId="557CF6D8" w14:textId="77777777" w:rsidR="007E66D7" w:rsidRPr="00104330" w:rsidRDefault="007E66D7" w:rsidP="00E44B96">
      <w:r w:rsidRPr="00104330">
        <w:t>No accounting standard has been adopted earlier than the application date as stated in the standard.</w:t>
      </w:r>
    </w:p>
    <w:p w14:paraId="36169C74" w14:textId="77777777" w:rsidR="007E66D7" w:rsidRPr="00104330" w:rsidRDefault="007E66D7" w:rsidP="00E44B96">
      <w:r w:rsidRPr="00104330">
        <w:t>New standards, amendments to standards or interpretations that were issued prior to the sign-off date and are applicable to the current reporting period did not have a financial impact, and are not expected to have a future financial impact on the Authority.</w:t>
      </w:r>
    </w:p>
    <w:p w14:paraId="1C7CDBC5" w14:textId="77777777" w:rsidR="007E66D7" w:rsidRPr="00104330" w:rsidRDefault="007E66D7" w:rsidP="00DD3288">
      <w:pPr>
        <w:pStyle w:val="Heading5"/>
      </w:pPr>
      <w:bookmarkStart w:id="101" w:name="_Toc371693678"/>
      <w:r w:rsidRPr="00104330">
        <w:t>Future Australian Accounting Standard Requirements</w:t>
      </w:r>
      <w:bookmarkEnd w:id="101"/>
    </w:p>
    <w:p w14:paraId="7D07CEEF" w14:textId="77777777" w:rsidR="007E66D7" w:rsidRPr="00104330" w:rsidRDefault="007E66D7" w:rsidP="00E44B96">
      <w:r w:rsidRPr="00104330">
        <w:t xml:space="preserve">New standards, amendments to standards or interpretations that were issued by the Australian Accounting Standards Board prior to the sign-off date and are applicable for future reporting periods are not currently expected to have a material future financial impact on the Authority. </w:t>
      </w:r>
    </w:p>
    <w:tbl>
      <w:tblPr>
        <w:tblStyle w:val="CCATable1"/>
        <w:tblW w:w="5000" w:type="pct"/>
        <w:tblLook w:val="0020" w:firstRow="1" w:lastRow="0" w:firstColumn="0" w:lastColumn="0" w:noHBand="0" w:noVBand="0"/>
        <w:tblDescription w:val="Future Australian Accounting Standard Requirements"/>
      </w:tblPr>
      <w:tblGrid>
        <w:gridCol w:w="3403"/>
        <w:gridCol w:w="5840"/>
      </w:tblGrid>
      <w:tr w:rsidR="007E66D7" w:rsidRPr="00104330" w14:paraId="5823CA9A"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2F9A93C5" w14:textId="77777777" w:rsidR="007E66D7" w:rsidRPr="00104330" w:rsidRDefault="007E66D7" w:rsidP="00B346A9">
            <w:r w:rsidRPr="00104330">
              <w:t>Consideration has been given to following standards:</w:t>
            </w:r>
          </w:p>
        </w:tc>
      </w:tr>
      <w:tr w:rsidR="007E66D7" w:rsidRPr="00104330" w14:paraId="224AE710" w14:textId="77777777" w:rsidTr="00EC45DB">
        <w:trPr>
          <w:trHeight w:val="60"/>
        </w:trPr>
        <w:tc>
          <w:tcPr>
            <w:tcW w:w="1841" w:type="pct"/>
          </w:tcPr>
          <w:p w14:paraId="70204E35" w14:textId="77777777" w:rsidR="007E66D7" w:rsidRPr="00104330" w:rsidRDefault="007E66D7" w:rsidP="00E44B96">
            <w:pPr>
              <w:pStyle w:val="Bullet1"/>
            </w:pPr>
            <w:r w:rsidRPr="00104330">
              <w:t xml:space="preserve">AASB 9 </w:t>
            </w:r>
          </w:p>
        </w:tc>
        <w:tc>
          <w:tcPr>
            <w:tcW w:w="3159" w:type="pct"/>
          </w:tcPr>
          <w:p w14:paraId="22654669" w14:textId="77777777" w:rsidR="007E66D7" w:rsidRPr="00104330" w:rsidRDefault="007E66D7" w:rsidP="00E44B96">
            <w:r w:rsidRPr="00104330">
              <w:t>Financial Instruments</w:t>
            </w:r>
          </w:p>
        </w:tc>
      </w:tr>
      <w:tr w:rsidR="007E66D7" w:rsidRPr="00104330" w14:paraId="3C644141" w14:textId="77777777" w:rsidTr="00EC45DB">
        <w:trPr>
          <w:trHeight w:val="60"/>
        </w:trPr>
        <w:tc>
          <w:tcPr>
            <w:tcW w:w="1841" w:type="pct"/>
          </w:tcPr>
          <w:p w14:paraId="2E8F1E24" w14:textId="77777777" w:rsidR="007E66D7" w:rsidRPr="00104330" w:rsidRDefault="007E66D7" w:rsidP="00E44B96">
            <w:pPr>
              <w:pStyle w:val="Bullet1"/>
            </w:pPr>
            <w:r w:rsidRPr="00104330">
              <w:t>AASB 13</w:t>
            </w:r>
          </w:p>
        </w:tc>
        <w:tc>
          <w:tcPr>
            <w:tcW w:w="3159" w:type="pct"/>
          </w:tcPr>
          <w:p w14:paraId="43840FF0" w14:textId="77777777" w:rsidR="007E66D7" w:rsidRPr="00104330" w:rsidRDefault="007E66D7" w:rsidP="00E44B96">
            <w:r w:rsidRPr="00104330">
              <w:t>Fair Value Measurement</w:t>
            </w:r>
          </w:p>
        </w:tc>
      </w:tr>
      <w:tr w:rsidR="007E66D7" w:rsidRPr="00104330" w14:paraId="4505703C" w14:textId="77777777" w:rsidTr="00EC45DB">
        <w:trPr>
          <w:trHeight w:val="60"/>
        </w:trPr>
        <w:tc>
          <w:tcPr>
            <w:tcW w:w="1841" w:type="pct"/>
          </w:tcPr>
          <w:p w14:paraId="6D2836FF" w14:textId="77777777" w:rsidR="007E66D7" w:rsidRPr="00104330" w:rsidRDefault="007E66D7" w:rsidP="00E44B96">
            <w:pPr>
              <w:pStyle w:val="Bullet1"/>
            </w:pPr>
            <w:r w:rsidRPr="00104330">
              <w:t>AASB 119</w:t>
            </w:r>
          </w:p>
        </w:tc>
        <w:tc>
          <w:tcPr>
            <w:tcW w:w="3159" w:type="pct"/>
          </w:tcPr>
          <w:p w14:paraId="3AD2D36B" w14:textId="77777777" w:rsidR="007E66D7" w:rsidRPr="00104330" w:rsidRDefault="007E66D7" w:rsidP="00E44B96">
            <w:r w:rsidRPr="00104330">
              <w:t>Employee Benefits</w:t>
            </w:r>
          </w:p>
        </w:tc>
      </w:tr>
      <w:tr w:rsidR="007E66D7" w:rsidRPr="00104330" w14:paraId="2A86974A" w14:textId="77777777" w:rsidTr="00EC45DB">
        <w:trPr>
          <w:trHeight w:val="60"/>
        </w:trPr>
        <w:tc>
          <w:tcPr>
            <w:tcW w:w="1841" w:type="pct"/>
          </w:tcPr>
          <w:p w14:paraId="7CAF88C2" w14:textId="77777777" w:rsidR="007E66D7" w:rsidRPr="00104330" w:rsidRDefault="007E66D7" w:rsidP="00E44B96">
            <w:pPr>
              <w:pStyle w:val="Bullet1"/>
            </w:pPr>
            <w:r w:rsidRPr="00104330">
              <w:t>AASB 1055</w:t>
            </w:r>
          </w:p>
        </w:tc>
        <w:tc>
          <w:tcPr>
            <w:tcW w:w="3159" w:type="pct"/>
          </w:tcPr>
          <w:p w14:paraId="751E67F2" w14:textId="77777777" w:rsidR="007E66D7" w:rsidRPr="00104330" w:rsidRDefault="007E66D7" w:rsidP="00E44B96">
            <w:r w:rsidRPr="00104330">
              <w:t>Budgetary Reporting</w:t>
            </w:r>
          </w:p>
        </w:tc>
      </w:tr>
    </w:tbl>
    <w:p w14:paraId="0866CCC6" w14:textId="77777777" w:rsidR="007E66D7" w:rsidRPr="00104330" w:rsidRDefault="007E66D7" w:rsidP="00DD3288">
      <w:pPr>
        <w:pStyle w:val="Heading4"/>
      </w:pPr>
      <w:bookmarkStart w:id="102" w:name="_Toc371693679"/>
      <w:r w:rsidRPr="00104330">
        <w:t>1.5 Revenue</w:t>
      </w:r>
      <w:bookmarkEnd w:id="102"/>
    </w:p>
    <w:p w14:paraId="6ACA8811" w14:textId="77777777" w:rsidR="007E66D7" w:rsidRPr="00104330" w:rsidRDefault="007E66D7" w:rsidP="00DD3288">
      <w:pPr>
        <w:pStyle w:val="Heading5"/>
      </w:pPr>
      <w:bookmarkStart w:id="103" w:name="_Toc371693680"/>
      <w:r w:rsidRPr="00104330">
        <w:t>Revenue from Government</w:t>
      </w:r>
      <w:bookmarkEnd w:id="103"/>
    </w:p>
    <w:p w14:paraId="76D2E098" w14:textId="77777777" w:rsidR="007E66D7" w:rsidRPr="00104330" w:rsidRDefault="007E66D7" w:rsidP="00E44B96">
      <w:r w:rsidRPr="00104330">
        <w:t>Amounts appropriated for departmental appropriations for the year (adjusted for any formal additions and reductions) are recognised as Revenue from Government when the Authority gains control of the appropriation, except for certain amounts that relate to activities that are reciprocal in nature, in which case revenue is recognised only when it has been earned.</w:t>
      </w:r>
    </w:p>
    <w:p w14:paraId="12FF2121" w14:textId="77777777" w:rsidR="007E66D7" w:rsidRPr="00104330" w:rsidRDefault="007E66D7" w:rsidP="00E44B96">
      <w:r w:rsidRPr="00104330">
        <w:t>Appropriations receivable are recognised at their nominal amounts.</w:t>
      </w:r>
    </w:p>
    <w:p w14:paraId="60A6B6D8" w14:textId="77777777" w:rsidR="007E66D7" w:rsidRPr="00104330" w:rsidRDefault="007E66D7" w:rsidP="00DD3288">
      <w:pPr>
        <w:pStyle w:val="Heading5"/>
      </w:pPr>
      <w:bookmarkStart w:id="104" w:name="_Toc371693681"/>
      <w:r w:rsidRPr="00104330">
        <w:t>Other Types of Revenue</w:t>
      </w:r>
      <w:bookmarkEnd w:id="104"/>
    </w:p>
    <w:p w14:paraId="76C15DB9" w14:textId="77777777" w:rsidR="007E66D7" w:rsidRPr="00104330" w:rsidRDefault="007E66D7" w:rsidP="00E44B96">
      <w:r w:rsidRPr="00104330">
        <w:t>Revenue from other sources are recognised when:</w:t>
      </w:r>
    </w:p>
    <w:p w14:paraId="73357991" w14:textId="77777777" w:rsidR="007E66D7" w:rsidRPr="00104330" w:rsidRDefault="007E66D7" w:rsidP="00E44B96">
      <w:pPr>
        <w:pStyle w:val="Bullet1"/>
      </w:pPr>
      <w:r w:rsidRPr="00104330">
        <w:t>the revenue and transaction costs incurred can be reliably measured; and</w:t>
      </w:r>
    </w:p>
    <w:p w14:paraId="65859726" w14:textId="77777777" w:rsidR="007E66D7" w:rsidRPr="00104330" w:rsidRDefault="007E66D7" w:rsidP="00E44B96">
      <w:pPr>
        <w:pStyle w:val="Bullet1"/>
      </w:pPr>
      <w:proofErr w:type="gramStart"/>
      <w:r w:rsidRPr="00104330">
        <w:t>it</w:t>
      </w:r>
      <w:proofErr w:type="gramEnd"/>
      <w:r w:rsidRPr="00104330">
        <w:t xml:space="preserve"> is probable that the economic benefits associated with the transaction will flow to the Authority.</w:t>
      </w:r>
    </w:p>
    <w:p w14:paraId="51048729" w14:textId="77777777" w:rsidR="007E66D7" w:rsidRPr="00104330" w:rsidRDefault="007E66D7" w:rsidP="00E44B96">
      <w:r w:rsidRPr="00104330">
        <w:t>Revenue from rendering of services is recognised by reference to the stage of completion of contracts at the reporting date. The revenue is recognised when:</w:t>
      </w:r>
    </w:p>
    <w:p w14:paraId="35C2217D" w14:textId="77777777" w:rsidR="007E66D7" w:rsidRPr="00104330" w:rsidRDefault="007E66D7" w:rsidP="00E44B96">
      <w:pPr>
        <w:pStyle w:val="Bullet1"/>
      </w:pPr>
      <w:r w:rsidRPr="00104330">
        <w:t xml:space="preserve">the amount of revenue, stage of completion and transaction costs incurred can be reliably measured; and </w:t>
      </w:r>
    </w:p>
    <w:p w14:paraId="738B79F8" w14:textId="77777777" w:rsidR="007E66D7" w:rsidRPr="00104330" w:rsidRDefault="007E66D7" w:rsidP="00E44B96">
      <w:pPr>
        <w:pStyle w:val="Bullet1"/>
      </w:pPr>
      <w:proofErr w:type="gramStart"/>
      <w:r w:rsidRPr="00104330">
        <w:t>the</w:t>
      </w:r>
      <w:proofErr w:type="gramEnd"/>
      <w:r w:rsidRPr="00104330">
        <w:t xml:space="preserve"> probable economic benefits associated with the transaction will flow to the Authority.</w:t>
      </w:r>
    </w:p>
    <w:p w14:paraId="48D31CD3" w14:textId="77777777" w:rsidR="007E66D7" w:rsidRPr="00104330" w:rsidRDefault="007E66D7" w:rsidP="00E44B96">
      <w:r w:rsidRPr="00104330">
        <w:t>The stage of completion of contracts at the reporting date is determined by reference to the proportion that costs incurred to date bear to the estimated total costs of the transaction.</w:t>
      </w:r>
    </w:p>
    <w:p w14:paraId="66059CB2" w14:textId="77777777" w:rsidR="007E66D7" w:rsidRPr="00104330" w:rsidRDefault="007E66D7" w:rsidP="00E44B96">
      <w:r w:rsidRPr="00104330">
        <w:t xml:space="preserve">Revenue for the Victorian Government grant (note 4A) was recognised when the Authority was able to establish it had met the criteria under the terms of the agreement. </w:t>
      </w:r>
    </w:p>
    <w:p w14:paraId="005954E6" w14:textId="77777777" w:rsidR="007E66D7" w:rsidRPr="00104330" w:rsidRDefault="007E66D7" w:rsidP="00E44B96">
      <w:r w:rsidRPr="00104330">
        <w:t>Receivables for goods and services, which have 30 day terms, are recognised at the nominal amounts due less any impairment allowance account. Collectability of debts is reviewed at the end of the reporting period. Allowances are made when collectability of the debt is no longer probable.</w:t>
      </w:r>
    </w:p>
    <w:p w14:paraId="7E1AB52C" w14:textId="77777777" w:rsidR="007E66D7" w:rsidRPr="00104330" w:rsidRDefault="007E66D7" w:rsidP="00DD3288">
      <w:pPr>
        <w:pStyle w:val="Heading4"/>
      </w:pPr>
      <w:bookmarkStart w:id="105" w:name="_Toc371693682"/>
      <w:r w:rsidRPr="00104330">
        <w:lastRenderedPageBreak/>
        <w:t>1.6 Gains</w:t>
      </w:r>
      <w:bookmarkEnd w:id="105"/>
    </w:p>
    <w:p w14:paraId="61A54CF9" w14:textId="77777777" w:rsidR="007E66D7" w:rsidRPr="00104330" w:rsidRDefault="007E66D7" w:rsidP="00DD3288">
      <w:pPr>
        <w:pStyle w:val="Heading5"/>
      </w:pPr>
      <w:bookmarkStart w:id="106" w:name="_Toc371693683"/>
      <w:r w:rsidRPr="00104330">
        <w:t>Other Resources Received Free of Charge</w:t>
      </w:r>
      <w:bookmarkEnd w:id="106"/>
    </w:p>
    <w:p w14:paraId="1D86DB94" w14:textId="77777777" w:rsidR="007E66D7" w:rsidRPr="00104330" w:rsidRDefault="007E66D7" w:rsidP="00E44B96">
      <w:r w:rsidRPr="00104330">
        <w:t>Resources received free of charge are recognised as gains when, and only when, a fair value can be reliably determined and the services would have been purchased if they had not been donated. Use of those resources is recognised as an expense.</w:t>
      </w:r>
    </w:p>
    <w:p w14:paraId="59A27E8D" w14:textId="77777777" w:rsidR="007E66D7" w:rsidRPr="00104330" w:rsidRDefault="007E66D7" w:rsidP="00E44B96">
      <w:r w:rsidRPr="00104330">
        <w:t>Resources received free of charge are recorded as either revenue or gains depending on their nature.</w:t>
      </w:r>
    </w:p>
    <w:p w14:paraId="49DDD37E" w14:textId="77777777" w:rsidR="007E66D7" w:rsidRPr="00104330" w:rsidRDefault="007E66D7" w:rsidP="00E44B96">
      <w:r w:rsidRPr="00104330">
        <w:t>Contributions of assets at no cost of acquisition or for nominal consideration are recognised as gains at their fair value when the asset qualifies for recognition, unless received from another Government entity as a consequence of a restructuring of administrative arrangements (Refer to Note 1.7).</w:t>
      </w:r>
    </w:p>
    <w:p w14:paraId="5E0774AB" w14:textId="77777777" w:rsidR="007E66D7" w:rsidRPr="00104330" w:rsidRDefault="007E66D7" w:rsidP="00DD3288">
      <w:pPr>
        <w:pStyle w:val="Heading5"/>
      </w:pPr>
      <w:bookmarkStart w:id="107" w:name="_Toc371693684"/>
      <w:r w:rsidRPr="00104330">
        <w:t>Sale of Assets</w:t>
      </w:r>
      <w:bookmarkEnd w:id="107"/>
    </w:p>
    <w:p w14:paraId="5F13B38A" w14:textId="77777777" w:rsidR="007E66D7" w:rsidRPr="00104330" w:rsidRDefault="007E66D7" w:rsidP="00E44B96">
      <w:r w:rsidRPr="00104330">
        <w:t>Gains from disposal of assets are recognised when control of the asset has passed to the buyer.</w:t>
      </w:r>
    </w:p>
    <w:p w14:paraId="11DB92CC" w14:textId="77777777" w:rsidR="007E66D7" w:rsidRPr="00104330" w:rsidRDefault="007E66D7" w:rsidP="00DD3288">
      <w:pPr>
        <w:pStyle w:val="Heading4"/>
      </w:pPr>
      <w:bookmarkStart w:id="108" w:name="_Toc371693685"/>
      <w:r w:rsidRPr="00104330">
        <w:t xml:space="preserve">1.7 Transactions </w:t>
      </w:r>
      <w:proofErr w:type="gramStart"/>
      <w:r w:rsidRPr="00104330">
        <w:t xml:space="preserve">with </w:t>
      </w:r>
      <w:r w:rsidR="001268D3" w:rsidRPr="00104330">
        <w:t xml:space="preserve"> </w:t>
      </w:r>
      <w:r w:rsidRPr="00104330">
        <w:t>the</w:t>
      </w:r>
      <w:proofErr w:type="gramEnd"/>
      <w:r w:rsidRPr="00104330">
        <w:t xml:space="preserve"> Government as Owner</w:t>
      </w:r>
      <w:bookmarkEnd w:id="108"/>
    </w:p>
    <w:p w14:paraId="2F9B5189" w14:textId="77777777" w:rsidR="007E66D7" w:rsidRPr="00104330" w:rsidRDefault="007E66D7" w:rsidP="00DD3288">
      <w:pPr>
        <w:pStyle w:val="Heading5"/>
      </w:pPr>
      <w:bookmarkStart w:id="109" w:name="_Toc371693686"/>
      <w:r w:rsidRPr="00104330">
        <w:t>Equity Injections</w:t>
      </w:r>
      <w:bookmarkEnd w:id="109"/>
    </w:p>
    <w:p w14:paraId="7493BBCC" w14:textId="77777777" w:rsidR="007E66D7" w:rsidRPr="00104330" w:rsidRDefault="007E66D7" w:rsidP="00E44B96">
      <w:r w:rsidRPr="00104330">
        <w:t>Amounts appropriated which are designated as ‘equity injections’ for a year (less any formal reductions) and Departmental Capital Budgets (DCBs) are recognised directly in contributed equity in that year.</w:t>
      </w:r>
    </w:p>
    <w:p w14:paraId="629888CD" w14:textId="77777777" w:rsidR="007E66D7" w:rsidRPr="00104330" w:rsidRDefault="007E66D7" w:rsidP="00DD3288">
      <w:pPr>
        <w:pStyle w:val="Heading5"/>
      </w:pPr>
      <w:bookmarkStart w:id="110" w:name="_Toc371693687"/>
      <w:r w:rsidRPr="00104330">
        <w:t>Restructuring of Administrative Arrangements</w:t>
      </w:r>
      <w:bookmarkEnd w:id="110"/>
    </w:p>
    <w:p w14:paraId="10C51EE1" w14:textId="77777777" w:rsidR="007E66D7" w:rsidRPr="00104330" w:rsidRDefault="007E66D7" w:rsidP="00E44B96">
      <w:r w:rsidRPr="00104330">
        <w:t>Net assets received from or relinquished to another Australian Government entity under a restructuring of administrative arrangements are adjusted at their book value directly against contributed equity.</w:t>
      </w:r>
    </w:p>
    <w:p w14:paraId="753E619F" w14:textId="77777777" w:rsidR="007E66D7" w:rsidRPr="00104330" w:rsidRDefault="007E66D7" w:rsidP="00DD3288">
      <w:pPr>
        <w:pStyle w:val="Heading5"/>
      </w:pPr>
      <w:bookmarkStart w:id="111" w:name="_Toc371693688"/>
      <w:r w:rsidRPr="00104330">
        <w:t>Other Distributions to Owners</w:t>
      </w:r>
      <w:bookmarkEnd w:id="111"/>
    </w:p>
    <w:p w14:paraId="75340054" w14:textId="77777777" w:rsidR="007E66D7" w:rsidRPr="00104330" w:rsidRDefault="007E66D7" w:rsidP="00E44B96">
      <w:r w:rsidRPr="00104330">
        <w:t xml:space="preserve">The FMOs require that distributions to owners be debited to </w:t>
      </w:r>
      <w:proofErr w:type="gramStart"/>
      <w:r w:rsidRPr="00104330">
        <w:t>contributed</w:t>
      </w:r>
      <w:proofErr w:type="gramEnd"/>
      <w:r w:rsidRPr="00104330">
        <w:t xml:space="preserve"> equity unless it is in the nature of a dividend.</w:t>
      </w:r>
    </w:p>
    <w:p w14:paraId="66FD822F" w14:textId="77777777" w:rsidR="007E66D7" w:rsidRPr="00104330" w:rsidRDefault="007E66D7" w:rsidP="00DD3288">
      <w:pPr>
        <w:pStyle w:val="Heading4"/>
      </w:pPr>
      <w:bookmarkStart w:id="112" w:name="_Toc371693689"/>
      <w:r w:rsidRPr="00104330">
        <w:t>1.8 Employee Benefits</w:t>
      </w:r>
      <w:bookmarkEnd w:id="112"/>
    </w:p>
    <w:p w14:paraId="26784607" w14:textId="77777777" w:rsidR="007E66D7" w:rsidRPr="00104330" w:rsidRDefault="007E66D7" w:rsidP="00E44B96">
      <w:r w:rsidRPr="00104330">
        <w:t>Liabilities for ‘short term employee benefits’ (as defined in AASB 119 Employee Benefits) and termination benefits due within twelve months of the end of reporting period are measured at their nominal amounts.</w:t>
      </w:r>
    </w:p>
    <w:p w14:paraId="6F23452B" w14:textId="77777777" w:rsidR="007E66D7" w:rsidRPr="00104330" w:rsidRDefault="007E66D7" w:rsidP="00E44B96">
      <w:r w:rsidRPr="00104330">
        <w:t>The nominal amount is calculated with regard</w:t>
      </w:r>
      <w:r w:rsidR="00B346A9" w:rsidRPr="00104330">
        <w:t xml:space="preserve"> </w:t>
      </w:r>
      <w:r w:rsidRPr="00104330">
        <w:t>to the rates expected to be paid on settlement of the liability.</w:t>
      </w:r>
    </w:p>
    <w:p w14:paraId="37217F87" w14:textId="77777777" w:rsidR="007E66D7" w:rsidRPr="00104330" w:rsidRDefault="007E66D7" w:rsidP="00E44B96">
      <w:r w:rsidRPr="00104330">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1B263018" w14:textId="77777777" w:rsidR="007E66D7" w:rsidRPr="00104330" w:rsidRDefault="007E66D7" w:rsidP="00DD3288">
      <w:pPr>
        <w:pStyle w:val="Heading5"/>
      </w:pPr>
      <w:bookmarkStart w:id="113" w:name="_Toc371693690"/>
      <w:r w:rsidRPr="00104330">
        <w:t>Leave</w:t>
      </w:r>
      <w:bookmarkEnd w:id="113"/>
    </w:p>
    <w:p w14:paraId="230FB83A" w14:textId="77777777" w:rsidR="007E66D7" w:rsidRPr="00104330" w:rsidRDefault="007E66D7" w:rsidP="00E44B96">
      <w:r w:rsidRPr="00104330">
        <w:t>The liability for employee benefits includes provision for annual leave and long service leave. No provision has been made for sick leave as all sick leave is non vesting and the average sick leave taken in future years by employees of the Authority is estimated to be less than the annual entitlement for sick leave.</w:t>
      </w:r>
    </w:p>
    <w:p w14:paraId="2D1B42B1" w14:textId="77777777" w:rsidR="007E66D7" w:rsidRPr="00104330" w:rsidRDefault="007E66D7" w:rsidP="00E44B96">
      <w:r w:rsidRPr="00104330">
        <w:t>The leave liabilities are calculated on the basis</w:t>
      </w:r>
      <w:r w:rsidR="00B346A9" w:rsidRPr="00104330">
        <w:t xml:space="preserve"> </w:t>
      </w:r>
      <w:r w:rsidRPr="00104330">
        <w:t>of employees’ remuneration at the estimated salary rates that applied at the time the leave</w:t>
      </w:r>
      <w:r w:rsidR="00B346A9" w:rsidRPr="00104330">
        <w:t xml:space="preserve"> </w:t>
      </w:r>
      <w:r w:rsidRPr="00104330">
        <w:t>is taken, including the Authority’s employer superannuation contribution rates to the extent that the leave is likely to be taken during service rather than paid out on termination.</w:t>
      </w:r>
    </w:p>
    <w:p w14:paraId="09DA4DEE" w14:textId="77777777" w:rsidR="007E66D7" w:rsidRPr="00104330" w:rsidRDefault="007E66D7" w:rsidP="00E44B96">
      <w:r w:rsidRPr="00104330">
        <w:t>The liability for long service leave has been</w:t>
      </w:r>
      <w:r w:rsidR="00B346A9" w:rsidRPr="00104330">
        <w:t xml:space="preserve"> </w:t>
      </w:r>
      <w:r w:rsidRPr="00104330">
        <w:t xml:space="preserve">determined by use of the Australian Government Actuary’s shorthand method using the Standard Commonwealth sector probability profile. The </w:t>
      </w:r>
      <w:r w:rsidRPr="00104330">
        <w:lastRenderedPageBreak/>
        <w:t>estimate of the present value of the liability takes into account attrition rates and pay increases through promotion and inflation.</w:t>
      </w:r>
    </w:p>
    <w:p w14:paraId="16EC5DD5" w14:textId="77777777" w:rsidR="007E66D7" w:rsidRPr="00104330" w:rsidRDefault="007E66D7" w:rsidP="00DD3288">
      <w:pPr>
        <w:pStyle w:val="Heading5"/>
      </w:pPr>
      <w:bookmarkStart w:id="114" w:name="_Toc371693691"/>
      <w:r w:rsidRPr="00104330">
        <w:t>Separation and Redundancy</w:t>
      </w:r>
      <w:bookmarkEnd w:id="114"/>
    </w:p>
    <w:p w14:paraId="04D87AF7" w14:textId="77777777" w:rsidR="007E66D7" w:rsidRPr="00104330" w:rsidRDefault="007E66D7" w:rsidP="00E44B96">
      <w:r w:rsidRPr="00104330">
        <w:t>Provision is made for separation and redundancy benefit payments. The Authority recognises a provision for termination when it has developed a detailed formal plan for the terminations and has informed those employees affected that it will carry out the terminations. There is no current plan for terminations and therefore the current provision is nil.</w:t>
      </w:r>
    </w:p>
    <w:p w14:paraId="7FF20D40" w14:textId="77777777" w:rsidR="007E66D7" w:rsidRPr="00104330" w:rsidRDefault="007E66D7" w:rsidP="00DD3288">
      <w:pPr>
        <w:pStyle w:val="Heading5"/>
      </w:pPr>
      <w:bookmarkStart w:id="115" w:name="_Toc371693692"/>
      <w:r w:rsidRPr="00104330">
        <w:t>Superannuation</w:t>
      </w:r>
      <w:bookmarkEnd w:id="115"/>
    </w:p>
    <w:p w14:paraId="03F340F2" w14:textId="77777777" w:rsidR="007E66D7" w:rsidRPr="00104330" w:rsidRDefault="007E66D7" w:rsidP="00E44B96">
      <w:r w:rsidRPr="00104330">
        <w:t>The majority of staff at the Authority are</w:t>
      </w:r>
      <w:r w:rsidR="00B346A9" w:rsidRPr="00104330">
        <w:t xml:space="preserve"> </w:t>
      </w:r>
      <w:r w:rsidRPr="00104330">
        <w:t xml:space="preserve">members of the Commonwealth Superannuation Scheme (CSS), the Public Sector Superannuation Scheme (PSS) or the PSS </w:t>
      </w:r>
      <w:proofErr w:type="gramStart"/>
      <w:r w:rsidRPr="00104330">
        <w:t xml:space="preserve">accumulation </w:t>
      </w:r>
      <w:r w:rsidR="00B346A9" w:rsidRPr="00104330">
        <w:t xml:space="preserve"> </w:t>
      </w:r>
      <w:r w:rsidRPr="00104330">
        <w:t>plan</w:t>
      </w:r>
      <w:proofErr w:type="gramEnd"/>
      <w:r w:rsidRPr="00104330">
        <w:t xml:space="preserve"> (</w:t>
      </w:r>
      <w:proofErr w:type="spellStart"/>
      <w:r w:rsidRPr="00104330">
        <w:t>PSSap</w:t>
      </w:r>
      <w:proofErr w:type="spellEnd"/>
      <w:r w:rsidRPr="00104330">
        <w:t>).</w:t>
      </w:r>
    </w:p>
    <w:p w14:paraId="260F3E96" w14:textId="77777777" w:rsidR="007E66D7" w:rsidRPr="00104330" w:rsidRDefault="007E66D7" w:rsidP="00E44B96">
      <w:r w:rsidRPr="00104330">
        <w:t xml:space="preserve">The CSS and PSS are defined benefit schemes for the Australian Government. The </w:t>
      </w:r>
      <w:proofErr w:type="spellStart"/>
      <w:proofErr w:type="gramStart"/>
      <w:r w:rsidRPr="00104330">
        <w:t>PSSap</w:t>
      </w:r>
      <w:proofErr w:type="spellEnd"/>
      <w:r w:rsidRPr="00104330">
        <w:t xml:space="preserve"> </w:t>
      </w:r>
      <w:r w:rsidR="00B346A9" w:rsidRPr="00104330">
        <w:t xml:space="preserve"> </w:t>
      </w:r>
      <w:r w:rsidRPr="00104330">
        <w:t>is</w:t>
      </w:r>
      <w:proofErr w:type="gramEnd"/>
      <w:r w:rsidRPr="00104330">
        <w:t xml:space="preserve"> a defined contribution scheme.</w:t>
      </w:r>
    </w:p>
    <w:p w14:paraId="31E0BC96" w14:textId="77777777" w:rsidR="007E66D7" w:rsidRPr="00104330" w:rsidRDefault="007E66D7" w:rsidP="00E44B96">
      <w:r w:rsidRPr="00104330">
        <w:t>The liability for defined benefits is recognised in the financial statements of the Australian Government and is settled by the Australian Government in due course. This liability is reported in the Department of Finance and Deregulation’s administered schedules and notes.</w:t>
      </w:r>
    </w:p>
    <w:p w14:paraId="15AF93E5" w14:textId="77777777" w:rsidR="007E66D7" w:rsidRPr="00104330" w:rsidRDefault="007E66D7" w:rsidP="00E44B96">
      <w:r w:rsidRPr="00104330">
        <w:t>The Authority makes employer contributions to the employees’ superannuation scheme at rates determined by an actuary to be sufficient to meet the current cost to the Government. The Authority accounts for the contributions as if they were contributions to defined contribution plans.</w:t>
      </w:r>
    </w:p>
    <w:p w14:paraId="0BC98406" w14:textId="77777777" w:rsidR="007E66D7" w:rsidRPr="00104330" w:rsidRDefault="007E66D7" w:rsidP="00E44B96">
      <w:r w:rsidRPr="00104330">
        <w:t>The liability for superannuation recognised as at 30 June represents outstanding contributions for the final fortnight of the year.</w:t>
      </w:r>
    </w:p>
    <w:p w14:paraId="4CDA86C3" w14:textId="77777777" w:rsidR="007E66D7" w:rsidRPr="00104330" w:rsidRDefault="007E66D7" w:rsidP="00DD3288">
      <w:pPr>
        <w:pStyle w:val="Heading4"/>
      </w:pPr>
      <w:bookmarkStart w:id="116" w:name="_Toc371693693"/>
      <w:r w:rsidRPr="00104330">
        <w:t>1.9 Leases</w:t>
      </w:r>
      <w:bookmarkEnd w:id="116"/>
    </w:p>
    <w:p w14:paraId="7670C399" w14:textId="77777777" w:rsidR="007E66D7" w:rsidRPr="00104330" w:rsidRDefault="007E66D7" w:rsidP="00E44B96">
      <w:r w:rsidRPr="00104330">
        <w:t>A distinction is made between finance leases and operating leases. Finance leases effectively transfer from the lessor to the lessee substantially all the risks and rewards incidental to ownership of leased assets. An operating lease is a lease that is not a finance lease. In operating leases, the lessor effectively retains substantially all such risks and benefits.</w:t>
      </w:r>
    </w:p>
    <w:p w14:paraId="5F0CBFD6" w14:textId="77777777" w:rsidR="007E66D7" w:rsidRPr="00104330" w:rsidRDefault="007E66D7" w:rsidP="00E44B96">
      <w:r w:rsidRPr="00104330">
        <w:t>Where an asset is acquired by means of a finance lease, the asset is capitalised at either the fair value of the lease property, or, if lower, the present value of minimum lease payments at the inception of the contract and a liability is recognised at the same time and for the same amount.</w:t>
      </w:r>
    </w:p>
    <w:p w14:paraId="07286D4E" w14:textId="77777777" w:rsidR="007E66D7" w:rsidRPr="00104330" w:rsidRDefault="007E66D7" w:rsidP="00E44B96">
      <w:r w:rsidRPr="00104330">
        <w:t xml:space="preserve">The discount rate used is the interest rate implicit in the lease. Leased </w:t>
      </w:r>
      <w:proofErr w:type="gramStart"/>
      <w:r w:rsidRPr="00104330">
        <w:t xml:space="preserve">assets </w:t>
      </w:r>
      <w:r w:rsidR="00B346A9" w:rsidRPr="00104330">
        <w:t xml:space="preserve"> </w:t>
      </w:r>
      <w:r w:rsidRPr="00104330">
        <w:t>are</w:t>
      </w:r>
      <w:proofErr w:type="gramEnd"/>
      <w:r w:rsidRPr="00104330">
        <w:t xml:space="preserve"> amortised over the period of the lease. Lease payments are allocated between the principal component and the interest expense.</w:t>
      </w:r>
    </w:p>
    <w:p w14:paraId="34F606C7" w14:textId="77777777" w:rsidR="007E66D7" w:rsidRPr="00104330" w:rsidRDefault="007E66D7" w:rsidP="00E44B96">
      <w:r w:rsidRPr="00104330">
        <w:t xml:space="preserve">Operating lease payments are expensed on a straight line basis, which is representative of the pattern of benefits derived from the leased assets. </w:t>
      </w:r>
    </w:p>
    <w:p w14:paraId="5D6ED808" w14:textId="77777777" w:rsidR="007E66D7" w:rsidRPr="00104330" w:rsidRDefault="007E66D7" w:rsidP="00DD3288">
      <w:pPr>
        <w:pStyle w:val="Heading4"/>
      </w:pPr>
      <w:bookmarkStart w:id="117" w:name="_Toc371693694"/>
      <w:r w:rsidRPr="00104330">
        <w:t>1.10 Cash</w:t>
      </w:r>
      <w:bookmarkEnd w:id="117"/>
    </w:p>
    <w:p w14:paraId="00629FA6" w14:textId="77777777" w:rsidR="007E66D7" w:rsidRPr="00104330" w:rsidRDefault="007E66D7" w:rsidP="00E44B96">
      <w:r w:rsidRPr="00104330">
        <w:t>Cash is recognised at its nominal amount. Cash and cash equivalents includes cash on hand, cash with outsiders, and demand deposits in bank accounts with an original maturity of 3 months or less that are readily convertible to known amounts of cash and subject to insignificant risk of changes</w:t>
      </w:r>
      <w:r w:rsidR="00B346A9" w:rsidRPr="00104330">
        <w:t xml:space="preserve"> </w:t>
      </w:r>
      <w:r w:rsidRPr="00104330">
        <w:t xml:space="preserve">in value. </w:t>
      </w:r>
    </w:p>
    <w:p w14:paraId="629356A1" w14:textId="77777777" w:rsidR="007E66D7" w:rsidRPr="00104330" w:rsidRDefault="007E66D7" w:rsidP="00DD3288">
      <w:pPr>
        <w:pStyle w:val="Heading4"/>
      </w:pPr>
      <w:bookmarkStart w:id="118" w:name="_Toc371693695"/>
      <w:r w:rsidRPr="00104330">
        <w:t>1.11 Financial Assets</w:t>
      </w:r>
      <w:bookmarkEnd w:id="118"/>
    </w:p>
    <w:p w14:paraId="496F4897" w14:textId="77777777" w:rsidR="007E66D7" w:rsidRPr="00104330" w:rsidRDefault="007E66D7" w:rsidP="00E44B96">
      <w:r w:rsidRPr="00104330">
        <w:t>The Authority classifies its financial assets in the following categories:</w:t>
      </w:r>
    </w:p>
    <w:p w14:paraId="4D409282" w14:textId="77777777" w:rsidR="007E66D7" w:rsidRPr="00104330" w:rsidRDefault="007E66D7" w:rsidP="00E44B96">
      <w:pPr>
        <w:pStyle w:val="Bullet1"/>
      </w:pPr>
      <w:r w:rsidRPr="00104330">
        <w:t>financial assets as at fair value through profit or loss;</w:t>
      </w:r>
    </w:p>
    <w:p w14:paraId="41417445" w14:textId="77777777" w:rsidR="007E66D7" w:rsidRPr="00104330" w:rsidRDefault="007E66D7" w:rsidP="00E44B96">
      <w:pPr>
        <w:pStyle w:val="Bullet1"/>
      </w:pPr>
      <w:r w:rsidRPr="00104330">
        <w:t>held-to-maturity investments; and</w:t>
      </w:r>
    </w:p>
    <w:p w14:paraId="07165C41" w14:textId="77777777" w:rsidR="007E66D7" w:rsidRPr="00104330" w:rsidRDefault="007E66D7" w:rsidP="00E44B96">
      <w:pPr>
        <w:pStyle w:val="Bullet1"/>
      </w:pPr>
      <w:proofErr w:type="gramStart"/>
      <w:r w:rsidRPr="00104330">
        <w:t>receivables</w:t>
      </w:r>
      <w:proofErr w:type="gramEnd"/>
      <w:r w:rsidRPr="00104330">
        <w:t>.</w:t>
      </w:r>
    </w:p>
    <w:p w14:paraId="7FDDCD47" w14:textId="77777777" w:rsidR="007E66D7" w:rsidRPr="00104330" w:rsidRDefault="007E66D7" w:rsidP="00E44B96">
      <w:r w:rsidRPr="00104330">
        <w:t>The classification depends on the nature and purpose of the financial assets and is determined at the time of initial recognition. The Authority currently only holds financial assets of receivables.</w:t>
      </w:r>
    </w:p>
    <w:p w14:paraId="7B190850" w14:textId="77777777" w:rsidR="007E66D7" w:rsidRPr="00104330" w:rsidRDefault="007E66D7" w:rsidP="00E44B96">
      <w:r w:rsidRPr="00104330">
        <w:lastRenderedPageBreak/>
        <w:t>Financial assets are recognised and derecognised upon ‘trade date’.</w:t>
      </w:r>
    </w:p>
    <w:p w14:paraId="0A60D815" w14:textId="77777777" w:rsidR="007E66D7" w:rsidRPr="00104330" w:rsidRDefault="007E66D7" w:rsidP="00DD3288">
      <w:pPr>
        <w:pStyle w:val="Heading5"/>
      </w:pPr>
      <w:bookmarkStart w:id="119" w:name="_Toc371693696"/>
      <w:r w:rsidRPr="00104330">
        <w:t>Effective Interest Method</w:t>
      </w:r>
      <w:bookmarkEnd w:id="119"/>
    </w:p>
    <w:p w14:paraId="404E4A36" w14:textId="77777777" w:rsidR="007E66D7" w:rsidRPr="00104330" w:rsidRDefault="007E66D7" w:rsidP="00E44B96">
      <w:r w:rsidRPr="00104330">
        <w:t>The effective interest method is a method of calculating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1681D662" w14:textId="77777777" w:rsidR="007E66D7" w:rsidRPr="00104330" w:rsidRDefault="007E66D7" w:rsidP="00E44B96">
      <w:r w:rsidRPr="00104330">
        <w:t>Income is recognised on an effective interest rate basis except for financial assets that are recognised at fair value through profit or loss.</w:t>
      </w:r>
    </w:p>
    <w:p w14:paraId="0E0A1C23" w14:textId="77777777" w:rsidR="007E66D7" w:rsidRPr="00104330" w:rsidRDefault="007E66D7" w:rsidP="00DD3288">
      <w:pPr>
        <w:pStyle w:val="Heading5"/>
      </w:pPr>
      <w:bookmarkStart w:id="120" w:name="_Toc371693697"/>
      <w:r w:rsidRPr="00104330">
        <w:t>Receivables</w:t>
      </w:r>
      <w:bookmarkEnd w:id="120"/>
    </w:p>
    <w:p w14:paraId="34E61679" w14:textId="77777777" w:rsidR="007E66D7" w:rsidRPr="00104330" w:rsidRDefault="007E66D7" w:rsidP="00E44B96">
      <w:r w:rsidRPr="00104330">
        <w:t>Trade receivables and other receivables that have fixed or determinable payments that are not quoted in an active market are classified as ‘receivables’. Receivables are measured at amortised cost using the effective interest</w:t>
      </w:r>
      <w:r w:rsidR="001268D3" w:rsidRPr="00104330">
        <w:t xml:space="preserve"> </w:t>
      </w:r>
      <w:r w:rsidRPr="00104330">
        <w:t>method less impairment. Interest is recognised by applying the effective interest rate.</w:t>
      </w:r>
    </w:p>
    <w:p w14:paraId="79F8FCCA" w14:textId="77777777" w:rsidR="007E66D7" w:rsidRPr="00104330" w:rsidRDefault="007E66D7" w:rsidP="00DD3288">
      <w:pPr>
        <w:pStyle w:val="Heading5"/>
      </w:pPr>
      <w:bookmarkStart w:id="121" w:name="_Toc371693698"/>
      <w:r w:rsidRPr="00104330">
        <w:t>Impairment of financial assets</w:t>
      </w:r>
      <w:bookmarkEnd w:id="121"/>
    </w:p>
    <w:p w14:paraId="6006D39B" w14:textId="77777777" w:rsidR="007E66D7" w:rsidRPr="00104330" w:rsidRDefault="007E66D7" w:rsidP="00E44B96">
      <w:r w:rsidRPr="00104330">
        <w:t>Financial assets are assessed for impairment at the end of each reporting period.</w:t>
      </w:r>
    </w:p>
    <w:p w14:paraId="00F0D5D4" w14:textId="77777777" w:rsidR="007E66D7" w:rsidRPr="00104330" w:rsidRDefault="007E66D7" w:rsidP="00E44B96">
      <w:r w:rsidRPr="00104330">
        <w:t>Financial assets held at amortised cost – if there is objective evidence that an impairment loss has been incurred for receivables held at amortised cost, the amount of the loss is measured as the difference between the asset’s carrying amount and the present value of estimated future cash flows discounted at the asset’s original effective interest rate. The carrying amount is reduced by way of an allowance account. The loss is recognised in the Statement of Comprehensive Income.</w:t>
      </w:r>
    </w:p>
    <w:p w14:paraId="3247C470" w14:textId="77777777" w:rsidR="007E66D7" w:rsidRPr="00104330" w:rsidRDefault="007E66D7" w:rsidP="00DD3288">
      <w:pPr>
        <w:pStyle w:val="Heading4"/>
      </w:pPr>
      <w:bookmarkStart w:id="122" w:name="_Toc371693699"/>
      <w:r w:rsidRPr="00104330">
        <w:t>1.12 Financial Liabilities</w:t>
      </w:r>
      <w:bookmarkEnd w:id="122"/>
    </w:p>
    <w:p w14:paraId="0647CCCA" w14:textId="77777777" w:rsidR="007E66D7" w:rsidRPr="00104330" w:rsidRDefault="007E66D7" w:rsidP="00E44B96">
      <w:r w:rsidRPr="00104330">
        <w:t>Financial liabilities are classified as either financial liabilities ‘at fair value through profit</w:t>
      </w:r>
      <w:r w:rsidR="00B346A9" w:rsidRPr="00104330">
        <w:t xml:space="preserve"> </w:t>
      </w:r>
      <w:r w:rsidRPr="00104330">
        <w:t>or loss’ or other financial liabilities. The Authority only holds other financial liabilities.</w:t>
      </w:r>
    </w:p>
    <w:p w14:paraId="0B882708" w14:textId="77777777" w:rsidR="007E66D7" w:rsidRPr="00104330" w:rsidRDefault="007E66D7" w:rsidP="00E44B96">
      <w:r w:rsidRPr="00104330">
        <w:t>Financial liabilities are recognised and derecognised upon ‘trade date’.</w:t>
      </w:r>
    </w:p>
    <w:p w14:paraId="014E1E3D" w14:textId="77777777" w:rsidR="007E66D7" w:rsidRPr="00104330" w:rsidRDefault="007E66D7" w:rsidP="00DD3288">
      <w:pPr>
        <w:pStyle w:val="Heading5"/>
      </w:pPr>
      <w:bookmarkStart w:id="123" w:name="_Toc371693700"/>
      <w:r w:rsidRPr="00104330">
        <w:t>Other financial liabilities</w:t>
      </w:r>
      <w:bookmarkEnd w:id="123"/>
    </w:p>
    <w:p w14:paraId="2CEAA818" w14:textId="77777777" w:rsidR="007E66D7" w:rsidRPr="00104330" w:rsidRDefault="007E66D7" w:rsidP="00E44B96">
      <w:r w:rsidRPr="00104330">
        <w:t>Other financial liabilities, including supplier and other payables, are recognised at amortised cost. Liabilities are recognised to the extent that the goods or services have been received (and irrespective of having been invoiced).</w:t>
      </w:r>
    </w:p>
    <w:p w14:paraId="413F7D12" w14:textId="77777777" w:rsidR="007E66D7" w:rsidRPr="00104330" w:rsidRDefault="007E66D7" w:rsidP="00DD3288">
      <w:pPr>
        <w:pStyle w:val="Heading4"/>
      </w:pPr>
      <w:bookmarkStart w:id="124" w:name="_Toc371693701"/>
      <w:r w:rsidRPr="00104330">
        <w:t>1.13 Contingent Liabilities and Contingent Assets</w:t>
      </w:r>
      <w:bookmarkEnd w:id="124"/>
    </w:p>
    <w:p w14:paraId="3BADE8CA" w14:textId="77777777" w:rsidR="007E66D7" w:rsidRPr="00104330" w:rsidRDefault="007E66D7" w:rsidP="00E44B96">
      <w:r w:rsidRPr="00104330">
        <w:t>Contingent liabilities and contingent assets are</w:t>
      </w:r>
      <w:r w:rsidR="00B346A9" w:rsidRPr="00104330">
        <w:t xml:space="preserve"> </w:t>
      </w:r>
      <w:r w:rsidRPr="00104330">
        <w:t>not recognised in the Balance Sheet but are reported in the relevant notes. They may arise from uncertainty as to the existence of a liability or an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19C871A4" w14:textId="77777777" w:rsidR="007E66D7" w:rsidRPr="00104330" w:rsidRDefault="007E66D7" w:rsidP="00E44B96">
      <w:r w:rsidRPr="00104330">
        <w:t xml:space="preserve">Details of each class of contingent liabilities and contingent assets are disclosed in Note 10: Contingent Assets and Liabilities. </w:t>
      </w:r>
    </w:p>
    <w:p w14:paraId="39BC5567" w14:textId="77777777" w:rsidR="007E66D7" w:rsidRPr="00104330" w:rsidRDefault="007E66D7" w:rsidP="00DD3288">
      <w:pPr>
        <w:pStyle w:val="Heading4"/>
      </w:pPr>
      <w:bookmarkStart w:id="125" w:name="_Toc371693702"/>
      <w:r w:rsidRPr="00104330">
        <w:t>1.14 Acquisition of Assets</w:t>
      </w:r>
      <w:bookmarkEnd w:id="125"/>
    </w:p>
    <w:p w14:paraId="09252C6F" w14:textId="77777777" w:rsidR="007E66D7" w:rsidRPr="00104330" w:rsidRDefault="007E66D7" w:rsidP="00E44B96">
      <w:r w:rsidRPr="00104330">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14:paraId="722653E5" w14:textId="77777777" w:rsidR="007E66D7" w:rsidRPr="00104330" w:rsidRDefault="007E66D7" w:rsidP="00E44B96">
      <w:r w:rsidRPr="00104330">
        <w:t>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w:t>
      </w:r>
    </w:p>
    <w:p w14:paraId="436D7386" w14:textId="77777777" w:rsidR="007E66D7" w:rsidRPr="00104330" w:rsidRDefault="007E66D7" w:rsidP="00DD3288">
      <w:pPr>
        <w:pStyle w:val="Heading4"/>
      </w:pPr>
      <w:bookmarkStart w:id="126" w:name="_Toc371693703"/>
      <w:r w:rsidRPr="00104330">
        <w:lastRenderedPageBreak/>
        <w:t>1.15 Property, Plant and Equipment</w:t>
      </w:r>
      <w:bookmarkEnd w:id="126"/>
    </w:p>
    <w:p w14:paraId="58F5B4EB" w14:textId="77777777" w:rsidR="007E66D7" w:rsidRPr="00104330" w:rsidRDefault="007E66D7" w:rsidP="00DD3288">
      <w:pPr>
        <w:pStyle w:val="Heading5"/>
      </w:pPr>
      <w:bookmarkStart w:id="127" w:name="_Toc371693704"/>
      <w:r w:rsidRPr="00104330">
        <w:t>Asset Recognition Threshold</w:t>
      </w:r>
      <w:bookmarkEnd w:id="127"/>
    </w:p>
    <w:p w14:paraId="652A8205" w14:textId="77777777" w:rsidR="007E66D7" w:rsidRPr="00104330" w:rsidRDefault="007E66D7" w:rsidP="00E44B96">
      <w:r w:rsidRPr="00104330">
        <w:t>Purchases of property, plant and equipment are recognised initially at cost in the Balance Sheet, except for purchases costing less than $2 000, which are expensed in the year of acquisition (other than where they form part of a group of similar items which are significant in total).</w:t>
      </w:r>
    </w:p>
    <w:p w14:paraId="2ACAF42D" w14:textId="77777777" w:rsidR="007E66D7" w:rsidRPr="00104330" w:rsidRDefault="007E66D7" w:rsidP="00E44B96">
      <w:r w:rsidRPr="00104330">
        <w:t>The initial cost of an asset includes an estimate of the cost of dismantling and removing the</w:t>
      </w:r>
      <w:r w:rsidR="00B346A9" w:rsidRPr="00104330">
        <w:t xml:space="preserve"> </w:t>
      </w:r>
      <w:r w:rsidRPr="00104330">
        <w:t>item and restoring the site on which it is located. This is particularly relevant to ‘make-good’ provisions in property leases taken up by the Authority where there exists an obligation to ‘make-good’ premises. These costs are included in the value of the Authority’s leasehold improvements with a corresponding provision for the ‘make-good’ recognised.</w:t>
      </w:r>
    </w:p>
    <w:p w14:paraId="47062D93" w14:textId="77777777" w:rsidR="007E66D7" w:rsidRPr="00104330" w:rsidRDefault="007E66D7" w:rsidP="00DD3288">
      <w:pPr>
        <w:pStyle w:val="Heading5"/>
      </w:pPr>
      <w:bookmarkStart w:id="128" w:name="_Toc371693705"/>
      <w:r w:rsidRPr="00104330">
        <w:t>Revaluations</w:t>
      </w:r>
      <w:bookmarkEnd w:id="128"/>
    </w:p>
    <w:p w14:paraId="530F4854" w14:textId="77777777" w:rsidR="007E66D7" w:rsidRPr="00104330" w:rsidRDefault="007E66D7" w:rsidP="00E44B96">
      <w:r w:rsidRPr="00104330">
        <w:t>Fair values for each class of asset are determined as shown below:</w:t>
      </w:r>
    </w:p>
    <w:tbl>
      <w:tblPr>
        <w:tblStyle w:val="CCATable1"/>
        <w:tblW w:w="5000" w:type="pct"/>
        <w:tblLook w:val="0020" w:firstRow="1" w:lastRow="0" w:firstColumn="0" w:lastColumn="0" w:noHBand="0" w:noVBand="0"/>
        <w:tblDescription w:val="Revaluations"/>
      </w:tblPr>
      <w:tblGrid>
        <w:gridCol w:w="3901"/>
        <w:gridCol w:w="5342"/>
      </w:tblGrid>
      <w:tr w:rsidR="007E66D7" w:rsidRPr="00104330" w14:paraId="301EB4EF"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2110" w:type="pct"/>
          </w:tcPr>
          <w:p w14:paraId="0C5695E3" w14:textId="77777777" w:rsidR="007E66D7" w:rsidRPr="00104330" w:rsidRDefault="007E66D7" w:rsidP="00E44B96">
            <w:r w:rsidRPr="00104330">
              <w:t>Asset class</w:t>
            </w:r>
          </w:p>
        </w:tc>
        <w:tc>
          <w:tcPr>
            <w:tcW w:w="2890" w:type="pct"/>
          </w:tcPr>
          <w:p w14:paraId="70C0D0FF" w14:textId="77777777" w:rsidR="007E66D7" w:rsidRPr="00104330" w:rsidRDefault="007E66D7" w:rsidP="00E44B96">
            <w:r w:rsidRPr="00104330">
              <w:t>Fair value measured at</w:t>
            </w:r>
          </w:p>
        </w:tc>
      </w:tr>
      <w:tr w:rsidR="007E66D7" w:rsidRPr="00104330" w14:paraId="35153557" w14:textId="77777777" w:rsidTr="00EC45DB">
        <w:trPr>
          <w:trHeight w:val="60"/>
        </w:trPr>
        <w:tc>
          <w:tcPr>
            <w:tcW w:w="2110" w:type="pct"/>
          </w:tcPr>
          <w:p w14:paraId="250FF6B0" w14:textId="77777777" w:rsidR="007E66D7" w:rsidRPr="00104330" w:rsidRDefault="007E66D7" w:rsidP="00E44B96">
            <w:pPr>
              <w:pStyle w:val="Bullet1"/>
            </w:pPr>
            <w:r w:rsidRPr="00104330">
              <w:t>Leasehold improvements</w:t>
            </w:r>
          </w:p>
        </w:tc>
        <w:tc>
          <w:tcPr>
            <w:tcW w:w="2890" w:type="pct"/>
          </w:tcPr>
          <w:p w14:paraId="70778AD0" w14:textId="77777777" w:rsidR="007E66D7" w:rsidRPr="00104330" w:rsidRDefault="007E66D7" w:rsidP="00E44B96">
            <w:r w:rsidRPr="00104330">
              <w:t>Depreciated replacement cost</w:t>
            </w:r>
          </w:p>
        </w:tc>
      </w:tr>
      <w:tr w:rsidR="007E66D7" w:rsidRPr="00104330" w14:paraId="07FD2839" w14:textId="77777777" w:rsidTr="00EC45DB">
        <w:trPr>
          <w:trHeight w:val="60"/>
        </w:trPr>
        <w:tc>
          <w:tcPr>
            <w:tcW w:w="2110" w:type="pct"/>
          </w:tcPr>
          <w:p w14:paraId="09AC141D" w14:textId="77777777" w:rsidR="007E66D7" w:rsidRPr="00104330" w:rsidRDefault="007E66D7" w:rsidP="00E44B96">
            <w:pPr>
              <w:pStyle w:val="Bullet1"/>
            </w:pPr>
            <w:r w:rsidRPr="00104330">
              <w:t>Property, plant and equipment</w:t>
            </w:r>
          </w:p>
        </w:tc>
        <w:tc>
          <w:tcPr>
            <w:tcW w:w="2890" w:type="pct"/>
          </w:tcPr>
          <w:p w14:paraId="298C5748" w14:textId="77777777" w:rsidR="007E66D7" w:rsidRPr="00104330" w:rsidRDefault="007E66D7" w:rsidP="00E44B96">
            <w:r w:rsidRPr="00104330">
              <w:t>Market selling price</w:t>
            </w:r>
          </w:p>
        </w:tc>
      </w:tr>
    </w:tbl>
    <w:p w14:paraId="15FCB5A0" w14:textId="77777777" w:rsidR="007E66D7" w:rsidRPr="00104330" w:rsidRDefault="007E66D7" w:rsidP="00E44B96">
      <w:r w:rsidRPr="00104330">
        <w:t xml:space="preserve">Following initial recognition at cost, property, plant and equipment 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 </w:t>
      </w:r>
    </w:p>
    <w:p w14:paraId="1AD08754" w14:textId="77777777" w:rsidR="007E66D7" w:rsidRPr="00104330" w:rsidRDefault="007E66D7" w:rsidP="00E44B96">
      <w:r w:rsidRPr="00104330">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w:t>
      </w:r>
    </w:p>
    <w:p w14:paraId="4CE470F0" w14:textId="77777777" w:rsidR="007E66D7" w:rsidRPr="00104330" w:rsidRDefault="007E66D7" w:rsidP="00E44B96">
      <w:r w:rsidRPr="00104330">
        <w:t>Any accumulated depreciation as at the revaluation date is eliminated against the gross carrying amount of the asset and the asset restated to the revalued amount.</w:t>
      </w:r>
    </w:p>
    <w:p w14:paraId="72CD95B4" w14:textId="77777777" w:rsidR="007E66D7" w:rsidRPr="00104330" w:rsidRDefault="007E66D7" w:rsidP="00DD3288">
      <w:pPr>
        <w:pStyle w:val="Heading5"/>
      </w:pPr>
      <w:bookmarkStart w:id="129" w:name="_Toc371693706"/>
      <w:r w:rsidRPr="00104330">
        <w:t>Depreciation</w:t>
      </w:r>
      <w:bookmarkEnd w:id="129"/>
    </w:p>
    <w:p w14:paraId="53F51785" w14:textId="77777777" w:rsidR="007E66D7" w:rsidRPr="00104330" w:rsidRDefault="007E66D7" w:rsidP="00E44B96">
      <w:r w:rsidRPr="00104330">
        <w:t>Depreciable property, plant and equipment assets are written-off to their estimated residual values over their estimated useful lives to the Authority using, in all cases, the straight-line method of depreciation.</w:t>
      </w:r>
    </w:p>
    <w:p w14:paraId="7C943057" w14:textId="77777777" w:rsidR="007E66D7" w:rsidRPr="00104330" w:rsidRDefault="007E66D7" w:rsidP="00E44B96">
      <w:r w:rsidRPr="00104330">
        <w:t xml:space="preserve">Depreciation rates (useful lives), residual values and methods are reviewed at each reporting date and necessary adjustments are recognised in the current, or current and future reporting periods as appropriate. </w:t>
      </w:r>
    </w:p>
    <w:p w14:paraId="5C0F7071" w14:textId="77777777" w:rsidR="007E66D7" w:rsidRPr="00104330" w:rsidRDefault="007E66D7" w:rsidP="00E44B96">
      <w:r w:rsidRPr="00104330">
        <w:t>Depreciation rates applying to each class of depreciable asset are based on the following useful lives:</w:t>
      </w:r>
    </w:p>
    <w:p w14:paraId="57597C30" w14:textId="77777777" w:rsidR="007E66D7" w:rsidRPr="00104330" w:rsidRDefault="007E66D7" w:rsidP="00DD3288">
      <w:pPr>
        <w:pStyle w:val="Heading5"/>
      </w:pPr>
      <w:bookmarkStart w:id="130" w:name="_Toc371693707"/>
      <w:r w:rsidRPr="00104330">
        <w:t>Impairment</w:t>
      </w:r>
      <w:bookmarkEnd w:id="130"/>
    </w:p>
    <w:p w14:paraId="1EFE0ED0" w14:textId="77777777" w:rsidR="007E66D7" w:rsidRPr="00104330" w:rsidRDefault="007E66D7" w:rsidP="00E44B96">
      <w:r w:rsidRPr="00104330">
        <w:t>All assets were assessed for impairment at 30 June 2013. Where indications of impairment exist, the asset’s recoverable amount is estimated and an impairment adjustment made if the asset’s recoverable amount</w:t>
      </w:r>
      <w:r w:rsidR="001268D3" w:rsidRPr="00104330">
        <w:t xml:space="preserve"> </w:t>
      </w:r>
      <w:r w:rsidRPr="00104330">
        <w:t>is less than its carrying amount.</w:t>
      </w:r>
    </w:p>
    <w:tbl>
      <w:tblPr>
        <w:tblStyle w:val="CCATable1"/>
        <w:tblW w:w="5000" w:type="pct"/>
        <w:tblLook w:val="0020" w:firstRow="1" w:lastRow="0" w:firstColumn="0" w:lastColumn="0" w:noHBand="0" w:noVBand="0"/>
        <w:tblDescription w:val="Impairment"/>
      </w:tblPr>
      <w:tblGrid>
        <w:gridCol w:w="6381"/>
        <w:gridCol w:w="2862"/>
      </w:tblGrid>
      <w:tr w:rsidR="007E66D7" w:rsidRPr="00104330" w14:paraId="566880F9"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138AFF15" w14:textId="77777777" w:rsidR="007E66D7" w:rsidRPr="00104330" w:rsidRDefault="007E66D7" w:rsidP="00E44B96">
            <w:r w:rsidRPr="00104330">
              <w:t>2013</w:t>
            </w:r>
          </w:p>
        </w:tc>
      </w:tr>
      <w:tr w:rsidR="007E66D7" w:rsidRPr="00104330" w14:paraId="0BCE1D50" w14:textId="77777777" w:rsidTr="00EC45DB">
        <w:trPr>
          <w:trHeight w:val="60"/>
        </w:trPr>
        <w:tc>
          <w:tcPr>
            <w:tcW w:w="3452" w:type="pct"/>
          </w:tcPr>
          <w:p w14:paraId="0228C114" w14:textId="77777777" w:rsidR="007E66D7" w:rsidRPr="00104330" w:rsidRDefault="007E66D7" w:rsidP="00E44B96">
            <w:pPr>
              <w:pStyle w:val="Bullet1"/>
            </w:pPr>
            <w:r w:rsidRPr="00104330">
              <w:t>Leasehold improvements and make-good</w:t>
            </w:r>
          </w:p>
        </w:tc>
        <w:tc>
          <w:tcPr>
            <w:tcW w:w="1548" w:type="pct"/>
          </w:tcPr>
          <w:p w14:paraId="7083CFF7" w14:textId="77777777" w:rsidR="007E66D7" w:rsidRPr="00104330" w:rsidRDefault="007E66D7" w:rsidP="00E44B96">
            <w:r w:rsidRPr="00104330">
              <w:t xml:space="preserve">Lease </w:t>
            </w:r>
            <w:r w:rsidR="001268D3" w:rsidRPr="00104330">
              <w:t xml:space="preserve"> </w:t>
            </w:r>
            <w:r w:rsidRPr="00104330">
              <w:t>term</w:t>
            </w:r>
          </w:p>
        </w:tc>
      </w:tr>
      <w:tr w:rsidR="007E66D7" w:rsidRPr="00104330" w14:paraId="7D99DD81" w14:textId="77777777" w:rsidTr="00EC45DB">
        <w:trPr>
          <w:trHeight w:val="60"/>
        </w:trPr>
        <w:tc>
          <w:tcPr>
            <w:tcW w:w="3452" w:type="pct"/>
          </w:tcPr>
          <w:p w14:paraId="7D4743BA" w14:textId="77777777" w:rsidR="007E66D7" w:rsidRPr="00104330" w:rsidRDefault="007E66D7" w:rsidP="00E44B96">
            <w:pPr>
              <w:pStyle w:val="Bullet1"/>
            </w:pPr>
            <w:r w:rsidRPr="00104330">
              <w:t>Plant and equipment</w:t>
            </w:r>
          </w:p>
        </w:tc>
        <w:tc>
          <w:tcPr>
            <w:tcW w:w="1548" w:type="pct"/>
          </w:tcPr>
          <w:p w14:paraId="31FE2338" w14:textId="77777777" w:rsidR="007E66D7" w:rsidRPr="00104330" w:rsidRDefault="007E66D7" w:rsidP="00E44B96">
            <w:r w:rsidRPr="00104330">
              <w:t>3 to 20 years</w:t>
            </w:r>
          </w:p>
        </w:tc>
      </w:tr>
    </w:tbl>
    <w:p w14:paraId="12D3869E" w14:textId="77777777" w:rsidR="007E66D7" w:rsidRPr="00104330" w:rsidRDefault="007E66D7" w:rsidP="00E44B96">
      <w:r w:rsidRPr="00104330">
        <w:lastRenderedPageBreak/>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Authority were deprived of the asset, its value in use</w:t>
      </w:r>
      <w:r w:rsidRPr="00104330">
        <w:rPr>
          <w:rStyle w:val="Emphasis"/>
        </w:rPr>
        <w:t xml:space="preserve"> </w:t>
      </w:r>
      <w:r w:rsidRPr="00104330">
        <w:t>is taken to be its depreciated replacement cost.</w:t>
      </w:r>
    </w:p>
    <w:p w14:paraId="57E00C7A" w14:textId="77777777" w:rsidR="007E66D7" w:rsidRPr="00104330" w:rsidRDefault="007E66D7" w:rsidP="00DD3288">
      <w:pPr>
        <w:pStyle w:val="Heading5"/>
      </w:pPr>
      <w:bookmarkStart w:id="131" w:name="_Toc371693708"/>
      <w:proofErr w:type="spellStart"/>
      <w:r w:rsidRPr="00104330">
        <w:t>Derecognition</w:t>
      </w:r>
      <w:bookmarkEnd w:id="131"/>
      <w:proofErr w:type="spellEnd"/>
    </w:p>
    <w:p w14:paraId="494B7D2F" w14:textId="77777777" w:rsidR="007E66D7" w:rsidRPr="00104330" w:rsidRDefault="007E66D7" w:rsidP="00E44B96">
      <w:r w:rsidRPr="00104330">
        <w:t>An item of property, plant and equipment is derecognised upon disposal or when no further future economic benefits are expected from its use or disposal.</w:t>
      </w:r>
    </w:p>
    <w:p w14:paraId="700E5E3F" w14:textId="77777777" w:rsidR="007E66D7" w:rsidRPr="00104330" w:rsidRDefault="007E66D7" w:rsidP="00DD3288">
      <w:pPr>
        <w:pStyle w:val="Heading4"/>
      </w:pPr>
      <w:bookmarkStart w:id="132" w:name="_Toc371693709"/>
      <w:r w:rsidRPr="00104330">
        <w:t>1.16 Intangibles</w:t>
      </w:r>
      <w:bookmarkEnd w:id="132"/>
    </w:p>
    <w:p w14:paraId="72427F7C" w14:textId="77777777" w:rsidR="007E66D7" w:rsidRPr="00104330" w:rsidRDefault="007E66D7" w:rsidP="00E44B96">
      <w:r w:rsidRPr="00104330">
        <w:t>The Authority’s intangibles comprise commercially purchased software for internal use. These assets are carried at cost less accumulated amortisation and accumulated impairment losses.</w:t>
      </w:r>
    </w:p>
    <w:tbl>
      <w:tblPr>
        <w:tblStyle w:val="CCATable1"/>
        <w:tblW w:w="5000" w:type="pct"/>
        <w:tblLook w:val="0020" w:firstRow="1" w:lastRow="0" w:firstColumn="0" w:lastColumn="0" w:noHBand="0" w:noVBand="0"/>
        <w:tblDescription w:val="Intangibles"/>
      </w:tblPr>
      <w:tblGrid>
        <w:gridCol w:w="6381"/>
        <w:gridCol w:w="2862"/>
      </w:tblGrid>
      <w:tr w:rsidR="007E66D7" w:rsidRPr="00104330" w14:paraId="322DDD73" w14:textId="77777777" w:rsidTr="00D508C0">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7C21A7C3" w14:textId="77777777" w:rsidR="007E66D7" w:rsidRPr="00104330" w:rsidRDefault="007E66D7" w:rsidP="00E44B96">
            <w:r w:rsidRPr="00104330">
              <w:t>2013</w:t>
            </w:r>
          </w:p>
        </w:tc>
      </w:tr>
      <w:tr w:rsidR="007E66D7" w:rsidRPr="00104330" w14:paraId="70571FDC" w14:textId="77777777" w:rsidTr="00EC45DB">
        <w:trPr>
          <w:trHeight w:val="60"/>
        </w:trPr>
        <w:tc>
          <w:tcPr>
            <w:tcW w:w="3452" w:type="pct"/>
          </w:tcPr>
          <w:p w14:paraId="24955720" w14:textId="77777777" w:rsidR="007E66D7" w:rsidRPr="00104330" w:rsidRDefault="007E66D7" w:rsidP="00E44B96">
            <w:pPr>
              <w:pStyle w:val="Bullet1"/>
            </w:pPr>
            <w:r w:rsidRPr="00104330">
              <w:t xml:space="preserve">Intangibles </w:t>
            </w:r>
            <w:r w:rsidR="001268D3" w:rsidRPr="00104330">
              <w:t xml:space="preserve"> </w:t>
            </w:r>
            <w:r w:rsidRPr="00104330">
              <w:t>(computer software)</w:t>
            </w:r>
          </w:p>
        </w:tc>
        <w:tc>
          <w:tcPr>
            <w:tcW w:w="1548" w:type="pct"/>
          </w:tcPr>
          <w:p w14:paraId="103C3202" w14:textId="77777777" w:rsidR="007E66D7" w:rsidRPr="00104330" w:rsidRDefault="007E66D7" w:rsidP="00E44B96">
            <w:r w:rsidRPr="00104330">
              <w:t>5 years</w:t>
            </w:r>
          </w:p>
        </w:tc>
      </w:tr>
    </w:tbl>
    <w:p w14:paraId="596E3069" w14:textId="77777777" w:rsidR="007E66D7" w:rsidRPr="00104330" w:rsidRDefault="007E66D7" w:rsidP="00DD3288">
      <w:pPr>
        <w:pStyle w:val="Heading4"/>
      </w:pPr>
      <w:bookmarkStart w:id="133" w:name="_Toc371693710"/>
      <w:r w:rsidRPr="00104330">
        <w:t>1.17 Taxation</w:t>
      </w:r>
      <w:bookmarkEnd w:id="133"/>
    </w:p>
    <w:p w14:paraId="7343FECA" w14:textId="77777777" w:rsidR="007E66D7" w:rsidRPr="00104330" w:rsidRDefault="007E66D7" w:rsidP="00E44B96">
      <w:r w:rsidRPr="00104330">
        <w:t>The Authority is exempt from all forms of taxation except Fringe Benefits Tax (FBT) and the Goods and Services Tax (GST).</w:t>
      </w:r>
    </w:p>
    <w:p w14:paraId="129272A3" w14:textId="77777777" w:rsidR="007E66D7" w:rsidRPr="00104330" w:rsidRDefault="007E66D7" w:rsidP="00E44B96">
      <w:r w:rsidRPr="00104330">
        <w:t>Revenues, expenses and assets are recognised net of GST except:</w:t>
      </w:r>
    </w:p>
    <w:p w14:paraId="17449662" w14:textId="77777777" w:rsidR="007E66D7" w:rsidRPr="00104330" w:rsidRDefault="007E66D7" w:rsidP="00E44B96">
      <w:pPr>
        <w:pStyle w:val="Bullet1"/>
      </w:pPr>
      <w:r w:rsidRPr="00104330">
        <w:t>where the amount of GST incurred is not recoverable from the Australian Taxation Office; and</w:t>
      </w:r>
    </w:p>
    <w:p w14:paraId="3D49E5CC" w14:textId="77777777" w:rsidR="007E66D7" w:rsidRPr="00104330" w:rsidRDefault="007E66D7" w:rsidP="00E44B96">
      <w:pPr>
        <w:pStyle w:val="Bullet1"/>
      </w:pPr>
      <w:proofErr w:type="gramStart"/>
      <w:r w:rsidRPr="00104330">
        <w:t>for</w:t>
      </w:r>
      <w:proofErr w:type="gramEnd"/>
      <w:r w:rsidRPr="00104330">
        <w:t xml:space="preserve"> receivables and payables.</w:t>
      </w:r>
    </w:p>
    <w:p w14:paraId="5701A5CA" w14:textId="77777777" w:rsidR="007E66D7" w:rsidRPr="00104330" w:rsidRDefault="001268D3" w:rsidP="00DD3288">
      <w:pPr>
        <w:pStyle w:val="Heading3"/>
      </w:pPr>
      <w:bookmarkStart w:id="134" w:name="_Toc371693711"/>
      <w:bookmarkStart w:id="135" w:name="_Toc371694412"/>
      <w:r w:rsidRPr="00104330">
        <w:t xml:space="preserve">Note 2: </w:t>
      </w:r>
      <w:r w:rsidR="007E66D7" w:rsidRPr="00104330">
        <w:t>Events after the Reporting Period</w:t>
      </w:r>
      <w:bookmarkEnd w:id="134"/>
      <w:bookmarkEnd w:id="135"/>
    </w:p>
    <w:p w14:paraId="754218B0" w14:textId="77777777" w:rsidR="007E66D7" w:rsidRPr="00104330" w:rsidRDefault="007E66D7" w:rsidP="00E44B96">
      <w:r w:rsidRPr="00104330">
        <w:t>There are no events occurring after balance sheet date that materially affect the financial statements for the year ended 30 June 2013.</w:t>
      </w:r>
    </w:p>
    <w:p w14:paraId="03B9FDC5" w14:textId="77777777" w:rsidR="007E66D7" w:rsidRPr="00104330" w:rsidRDefault="007E66D7" w:rsidP="00DD3288">
      <w:pPr>
        <w:pStyle w:val="Heading3"/>
      </w:pPr>
      <w:bookmarkStart w:id="136" w:name="_Toc371693712"/>
      <w:bookmarkStart w:id="137" w:name="_Toc371694413"/>
      <w:r w:rsidRPr="00104330">
        <w:t>Note 3: Supplier Expenses</w:t>
      </w:r>
      <w:bookmarkEnd w:id="136"/>
      <w:bookmarkEnd w:id="137"/>
    </w:p>
    <w:p w14:paraId="11491C5A" w14:textId="77777777" w:rsidR="007E66D7" w:rsidRPr="00104330" w:rsidRDefault="007E66D7" w:rsidP="00DD3288">
      <w:pPr>
        <w:pStyle w:val="Heading4"/>
      </w:pPr>
      <w:bookmarkStart w:id="138" w:name="_Toc371693713"/>
      <w:r w:rsidRPr="00104330">
        <w:t>Note 3A: Employee Benefits</w:t>
      </w:r>
      <w:bookmarkEnd w:id="138"/>
    </w:p>
    <w:tbl>
      <w:tblPr>
        <w:tblStyle w:val="CCATable1"/>
        <w:tblW w:w="5000" w:type="pct"/>
        <w:tblLook w:val="0020" w:firstRow="1" w:lastRow="0" w:firstColumn="0" w:lastColumn="0" w:noHBand="0" w:noVBand="0"/>
        <w:tblDescription w:val="Employee Benefits"/>
      </w:tblPr>
      <w:tblGrid>
        <w:gridCol w:w="7328"/>
        <w:gridCol w:w="1915"/>
      </w:tblGrid>
      <w:tr w:rsidR="007E66D7" w:rsidRPr="00104330" w14:paraId="46AFF6D2"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3CD15B7F" w14:textId="77777777" w:rsidR="007E66D7" w:rsidRPr="00104330" w:rsidRDefault="007E66D7" w:rsidP="00E44B96">
            <w:r w:rsidRPr="00104330">
              <w:t>2013</w:t>
            </w:r>
          </w:p>
        </w:tc>
      </w:tr>
      <w:tr w:rsidR="007E66D7" w:rsidRPr="00104330" w14:paraId="032EB04E"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679CAE67" w14:textId="77777777" w:rsidR="007E66D7" w:rsidRPr="00104330" w:rsidRDefault="007E66D7" w:rsidP="002278B9">
            <w:pPr>
              <w:spacing w:line="240" w:lineRule="auto"/>
            </w:pPr>
          </w:p>
        </w:tc>
        <w:tc>
          <w:tcPr>
            <w:tcW w:w="1036" w:type="pct"/>
          </w:tcPr>
          <w:p w14:paraId="00DB96A4" w14:textId="77777777" w:rsidR="007E66D7" w:rsidRPr="00104330" w:rsidRDefault="007E66D7" w:rsidP="00E44B96">
            <w:r w:rsidRPr="00104330">
              <w:t>$’000</w:t>
            </w:r>
          </w:p>
        </w:tc>
      </w:tr>
      <w:tr w:rsidR="007E66D7" w:rsidRPr="00104330" w14:paraId="72BA61DA" w14:textId="77777777" w:rsidTr="00EC45DB">
        <w:trPr>
          <w:trHeight w:val="60"/>
        </w:trPr>
        <w:tc>
          <w:tcPr>
            <w:tcW w:w="3964" w:type="pct"/>
          </w:tcPr>
          <w:p w14:paraId="312E3F95" w14:textId="77777777" w:rsidR="007E66D7" w:rsidRPr="00104330" w:rsidRDefault="007E66D7" w:rsidP="00E44B96">
            <w:r w:rsidRPr="00104330">
              <w:t>Wages and salaries</w:t>
            </w:r>
          </w:p>
        </w:tc>
        <w:tc>
          <w:tcPr>
            <w:tcW w:w="1036" w:type="pct"/>
          </w:tcPr>
          <w:p w14:paraId="564A12A7" w14:textId="77777777" w:rsidR="007E66D7" w:rsidRPr="00104330" w:rsidRDefault="007E66D7" w:rsidP="00E44B96">
            <w:r w:rsidRPr="00104330">
              <w:t>2,808</w:t>
            </w:r>
          </w:p>
        </w:tc>
      </w:tr>
      <w:tr w:rsidR="007E66D7" w:rsidRPr="00104330" w14:paraId="241B7BDA" w14:textId="77777777" w:rsidTr="00EC45DB">
        <w:trPr>
          <w:trHeight w:val="60"/>
        </w:trPr>
        <w:tc>
          <w:tcPr>
            <w:tcW w:w="3964" w:type="pct"/>
          </w:tcPr>
          <w:p w14:paraId="7348CDCC" w14:textId="77777777" w:rsidR="007E66D7" w:rsidRPr="00104330" w:rsidRDefault="007E66D7" w:rsidP="00E44B96">
            <w:r w:rsidRPr="00104330">
              <w:t>Superannuation</w:t>
            </w:r>
          </w:p>
        </w:tc>
        <w:tc>
          <w:tcPr>
            <w:tcW w:w="1036" w:type="pct"/>
          </w:tcPr>
          <w:p w14:paraId="4B0BF0A3" w14:textId="77777777" w:rsidR="007E66D7" w:rsidRPr="00104330" w:rsidRDefault="007E66D7" w:rsidP="002278B9">
            <w:pPr>
              <w:spacing w:line="240" w:lineRule="auto"/>
            </w:pPr>
          </w:p>
        </w:tc>
      </w:tr>
      <w:tr w:rsidR="007E66D7" w:rsidRPr="00104330" w14:paraId="1B578BDA" w14:textId="77777777" w:rsidTr="00EC45DB">
        <w:trPr>
          <w:trHeight w:val="60"/>
        </w:trPr>
        <w:tc>
          <w:tcPr>
            <w:tcW w:w="3964" w:type="pct"/>
          </w:tcPr>
          <w:p w14:paraId="4D6B1D7B" w14:textId="77777777" w:rsidR="007E66D7" w:rsidRPr="00104330" w:rsidRDefault="007E66D7" w:rsidP="00E44B96">
            <w:r w:rsidRPr="00104330">
              <w:t>Defined contribution plans</w:t>
            </w:r>
          </w:p>
        </w:tc>
        <w:tc>
          <w:tcPr>
            <w:tcW w:w="1036" w:type="pct"/>
          </w:tcPr>
          <w:p w14:paraId="2156D5DF" w14:textId="77777777" w:rsidR="007E66D7" w:rsidRPr="00104330" w:rsidRDefault="007E66D7" w:rsidP="00E44B96">
            <w:r w:rsidRPr="00104330">
              <w:t>266</w:t>
            </w:r>
          </w:p>
        </w:tc>
      </w:tr>
      <w:tr w:rsidR="007E66D7" w:rsidRPr="00104330" w14:paraId="4AB3127F" w14:textId="77777777" w:rsidTr="00EC45DB">
        <w:trPr>
          <w:trHeight w:val="60"/>
        </w:trPr>
        <w:tc>
          <w:tcPr>
            <w:tcW w:w="3964" w:type="pct"/>
          </w:tcPr>
          <w:p w14:paraId="089CFABF" w14:textId="77777777" w:rsidR="007E66D7" w:rsidRPr="00104330" w:rsidRDefault="007E66D7" w:rsidP="00E44B96">
            <w:r w:rsidRPr="00104330">
              <w:t>Defined benefits plans</w:t>
            </w:r>
          </w:p>
        </w:tc>
        <w:tc>
          <w:tcPr>
            <w:tcW w:w="1036" w:type="pct"/>
          </w:tcPr>
          <w:p w14:paraId="094C2EFB" w14:textId="77777777" w:rsidR="007E66D7" w:rsidRPr="00104330" w:rsidRDefault="007E66D7" w:rsidP="00E44B96">
            <w:r w:rsidRPr="00104330">
              <w:t>191</w:t>
            </w:r>
          </w:p>
        </w:tc>
      </w:tr>
      <w:tr w:rsidR="007E66D7" w:rsidRPr="00104330" w14:paraId="1B44E4F1" w14:textId="77777777" w:rsidTr="00EC45DB">
        <w:trPr>
          <w:trHeight w:val="60"/>
        </w:trPr>
        <w:tc>
          <w:tcPr>
            <w:tcW w:w="3964" w:type="pct"/>
          </w:tcPr>
          <w:p w14:paraId="52D97EA2" w14:textId="77777777" w:rsidR="007E66D7" w:rsidRPr="00104330" w:rsidRDefault="007E66D7" w:rsidP="00E44B96">
            <w:r w:rsidRPr="00104330">
              <w:t>Leave and other entitlements</w:t>
            </w:r>
          </w:p>
        </w:tc>
        <w:tc>
          <w:tcPr>
            <w:tcW w:w="1036" w:type="pct"/>
          </w:tcPr>
          <w:p w14:paraId="7CDBE749" w14:textId="77777777" w:rsidR="007E66D7" w:rsidRPr="00104330" w:rsidRDefault="007E66D7" w:rsidP="00E44B96">
            <w:r w:rsidRPr="00104330">
              <w:t>564</w:t>
            </w:r>
          </w:p>
        </w:tc>
      </w:tr>
      <w:tr w:rsidR="007E66D7" w:rsidRPr="00104330" w14:paraId="61E06AEF" w14:textId="77777777" w:rsidTr="00EC45DB">
        <w:trPr>
          <w:trHeight w:val="60"/>
        </w:trPr>
        <w:tc>
          <w:tcPr>
            <w:tcW w:w="3964" w:type="pct"/>
          </w:tcPr>
          <w:p w14:paraId="3D0FAA1F" w14:textId="77777777" w:rsidR="007E66D7" w:rsidRPr="00104330" w:rsidRDefault="007E66D7" w:rsidP="00E44B96">
            <w:r w:rsidRPr="00104330">
              <w:t>Other Expenses</w:t>
            </w:r>
          </w:p>
        </w:tc>
        <w:tc>
          <w:tcPr>
            <w:tcW w:w="1036" w:type="pct"/>
          </w:tcPr>
          <w:p w14:paraId="1CFE466C" w14:textId="77777777" w:rsidR="007E66D7" w:rsidRPr="00104330" w:rsidRDefault="007E66D7" w:rsidP="00E44B96">
            <w:r w:rsidRPr="00104330">
              <w:t>6</w:t>
            </w:r>
          </w:p>
        </w:tc>
      </w:tr>
      <w:tr w:rsidR="007E66D7" w:rsidRPr="00104330" w14:paraId="0EF4A634" w14:textId="77777777" w:rsidTr="00EC45DB">
        <w:trPr>
          <w:trHeight w:val="60"/>
        </w:trPr>
        <w:tc>
          <w:tcPr>
            <w:tcW w:w="3964" w:type="pct"/>
          </w:tcPr>
          <w:p w14:paraId="79733A86" w14:textId="77777777" w:rsidR="007E66D7" w:rsidRPr="00104330" w:rsidRDefault="007E66D7" w:rsidP="00E44B96">
            <w:r w:rsidRPr="00104330">
              <w:t>Total employee benefits</w:t>
            </w:r>
          </w:p>
        </w:tc>
        <w:tc>
          <w:tcPr>
            <w:tcW w:w="1036" w:type="pct"/>
          </w:tcPr>
          <w:p w14:paraId="54990F81" w14:textId="77777777" w:rsidR="007E66D7" w:rsidRPr="00104330" w:rsidRDefault="007E66D7" w:rsidP="00E44B96">
            <w:r w:rsidRPr="00104330">
              <w:t>3,835</w:t>
            </w:r>
          </w:p>
        </w:tc>
      </w:tr>
    </w:tbl>
    <w:p w14:paraId="5A98C04D" w14:textId="77777777" w:rsidR="007E66D7" w:rsidRPr="00104330" w:rsidRDefault="007E66D7" w:rsidP="00DD3288">
      <w:pPr>
        <w:pStyle w:val="Heading4"/>
      </w:pPr>
      <w:bookmarkStart w:id="139" w:name="_Toc371693714"/>
      <w:r w:rsidRPr="00104330">
        <w:t>Note 3B: Supplier Expenses</w:t>
      </w:r>
      <w:bookmarkEnd w:id="139"/>
    </w:p>
    <w:tbl>
      <w:tblPr>
        <w:tblStyle w:val="CCATable1"/>
        <w:tblW w:w="5000" w:type="pct"/>
        <w:tblLook w:val="0020" w:firstRow="1" w:lastRow="0" w:firstColumn="0" w:lastColumn="0" w:noHBand="0" w:noVBand="0"/>
        <w:tblDescription w:val="Supplier Expenses"/>
      </w:tblPr>
      <w:tblGrid>
        <w:gridCol w:w="7328"/>
        <w:gridCol w:w="1915"/>
      </w:tblGrid>
      <w:tr w:rsidR="007E66D7" w:rsidRPr="00104330" w14:paraId="3C87D048"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311638A5" w14:textId="77777777" w:rsidR="007E66D7" w:rsidRPr="00104330" w:rsidRDefault="007E66D7" w:rsidP="00E44B96">
            <w:r w:rsidRPr="00104330">
              <w:t>2013</w:t>
            </w:r>
          </w:p>
        </w:tc>
      </w:tr>
      <w:tr w:rsidR="007E66D7" w:rsidRPr="00104330" w14:paraId="307A1C18"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414E38CA" w14:textId="77777777" w:rsidR="007E66D7" w:rsidRPr="00104330" w:rsidRDefault="007E66D7" w:rsidP="002278B9">
            <w:pPr>
              <w:spacing w:line="240" w:lineRule="auto"/>
            </w:pPr>
          </w:p>
        </w:tc>
        <w:tc>
          <w:tcPr>
            <w:tcW w:w="1036" w:type="pct"/>
          </w:tcPr>
          <w:p w14:paraId="70E58707" w14:textId="77777777" w:rsidR="007E66D7" w:rsidRPr="00104330" w:rsidRDefault="007E66D7" w:rsidP="00E44B96">
            <w:r w:rsidRPr="00104330">
              <w:t>$’000</w:t>
            </w:r>
          </w:p>
        </w:tc>
      </w:tr>
      <w:tr w:rsidR="007E66D7" w:rsidRPr="00104330" w14:paraId="77B1125D" w14:textId="77777777" w:rsidTr="00EC45DB">
        <w:trPr>
          <w:trHeight w:val="60"/>
        </w:trPr>
        <w:tc>
          <w:tcPr>
            <w:tcW w:w="5000" w:type="pct"/>
            <w:gridSpan w:val="2"/>
          </w:tcPr>
          <w:p w14:paraId="579484A2" w14:textId="77777777" w:rsidR="007E66D7" w:rsidRPr="00104330" w:rsidRDefault="007E66D7" w:rsidP="00E44B96">
            <w:r w:rsidRPr="00104330">
              <w:t>Goods and services</w:t>
            </w:r>
          </w:p>
        </w:tc>
      </w:tr>
      <w:tr w:rsidR="007E66D7" w:rsidRPr="00104330" w14:paraId="787514A4" w14:textId="77777777" w:rsidTr="00EC45DB">
        <w:trPr>
          <w:trHeight w:val="60"/>
        </w:trPr>
        <w:tc>
          <w:tcPr>
            <w:tcW w:w="3964" w:type="pct"/>
          </w:tcPr>
          <w:p w14:paraId="5F1A7FFB" w14:textId="77777777" w:rsidR="007E66D7" w:rsidRPr="00104330" w:rsidRDefault="007E66D7" w:rsidP="00E44B96">
            <w:r w:rsidRPr="00104330">
              <w:lastRenderedPageBreak/>
              <w:t>Consultants</w:t>
            </w:r>
          </w:p>
        </w:tc>
        <w:tc>
          <w:tcPr>
            <w:tcW w:w="1036" w:type="pct"/>
          </w:tcPr>
          <w:p w14:paraId="16ACA650" w14:textId="77777777" w:rsidR="007E66D7" w:rsidRPr="00104330" w:rsidRDefault="007E66D7" w:rsidP="00E44B96">
            <w:r w:rsidRPr="00104330">
              <w:t>22</w:t>
            </w:r>
          </w:p>
        </w:tc>
      </w:tr>
      <w:tr w:rsidR="007E66D7" w:rsidRPr="00104330" w14:paraId="28034FFC" w14:textId="77777777" w:rsidTr="00EC45DB">
        <w:trPr>
          <w:trHeight w:val="60"/>
        </w:trPr>
        <w:tc>
          <w:tcPr>
            <w:tcW w:w="3964" w:type="pct"/>
          </w:tcPr>
          <w:p w14:paraId="3EA5BFA7" w14:textId="77777777" w:rsidR="007E66D7" w:rsidRPr="00104330" w:rsidRDefault="007E66D7" w:rsidP="00E44B96">
            <w:r w:rsidRPr="00104330">
              <w:t>Contractors</w:t>
            </w:r>
          </w:p>
        </w:tc>
        <w:tc>
          <w:tcPr>
            <w:tcW w:w="1036" w:type="pct"/>
          </w:tcPr>
          <w:p w14:paraId="77B64F0B" w14:textId="77777777" w:rsidR="007E66D7" w:rsidRPr="00104330" w:rsidRDefault="007E66D7" w:rsidP="00E44B96">
            <w:r w:rsidRPr="00104330">
              <w:t>336</w:t>
            </w:r>
          </w:p>
        </w:tc>
      </w:tr>
      <w:tr w:rsidR="007E66D7" w:rsidRPr="00104330" w14:paraId="0F4C48A9" w14:textId="77777777" w:rsidTr="00EC45DB">
        <w:trPr>
          <w:trHeight w:val="60"/>
        </w:trPr>
        <w:tc>
          <w:tcPr>
            <w:tcW w:w="3964" w:type="pct"/>
          </w:tcPr>
          <w:p w14:paraId="22203B1C" w14:textId="77777777" w:rsidR="007E66D7" w:rsidRPr="00104330" w:rsidRDefault="007E66D7" w:rsidP="00E44B96">
            <w:r w:rsidRPr="00104330">
              <w:t>Travel</w:t>
            </w:r>
          </w:p>
        </w:tc>
        <w:tc>
          <w:tcPr>
            <w:tcW w:w="1036" w:type="pct"/>
          </w:tcPr>
          <w:p w14:paraId="49885C5D" w14:textId="77777777" w:rsidR="007E66D7" w:rsidRPr="00104330" w:rsidRDefault="007E66D7" w:rsidP="00E44B96">
            <w:r w:rsidRPr="00104330">
              <w:t>204</w:t>
            </w:r>
          </w:p>
        </w:tc>
      </w:tr>
      <w:tr w:rsidR="007E66D7" w:rsidRPr="00104330" w14:paraId="2526DB4E" w14:textId="77777777" w:rsidTr="00EC45DB">
        <w:trPr>
          <w:trHeight w:val="60"/>
        </w:trPr>
        <w:tc>
          <w:tcPr>
            <w:tcW w:w="3964" w:type="pct"/>
          </w:tcPr>
          <w:p w14:paraId="7C8C2BF2" w14:textId="77777777" w:rsidR="007E66D7" w:rsidRPr="00104330" w:rsidRDefault="007E66D7" w:rsidP="00E44B96">
            <w:r w:rsidRPr="00104330">
              <w:t>IT Services</w:t>
            </w:r>
          </w:p>
        </w:tc>
        <w:tc>
          <w:tcPr>
            <w:tcW w:w="1036" w:type="pct"/>
          </w:tcPr>
          <w:p w14:paraId="287ED7BB" w14:textId="77777777" w:rsidR="007E66D7" w:rsidRPr="00104330" w:rsidRDefault="007E66D7" w:rsidP="00E44B96">
            <w:r w:rsidRPr="00104330">
              <w:t>52</w:t>
            </w:r>
          </w:p>
        </w:tc>
      </w:tr>
      <w:tr w:rsidR="007E66D7" w:rsidRPr="00104330" w14:paraId="13D93C4F" w14:textId="77777777" w:rsidTr="00EC45DB">
        <w:trPr>
          <w:trHeight w:val="60"/>
        </w:trPr>
        <w:tc>
          <w:tcPr>
            <w:tcW w:w="3964" w:type="pct"/>
          </w:tcPr>
          <w:p w14:paraId="5EB805EB" w14:textId="77777777" w:rsidR="007E66D7" w:rsidRPr="00104330" w:rsidRDefault="007E66D7" w:rsidP="00E44B96">
            <w:r w:rsidRPr="00104330">
              <w:t>Subscriptions</w:t>
            </w:r>
          </w:p>
        </w:tc>
        <w:tc>
          <w:tcPr>
            <w:tcW w:w="1036" w:type="pct"/>
          </w:tcPr>
          <w:p w14:paraId="54C7E641" w14:textId="77777777" w:rsidR="007E66D7" w:rsidRPr="00104330" w:rsidRDefault="007E66D7" w:rsidP="00E44B96">
            <w:r w:rsidRPr="00104330">
              <w:t>101</w:t>
            </w:r>
          </w:p>
        </w:tc>
      </w:tr>
      <w:tr w:rsidR="007E66D7" w:rsidRPr="00104330" w14:paraId="1B3524B6" w14:textId="77777777" w:rsidTr="00EC45DB">
        <w:trPr>
          <w:trHeight w:val="60"/>
        </w:trPr>
        <w:tc>
          <w:tcPr>
            <w:tcW w:w="3964" w:type="pct"/>
          </w:tcPr>
          <w:p w14:paraId="0FEB5D5F" w14:textId="77777777" w:rsidR="007E66D7" w:rsidRPr="00104330" w:rsidRDefault="007E66D7" w:rsidP="00E44B96">
            <w:r w:rsidRPr="00104330">
              <w:t>Administrative Services under MOU</w:t>
            </w:r>
          </w:p>
        </w:tc>
        <w:tc>
          <w:tcPr>
            <w:tcW w:w="1036" w:type="pct"/>
          </w:tcPr>
          <w:p w14:paraId="5369C19A" w14:textId="77777777" w:rsidR="007E66D7" w:rsidRPr="00104330" w:rsidRDefault="007E66D7" w:rsidP="00E44B96">
            <w:r w:rsidRPr="00104330">
              <w:t>359</w:t>
            </w:r>
          </w:p>
        </w:tc>
      </w:tr>
      <w:tr w:rsidR="007E66D7" w:rsidRPr="00104330" w14:paraId="1372DFB0" w14:textId="77777777" w:rsidTr="00EC45DB">
        <w:trPr>
          <w:trHeight w:val="60"/>
        </w:trPr>
        <w:tc>
          <w:tcPr>
            <w:tcW w:w="3964" w:type="pct"/>
          </w:tcPr>
          <w:p w14:paraId="60CE25F1" w14:textId="77777777" w:rsidR="007E66D7" w:rsidRPr="00104330" w:rsidRDefault="007E66D7" w:rsidP="00E44B96">
            <w:proofErr w:type="spellStart"/>
            <w:r w:rsidRPr="00104330">
              <w:t>Comcover</w:t>
            </w:r>
            <w:proofErr w:type="spellEnd"/>
          </w:p>
        </w:tc>
        <w:tc>
          <w:tcPr>
            <w:tcW w:w="1036" w:type="pct"/>
          </w:tcPr>
          <w:p w14:paraId="5F9287DC" w14:textId="77777777" w:rsidR="007E66D7" w:rsidRPr="00104330" w:rsidRDefault="007E66D7" w:rsidP="00E44B96">
            <w:r w:rsidRPr="00104330">
              <w:t>29</w:t>
            </w:r>
          </w:p>
        </w:tc>
      </w:tr>
      <w:tr w:rsidR="007E66D7" w:rsidRPr="00104330" w14:paraId="0D3D1B52" w14:textId="77777777" w:rsidTr="00EC45DB">
        <w:trPr>
          <w:trHeight w:val="60"/>
        </w:trPr>
        <w:tc>
          <w:tcPr>
            <w:tcW w:w="3964" w:type="pct"/>
          </w:tcPr>
          <w:p w14:paraId="38FC1178" w14:textId="77777777" w:rsidR="007E66D7" w:rsidRPr="00104330" w:rsidRDefault="007E66D7" w:rsidP="00E44B96">
            <w:r w:rsidRPr="00104330">
              <w:t>Minor office equipment, furniture and fittings</w:t>
            </w:r>
          </w:p>
        </w:tc>
        <w:tc>
          <w:tcPr>
            <w:tcW w:w="1036" w:type="pct"/>
          </w:tcPr>
          <w:p w14:paraId="3936FAB7" w14:textId="77777777" w:rsidR="007E66D7" w:rsidRPr="00104330" w:rsidRDefault="007E66D7" w:rsidP="00E44B96">
            <w:r w:rsidRPr="00104330">
              <w:t>54</w:t>
            </w:r>
          </w:p>
        </w:tc>
      </w:tr>
      <w:tr w:rsidR="007E66D7" w:rsidRPr="00104330" w14:paraId="3AE14D63" w14:textId="77777777" w:rsidTr="00EC45DB">
        <w:trPr>
          <w:trHeight w:val="60"/>
        </w:trPr>
        <w:tc>
          <w:tcPr>
            <w:tcW w:w="3964" w:type="pct"/>
          </w:tcPr>
          <w:p w14:paraId="7C4DCE49" w14:textId="77777777" w:rsidR="007E66D7" w:rsidRPr="00104330" w:rsidRDefault="007E66D7" w:rsidP="00E44B96">
            <w:r w:rsidRPr="00104330">
              <w:t>Telephone Services (PABX)</w:t>
            </w:r>
          </w:p>
        </w:tc>
        <w:tc>
          <w:tcPr>
            <w:tcW w:w="1036" w:type="pct"/>
          </w:tcPr>
          <w:p w14:paraId="4FEFBAE2" w14:textId="77777777" w:rsidR="007E66D7" w:rsidRPr="00104330" w:rsidRDefault="007E66D7" w:rsidP="00E44B96">
            <w:r w:rsidRPr="00104330">
              <w:t>51</w:t>
            </w:r>
          </w:p>
        </w:tc>
      </w:tr>
      <w:tr w:rsidR="007E66D7" w:rsidRPr="00104330" w14:paraId="53B15EB5" w14:textId="77777777" w:rsidTr="00EC45DB">
        <w:trPr>
          <w:trHeight w:val="60"/>
        </w:trPr>
        <w:tc>
          <w:tcPr>
            <w:tcW w:w="3964" w:type="pct"/>
          </w:tcPr>
          <w:p w14:paraId="7062AE45" w14:textId="77777777" w:rsidR="007E66D7" w:rsidRPr="00104330" w:rsidRDefault="007E66D7" w:rsidP="00E44B96">
            <w:r w:rsidRPr="00104330">
              <w:t>Protective Security</w:t>
            </w:r>
          </w:p>
        </w:tc>
        <w:tc>
          <w:tcPr>
            <w:tcW w:w="1036" w:type="pct"/>
          </w:tcPr>
          <w:p w14:paraId="14C48F12" w14:textId="77777777" w:rsidR="007E66D7" w:rsidRPr="00104330" w:rsidRDefault="007E66D7" w:rsidP="00E44B96">
            <w:r w:rsidRPr="00104330">
              <w:t>50</w:t>
            </w:r>
          </w:p>
        </w:tc>
      </w:tr>
      <w:tr w:rsidR="007E66D7" w:rsidRPr="00104330" w14:paraId="0F22E818" w14:textId="77777777" w:rsidTr="00EC45DB">
        <w:trPr>
          <w:trHeight w:val="60"/>
        </w:trPr>
        <w:tc>
          <w:tcPr>
            <w:tcW w:w="3964" w:type="pct"/>
          </w:tcPr>
          <w:p w14:paraId="568B364C" w14:textId="77777777" w:rsidR="007E66D7" w:rsidRPr="00104330" w:rsidRDefault="007E66D7" w:rsidP="00E44B96">
            <w:r w:rsidRPr="00104330">
              <w:t>Staffing &amp; recruitment expenses</w:t>
            </w:r>
          </w:p>
        </w:tc>
        <w:tc>
          <w:tcPr>
            <w:tcW w:w="1036" w:type="pct"/>
          </w:tcPr>
          <w:p w14:paraId="35AED4B5" w14:textId="77777777" w:rsidR="007E66D7" w:rsidRPr="00104330" w:rsidRDefault="007E66D7" w:rsidP="00E44B96">
            <w:r w:rsidRPr="00104330">
              <w:t>187</w:t>
            </w:r>
          </w:p>
        </w:tc>
      </w:tr>
      <w:tr w:rsidR="007E66D7" w:rsidRPr="00104330" w14:paraId="69B5055F" w14:textId="77777777" w:rsidTr="00EC45DB">
        <w:trPr>
          <w:trHeight w:val="60"/>
        </w:trPr>
        <w:tc>
          <w:tcPr>
            <w:tcW w:w="3964" w:type="pct"/>
          </w:tcPr>
          <w:p w14:paraId="492E8702" w14:textId="77777777" w:rsidR="007E66D7" w:rsidRPr="00104330" w:rsidRDefault="007E66D7" w:rsidP="00E44B96">
            <w:r w:rsidRPr="00104330">
              <w:t>Buildings outgoings &amp; related</w:t>
            </w:r>
          </w:p>
        </w:tc>
        <w:tc>
          <w:tcPr>
            <w:tcW w:w="1036" w:type="pct"/>
          </w:tcPr>
          <w:p w14:paraId="18FE2A9A" w14:textId="77777777" w:rsidR="007E66D7" w:rsidRPr="00104330" w:rsidRDefault="007E66D7" w:rsidP="00E44B96">
            <w:r w:rsidRPr="00104330">
              <w:t>261</w:t>
            </w:r>
          </w:p>
        </w:tc>
      </w:tr>
      <w:tr w:rsidR="007E66D7" w:rsidRPr="00104330" w14:paraId="77FDDFC2" w14:textId="77777777" w:rsidTr="00EC45DB">
        <w:trPr>
          <w:trHeight w:val="60"/>
        </w:trPr>
        <w:tc>
          <w:tcPr>
            <w:tcW w:w="3964" w:type="pct"/>
          </w:tcPr>
          <w:p w14:paraId="609C0CE3" w14:textId="77777777" w:rsidR="007E66D7" w:rsidRPr="00104330" w:rsidRDefault="007E66D7" w:rsidP="00E44B96">
            <w:r w:rsidRPr="00104330">
              <w:t>Other</w:t>
            </w:r>
          </w:p>
        </w:tc>
        <w:tc>
          <w:tcPr>
            <w:tcW w:w="1036" w:type="pct"/>
          </w:tcPr>
          <w:p w14:paraId="5DA75893" w14:textId="77777777" w:rsidR="007E66D7" w:rsidRPr="00104330" w:rsidRDefault="007E66D7" w:rsidP="00E44B96">
            <w:r w:rsidRPr="00104330">
              <w:t>176</w:t>
            </w:r>
          </w:p>
        </w:tc>
      </w:tr>
      <w:tr w:rsidR="007E66D7" w:rsidRPr="00104330" w14:paraId="14E70B53" w14:textId="77777777" w:rsidTr="00EC45DB">
        <w:trPr>
          <w:trHeight w:val="60"/>
        </w:trPr>
        <w:tc>
          <w:tcPr>
            <w:tcW w:w="3964" w:type="pct"/>
          </w:tcPr>
          <w:p w14:paraId="617E05F1" w14:textId="77777777" w:rsidR="007E66D7" w:rsidRPr="00104330" w:rsidRDefault="007E66D7" w:rsidP="00E44B96">
            <w:r w:rsidRPr="00104330">
              <w:t>Total goods and services</w:t>
            </w:r>
          </w:p>
        </w:tc>
        <w:tc>
          <w:tcPr>
            <w:tcW w:w="1036" w:type="pct"/>
          </w:tcPr>
          <w:p w14:paraId="3AB6E11E" w14:textId="77777777" w:rsidR="007E66D7" w:rsidRPr="00104330" w:rsidRDefault="007E66D7" w:rsidP="00E44B96">
            <w:r w:rsidRPr="00104330">
              <w:t>1,882</w:t>
            </w:r>
          </w:p>
        </w:tc>
      </w:tr>
      <w:tr w:rsidR="007E66D7" w:rsidRPr="00104330" w14:paraId="6318A877" w14:textId="77777777" w:rsidTr="00EC45DB">
        <w:trPr>
          <w:trHeight w:val="60"/>
        </w:trPr>
        <w:tc>
          <w:tcPr>
            <w:tcW w:w="5000" w:type="pct"/>
            <w:gridSpan w:val="2"/>
          </w:tcPr>
          <w:p w14:paraId="7EAA374E" w14:textId="77777777" w:rsidR="007E66D7" w:rsidRPr="00104330" w:rsidRDefault="007E66D7" w:rsidP="002278B9">
            <w:pPr>
              <w:spacing w:line="240" w:lineRule="auto"/>
            </w:pPr>
          </w:p>
        </w:tc>
      </w:tr>
      <w:tr w:rsidR="007E66D7" w:rsidRPr="00104330" w14:paraId="3BBE60C4" w14:textId="77777777" w:rsidTr="00EC45DB">
        <w:trPr>
          <w:trHeight w:val="60"/>
        </w:trPr>
        <w:tc>
          <w:tcPr>
            <w:tcW w:w="3964" w:type="pct"/>
          </w:tcPr>
          <w:p w14:paraId="4403C442" w14:textId="77777777" w:rsidR="007E66D7" w:rsidRPr="00104330" w:rsidRDefault="007E66D7" w:rsidP="00E44B96">
            <w:r w:rsidRPr="00104330">
              <w:t>Goods and services are made up of:</w:t>
            </w:r>
          </w:p>
        </w:tc>
        <w:tc>
          <w:tcPr>
            <w:tcW w:w="1036" w:type="pct"/>
          </w:tcPr>
          <w:p w14:paraId="5F8CE873" w14:textId="77777777" w:rsidR="007E66D7" w:rsidRPr="00104330" w:rsidRDefault="007E66D7" w:rsidP="002278B9">
            <w:pPr>
              <w:spacing w:line="240" w:lineRule="auto"/>
            </w:pPr>
          </w:p>
        </w:tc>
      </w:tr>
      <w:tr w:rsidR="007E66D7" w:rsidRPr="00104330" w14:paraId="55C7A834" w14:textId="77777777" w:rsidTr="00EC45DB">
        <w:trPr>
          <w:trHeight w:val="60"/>
        </w:trPr>
        <w:tc>
          <w:tcPr>
            <w:tcW w:w="3964" w:type="pct"/>
          </w:tcPr>
          <w:p w14:paraId="119302A4" w14:textId="77777777" w:rsidR="007E66D7" w:rsidRPr="00104330" w:rsidRDefault="007E66D7" w:rsidP="00E44B96">
            <w:r w:rsidRPr="00104330">
              <w:t>Provision of goods – related entities</w:t>
            </w:r>
          </w:p>
        </w:tc>
        <w:tc>
          <w:tcPr>
            <w:tcW w:w="1036" w:type="pct"/>
          </w:tcPr>
          <w:p w14:paraId="4FD91356" w14:textId="77777777" w:rsidR="007E66D7" w:rsidRPr="00104330" w:rsidRDefault="007E66D7" w:rsidP="00E44B96">
            <w:r w:rsidRPr="00104330">
              <w:t>–</w:t>
            </w:r>
          </w:p>
        </w:tc>
      </w:tr>
      <w:tr w:rsidR="007E66D7" w:rsidRPr="00104330" w14:paraId="69F81329" w14:textId="77777777" w:rsidTr="00EC45DB">
        <w:trPr>
          <w:trHeight w:val="60"/>
        </w:trPr>
        <w:tc>
          <w:tcPr>
            <w:tcW w:w="3964" w:type="pct"/>
          </w:tcPr>
          <w:p w14:paraId="678CA430" w14:textId="77777777" w:rsidR="007E66D7" w:rsidRPr="00104330" w:rsidRDefault="007E66D7" w:rsidP="00E44B96">
            <w:r w:rsidRPr="00104330">
              <w:t>Provision of goods – external entities</w:t>
            </w:r>
          </w:p>
        </w:tc>
        <w:tc>
          <w:tcPr>
            <w:tcW w:w="1036" w:type="pct"/>
          </w:tcPr>
          <w:p w14:paraId="1983A25A" w14:textId="77777777" w:rsidR="007E66D7" w:rsidRPr="00104330" w:rsidRDefault="007E66D7" w:rsidP="00E44B96">
            <w:r w:rsidRPr="00104330">
              <w:t>97</w:t>
            </w:r>
          </w:p>
        </w:tc>
      </w:tr>
      <w:tr w:rsidR="007E66D7" w:rsidRPr="00104330" w14:paraId="2E0166DE" w14:textId="77777777" w:rsidTr="00EC45DB">
        <w:trPr>
          <w:trHeight w:val="60"/>
        </w:trPr>
        <w:tc>
          <w:tcPr>
            <w:tcW w:w="3964" w:type="pct"/>
          </w:tcPr>
          <w:p w14:paraId="6D03FC22" w14:textId="77777777" w:rsidR="007E66D7" w:rsidRPr="00104330" w:rsidRDefault="007E66D7" w:rsidP="00E44B96">
            <w:r w:rsidRPr="00104330">
              <w:t>Rendering of services – related entities</w:t>
            </w:r>
          </w:p>
        </w:tc>
        <w:tc>
          <w:tcPr>
            <w:tcW w:w="1036" w:type="pct"/>
          </w:tcPr>
          <w:p w14:paraId="4CECA84D" w14:textId="77777777" w:rsidR="007E66D7" w:rsidRPr="00104330" w:rsidRDefault="007E66D7" w:rsidP="00E44B96">
            <w:r w:rsidRPr="00104330">
              <w:t>1,450</w:t>
            </w:r>
          </w:p>
        </w:tc>
      </w:tr>
      <w:tr w:rsidR="007E66D7" w:rsidRPr="00104330" w14:paraId="1B322948" w14:textId="77777777" w:rsidTr="00EC45DB">
        <w:trPr>
          <w:trHeight w:val="60"/>
        </w:trPr>
        <w:tc>
          <w:tcPr>
            <w:tcW w:w="3964" w:type="pct"/>
          </w:tcPr>
          <w:p w14:paraId="06D424C6" w14:textId="77777777" w:rsidR="007E66D7" w:rsidRPr="00104330" w:rsidRDefault="007E66D7" w:rsidP="00E44B96">
            <w:r w:rsidRPr="00104330">
              <w:t>Rendering of services – external entities</w:t>
            </w:r>
          </w:p>
        </w:tc>
        <w:tc>
          <w:tcPr>
            <w:tcW w:w="1036" w:type="pct"/>
          </w:tcPr>
          <w:p w14:paraId="13937668" w14:textId="77777777" w:rsidR="007E66D7" w:rsidRPr="00104330" w:rsidRDefault="007E66D7" w:rsidP="00E44B96">
            <w:r w:rsidRPr="00104330">
              <w:t>335</w:t>
            </w:r>
          </w:p>
        </w:tc>
      </w:tr>
      <w:tr w:rsidR="007E66D7" w:rsidRPr="00104330" w14:paraId="5946055D" w14:textId="77777777" w:rsidTr="00EC45DB">
        <w:trPr>
          <w:trHeight w:val="60"/>
        </w:trPr>
        <w:tc>
          <w:tcPr>
            <w:tcW w:w="3964" w:type="pct"/>
          </w:tcPr>
          <w:p w14:paraId="6E667D27" w14:textId="77777777" w:rsidR="007E66D7" w:rsidRPr="00104330" w:rsidRDefault="007E66D7" w:rsidP="00E44B96">
            <w:r w:rsidRPr="00104330">
              <w:t>Total goods and services</w:t>
            </w:r>
          </w:p>
        </w:tc>
        <w:tc>
          <w:tcPr>
            <w:tcW w:w="1036" w:type="pct"/>
          </w:tcPr>
          <w:p w14:paraId="6CDC44BD" w14:textId="77777777" w:rsidR="007E66D7" w:rsidRPr="00104330" w:rsidRDefault="007E66D7" w:rsidP="00E44B96">
            <w:r w:rsidRPr="00104330">
              <w:t>1,882</w:t>
            </w:r>
          </w:p>
        </w:tc>
      </w:tr>
      <w:tr w:rsidR="007E66D7" w:rsidRPr="00104330" w14:paraId="7346B373" w14:textId="77777777" w:rsidTr="00EC45DB">
        <w:trPr>
          <w:trHeight w:val="60"/>
        </w:trPr>
        <w:tc>
          <w:tcPr>
            <w:tcW w:w="5000" w:type="pct"/>
            <w:gridSpan w:val="2"/>
          </w:tcPr>
          <w:p w14:paraId="6E48A09E" w14:textId="77777777" w:rsidR="007E66D7" w:rsidRPr="00104330" w:rsidRDefault="007E66D7" w:rsidP="002278B9">
            <w:pPr>
              <w:spacing w:line="240" w:lineRule="auto"/>
            </w:pPr>
          </w:p>
        </w:tc>
      </w:tr>
      <w:tr w:rsidR="007E66D7" w:rsidRPr="00104330" w14:paraId="302410C4" w14:textId="77777777" w:rsidTr="00EC45DB">
        <w:trPr>
          <w:trHeight w:val="60"/>
        </w:trPr>
        <w:tc>
          <w:tcPr>
            <w:tcW w:w="5000" w:type="pct"/>
            <w:gridSpan w:val="2"/>
          </w:tcPr>
          <w:p w14:paraId="7A5F2BE6" w14:textId="77777777" w:rsidR="007E66D7" w:rsidRPr="00104330" w:rsidRDefault="007E66D7" w:rsidP="00E44B96">
            <w:r w:rsidRPr="00104330">
              <w:t>Other supplier expenses</w:t>
            </w:r>
          </w:p>
        </w:tc>
      </w:tr>
      <w:tr w:rsidR="007E66D7" w:rsidRPr="00104330" w14:paraId="38FC9736" w14:textId="77777777" w:rsidTr="00EC45DB">
        <w:trPr>
          <w:trHeight w:val="60"/>
        </w:trPr>
        <w:tc>
          <w:tcPr>
            <w:tcW w:w="3964" w:type="pct"/>
          </w:tcPr>
          <w:p w14:paraId="72A3EC91" w14:textId="77777777" w:rsidR="007E66D7" w:rsidRPr="00104330" w:rsidRDefault="007E66D7" w:rsidP="00E44B96">
            <w:r w:rsidRPr="00104330">
              <w:t>Operating lease rentals - externals:</w:t>
            </w:r>
          </w:p>
        </w:tc>
        <w:tc>
          <w:tcPr>
            <w:tcW w:w="1036" w:type="pct"/>
          </w:tcPr>
          <w:p w14:paraId="15B76DD1" w14:textId="77777777" w:rsidR="007E66D7" w:rsidRPr="00104330" w:rsidRDefault="007E66D7" w:rsidP="002278B9">
            <w:pPr>
              <w:spacing w:line="240" w:lineRule="auto"/>
            </w:pPr>
          </w:p>
        </w:tc>
      </w:tr>
      <w:tr w:rsidR="007E66D7" w:rsidRPr="00104330" w14:paraId="7523B825" w14:textId="77777777" w:rsidTr="00EC45DB">
        <w:trPr>
          <w:trHeight w:val="60"/>
        </w:trPr>
        <w:tc>
          <w:tcPr>
            <w:tcW w:w="3964" w:type="pct"/>
          </w:tcPr>
          <w:p w14:paraId="4D41B381" w14:textId="77777777" w:rsidR="007E66D7" w:rsidRPr="00104330" w:rsidRDefault="007E66D7" w:rsidP="00E44B96">
            <w:r w:rsidRPr="00104330">
              <w:t>Minimum lease payments</w:t>
            </w:r>
          </w:p>
        </w:tc>
        <w:tc>
          <w:tcPr>
            <w:tcW w:w="1036" w:type="pct"/>
          </w:tcPr>
          <w:p w14:paraId="6C90413D" w14:textId="77777777" w:rsidR="007E66D7" w:rsidRPr="00104330" w:rsidRDefault="007E66D7" w:rsidP="00E44B96">
            <w:r w:rsidRPr="00104330">
              <w:t>412</w:t>
            </w:r>
          </w:p>
        </w:tc>
      </w:tr>
      <w:tr w:rsidR="007E66D7" w:rsidRPr="00104330" w14:paraId="34F0016C" w14:textId="77777777" w:rsidTr="00EC45DB">
        <w:trPr>
          <w:trHeight w:val="60"/>
        </w:trPr>
        <w:tc>
          <w:tcPr>
            <w:tcW w:w="3964" w:type="pct"/>
          </w:tcPr>
          <w:p w14:paraId="765C4E5C" w14:textId="77777777" w:rsidR="007E66D7" w:rsidRPr="00104330" w:rsidRDefault="007E66D7" w:rsidP="00E44B96">
            <w:r w:rsidRPr="00104330">
              <w:t>Workers compensation premiums</w:t>
            </w:r>
          </w:p>
        </w:tc>
        <w:tc>
          <w:tcPr>
            <w:tcW w:w="1036" w:type="pct"/>
          </w:tcPr>
          <w:p w14:paraId="4E37276B" w14:textId="77777777" w:rsidR="007E66D7" w:rsidRPr="00104330" w:rsidRDefault="007E66D7" w:rsidP="00E44B96">
            <w:r w:rsidRPr="00104330">
              <w:t>44</w:t>
            </w:r>
          </w:p>
        </w:tc>
      </w:tr>
      <w:tr w:rsidR="007E66D7" w:rsidRPr="00104330" w14:paraId="21B24EFA" w14:textId="77777777" w:rsidTr="00EC45DB">
        <w:trPr>
          <w:trHeight w:val="60"/>
        </w:trPr>
        <w:tc>
          <w:tcPr>
            <w:tcW w:w="3964" w:type="pct"/>
          </w:tcPr>
          <w:p w14:paraId="767365FF" w14:textId="77777777" w:rsidR="007E66D7" w:rsidRPr="00104330" w:rsidRDefault="007E66D7" w:rsidP="00E44B96">
            <w:r w:rsidRPr="00104330">
              <w:t>Total other supplier expenses</w:t>
            </w:r>
          </w:p>
        </w:tc>
        <w:tc>
          <w:tcPr>
            <w:tcW w:w="1036" w:type="pct"/>
          </w:tcPr>
          <w:p w14:paraId="441CD8B4" w14:textId="77777777" w:rsidR="007E66D7" w:rsidRPr="00104330" w:rsidRDefault="007E66D7" w:rsidP="00E44B96">
            <w:r w:rsidRPr="00104330">
              <w:t>456</w:t>
            </w:r>
          </w:p>
        </w:tc>
      </w:tr>
      <w:tr w:rsidR="007E66D7" w:rsidRPr="00104330" w14:paraId="33F775E4" w14:textId="77777777" w:rsidTr="00EC45DB">
        <w:trPr>
          <w:trHeight w:val="60"/>
        </w:trPr>
        <w:tc>
          <w:tcPr>
            <w:tcW w:w="3964" w:type="pct"/>
          </w:tcPr>
          <w:p w14:paraId="508CA1A3" w14:textId="77777777" w:rsidR="007E66D7" w:rsidRPr="00104330" w:rsidRDefault="007E66D7" w:rsidP="00E44B96">
            <w:r w:rsidRPr="00104330">
              <w:t>Total supplier expenses</w:t>
            </w:r>
          </w:p>
        </w:tc>
        <w:tc>
          <w:tcPr>
            <w:tcW w:w="1036" w:type="pct"/>
          </w:tcPr>
          <w:p w14:paraId="3E21DBBB" w14:textId="77777777" w:rsidR="007E66D7" w:rsidRPr="00104330" w:rsidRDefault="007E66D7" w:rsidP="00E44B96">
            <w:r w:rsidRPr="00104330">
              <w:t>2,338</w:t>
            </w:r>
          </w:p>
        </w:tc>
      </w:tr>
    </w:tbl>
    <w:p w14:paraId="37728751" w14:textId="77777777" w:rsidR="00EC45DB" w:rsidRPr="00104330" w:rsidRDefault="00EC45DB" w:rsidP="00EC45DB">
      <w:bookmarkStart w:id="140" w:name="_Toc371693715"/>
      <w:r w:rsidRPr="00104330">
        <w:br w:type="page"/>
      </w:r>
    </w:p>
    <w:p w14:paraId="3FBDFFF3" w14:textId="77777777" w:rsidR="007E66D7" w:rsidRPr="00104330" w:rsidRDefault="007E66D7" w:rsidP="00DD3288">
      <w:pPr>
        <w:pStyle w:val="Heading4"/>
      </w:pPr>
      <w:r w:rsidRPr="00104330">
        <w:lastRenderedPageBreak/>
        <w:t>Note 3C: Depreciation and Amortisation</w:t>
      </w:r>
      <w:bookmarkEnd w:id="140"/>
    </w:p>
    <w:tbl>
      <w:tblPr>
        <w:tblStyle w:val="CCATable1"/>
        <w:tblW w:w="5000" w:type="pct"/>
        <w:tblLook w:val="0020" w:firstRow="1" w:lastRow="0" w:firstColumn="0" w:lastColumn="0" w:noHBand="0" w:noVBand="0"/>
        <w:tblDescription w:val="Depreciation and Amortisation"/>
      </w:tblPr>
      <w:tblGrid>
        <w:gridCol w:w="7328"/>
        <w:gridCol w:w="1915"/>
      </w:tblGrid>
      <w:tr w:rsidR="007E66D7" w:rsidRPr="00104330" w14:paraId="5C575466"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7710D8BA" w14:textId="77777777" w:rsidR="007E66D7" w:rsidRPr="00104330" w:rsidRDefault="007E66D7" w:rsidP="00E44B96">
            <w:r w:rsidRPr="00104330">
              <w:t>2013</w:t>
            </w:r>
          </w:p>
        </w:tc>
      </w:tr>
      <w:tr w:rsidR="007E66D7" w:rsidRPr="00104330" w14:paraId="48C95D20"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1D4DBE93" w14:textId="77777777" w:rsidR="007E66D7" w:rsidRPr="00104330" w:rsidRDefault="007E66D7" w:rsidP="002278B9">
            <w:pPr>
              <w:spacing w:line="240" w:lineRule="auto"/>
            </w:pPr>
          </w:p>
        </w:tc>
        <w:tc>
          <w:tcPr>
            <w:tcW w:w="1036" w:type="pct"/>
          </w:tcPr>
          <w:p w14:paraId="4A94C7FF" w14:textId="77777777" w:rsidR="007E66D7" w:rsidRPr="00104330" w:rsidRDefault="007E66D7" w:rsidP="00E44B96">
            <w:r w:rsidRPr="00104330">
              <w:t>$’000</w:t>
            </w:r>
          </w:p>
        </w:tc>
      </w:tr>
      <w:tr w:rsidR="007E66D7" w:rsidRPr="00104330" w14:paraId="77B03984" w14:textId="77777777" w:rsidTr="00EC45DB">
        <w:trPr>
          <w:trHeight w:val="60"/>
        </w:trPr>
        <w:tc>
          <w:tcPr>
            <w:tcW w:w="3964" w:type="pct"/>
          </w:tcPr>
          <w:p w14:paraId="70066625" w14:textId="77777777" w:rsidR="007E66D7" w:rsidRPr="00104330" w:rsidRDefault="007E66D7" w:rsidP="00E44B96">
            <w:r w:rsidRPr="00104330">
              <w:t>Depreciation</w:t>
            </w:r>
          </w:p>
        </w:tc>
        <w:tc>
          <w:tcPr>
            <w:tcW w:w="1036" w:type="pct"/>
          </w:tcPr>
          <w:p w14:paraId="40898B42" w14:textId="77777777" w:rsidR="007E66D7" w:rsidRPr="00104330" w:rsidRDefault="007E66D7" w:rsidP="002278B9">
            <w:pPr>
              <w:spacing w:line="240" w:lineRule="auto"/>
            </w:pPr>
          </w:p>
        </w:tc>
      </w:tr>
      <w:tr w:rsidR="007E66D7" w:rsidRPr="00104330" w14:paraId="374CAA81" w14:textId="77777777" w:rsidTr="00EC45DB">
        <w:trPr>
          <w:trHeight w:val="60"/>
        </w:trPr>
        <w:tc>
          <w:tcPr>
            <w:tcW w:w="3964" w:type="pct"/>
          </w:tcPr>
          <w:p w14:paraId="3E9B754A" w14:textId="77777777" w:rsidR="007E66D7" w:rsidRPr="00104330" w:rsidRDefault="007E66D7" w:rsidP="00E44B96">
            <w:r w:rsidRPr="00104330">
              <w:t>Buildings - leasehold improvements</w:t>
            </w:r>
          </w:p>
        </w:tc>
        <w:tc>
          <w:tcPr>
            <w:tcW w:w="1036" w:type="pct"/>
          </w:tcPr>
          <w:p w14:paraId="6CEF66EE" w14:textId="77777777" w:rsidR="007E66D7" w:rsidRPr="00104330" w:rsidRDefault="007E66D7" w:rsidP="00E44B96">
            <w:r w:rsidRPr="00104330">
              <w:t>215</w:t>
            </w:r>
          </w:p>
        </w:tc>
      </w:tr>
      <w:tr w:rsidR="007E66D7" w:rsidRPr="00104330" w14:paraId="74454460" w14:textId="77777777" w:rsidTr="00EC45DB">
        <w:trPr>
          <w:trHeight w:val="60"/>
        </w:trPr>
        <w:tc>
          <w:tcPr>
            <w:tcW w:w="3964" w:type="pct"/>
          </w:tcPr>
          <w:p w14:paraId="1335DC06" w14:textId="77777777" w:rsidR="007E66D7" w:rsidRPr="00104330" w:rsidRDefault="007E66D7" w:rsidP="00E44B96">
            <w:r w:rsidRPr="00104330">
              <w:t>Property, plant and equipment</w:t>
            </w:r>
          </w:p>
        </w:tc>
        <w:tc>
          <w:tcPr>
            <w:tcW w:w="1036" w:type="pct"/>
          </w:tcPr>
          <w:p w14:paraId="14469EC2" w14:textId="77777777" w:rsidR="007E66D7" w:rsidRPr="00104330" w:rsidRDefault="007E66D7" w:rsidP="00E44B96">
            <w:r w:rsidRPr="00104330">
              <w:t>8</w:t>
            </w:r>
          </w:p>
        </w:tc>
      </w:tr>
      <w:tr w:rsidR="007E66D7" w:rsidRPr="00104330" w14:paraId="0327D979" w14:textId="77777777" w:rsidTr="00EC45DB">
        <w:trPr>
          <w:trHeight w:val="60"/>
        </w:trPr>
        <w:tc>
          <w:tcPr>
            <w:tcW w:w="3964" w:type="pct"/>
          </w:tcPr>
          <w:p w14:paraId="205D1728" w14:textId="77777777" w:rsidR="007E66D7" w:rsidRPr="00104330" w:rsidRDefault="007E66D7" w:rsidP="00E44B96">
            <w:r w:rsidRPr="00104330">
              <w:t>Total depreciation</w:t>
            </w:r>
          </w:p>
        </w:tc>
        <w:tc>
          <w:tcPr>
            <w:tcW w:w="1036" w:type="pct"/>
          </w:tcPr>
          <w:p w14:paraId="2E4E0BCF" w14:textId="77777777" w:rsidR="007E66D7" w:rsidRPr="00104330" w:rsidRDefault="007E66D7" w:rsidP="00E44B96">
            <w:r w:rsidRPr="00104330">
              <w:t>223</w:t>
            </w:r>
          </w:p>
        </w:tc>
      </w:tr>
      <w:tr w:rsidR="007E66D7" w:rsidRPr="00104330" w14:paraId="3C7B5C6E" w14:textId="77777777" w:rsidTr="00EC45DB">
        <w:trPr>
          <w:trHeight w:val="60"/>
        </w:trPr>
        <w:tc>
          <w:tcPr>
            <w:tcW w:w="3964" w:type="pct"/>
          </w:tcPr>
          <w:p w14:paraId="2ACE9F32" w14:textId="77777777" w:rsidR="007E66D7" w:rsidRPr="00104330" w:rsidRDefault="007E66D7" w:rsidP="002278B9">
            <w:pPr>
              <w:spacing w:line="240" w:lineRule="auto"/>
            </w:pPr>
          </w:p>
        </w:tc>
        <w:tc>
          <w:tcPr>
            <w:tcW w:w="1036" w:type="pct"/>
          </w:tcPr>
          <w:p w14:paraId="53BE0965" w14:textId="77777777" w:rsidR="007E66D7" w:rsidRPr="00104330" w:rsidRDefault="007E66D7" w:rsidP="002278B9">
            <w:pPr>
              <w:spacing w:line="240" w:lineRule="auto"/>
            </w:pPr>
          </w:p>
        </w:tc>
      </w:tr>
      <w:tr w:rsidR="007E66D7" w:rsidRPr="00104330" w14:paraId="52E43C0C" w14:textId="77777777" w:rsidTr="00EC45DB">
        <w:trPr>
          <w:trHeight w:val="60"/>
        </w:trPr>
        <w:tc>
          <w:tcPr>
            <w:tcW w:w="3964" w:type="pct"/>
          </w:tcPr>
          <w:p w14:paraId="6395C1A6" w14:textId="77777777" w:rsidR="007E66D7" w:rsidRPr="00104330" w:rsidRDefault="007E66D7" w:rsidP="00E44B96">
            <w:r w:rsidRPr="00104330">
              <w:t>Amortisation</w:t>
            </w:r>
          </w:p>
        </w:tc>
        <w:tc>
          <w:tcPr>
            <w:tcW w:w="1036" w:type="pct"/>
          </w:tcPr>
          <w:p w14:paraId="0332E768" w14:textId="77777777" w:rsidR="007E66D7" w:rsidRPr="00104330" w:rsidRDefault="007E66D7" w:rsidP="002278B9">
            <w:pPr>
              <w:spacing w:line="240" w:lineRule="auto"/>
            </w:pPr>
          </w:p>
        </w:tc>
      </w:tr>
      <w:tr w:rsidR="007E66D7" w:rsidRPr="00104330" w14:paraId="424EDE46" w14:textId="77777777" w:rsidTr="00EC45DB">
        <w:trPr>
          <w:trHeight w:val="60"/>
        </w:trPr>
        <w:tc>
          <w:tcPr>
            <w:tcW w:w="3964" w:type="pct"/>
          </w:tcPr>
          <w:p w14:paraId="18E08C34" w14:textId="77777777" w:rsidR="007E66D7" w:rsidRPr="00104330" w:rsidRDefault="007E66D7" w:rsidP="00E44B96">
            <w:r w:rsidRPr="00104330">
              <w:t>Intangibles</w:t>
            </w:r>
          </w:p>
        </w:tc>
        <w:tc>
          <w:tcPr>
            <w:tcW w:w="1036" w:type="pct"/>
          </w:tcPr>
          <w:p w14:paraId="796F6A53" w14:textId="77777777" w:rsidR="007E66D7" w:rsidRPr="00104330" w:rsidRDefault="007E66D7" w:rsidP="00E44B96">
            <w:r w:rsidRPr="00104330">
              <w:t>7</w:t>
            </w:r>
          </w:p>
        </w:tc>
      </w:tr>
      <w:tr w:rsidR="007E66D7" w:rsidRPr="00104330" w14:paraId="4E7282ED" w14:textId="77777777" w:rsidTr="00EC45DB">
        <w:trPr>
          <w:trHeight w:val="60"/>
        </w:trPr>
        <w:tc>
          <w:tcPr>
            <w:tcW w:w="3964" w:type="pct"/>
          </w:tcPr>
          <w:p w14:paraId="66B20176" w14:textId="77777777" w:rsidR="007E66D7" w:rsidRPr="00104330" w:rsidRDefault="007E66D7" w:rsidP="00E44B96">
            <w:r w:rsidRPr="00104330">
              <w:t>Total amortisation</w:t>
            </w:r>
          </w:p>
        </w:tc>
        <w:tc>
          <w:tcPr>
            <w:tcW w:w="1036" w:type="pct"/>
          </w:tcPr>
          <w:p w14:paraId="55EF0A7F" w14:textId="77777777" w:rsidR="007E66D7" w:rsidRPr="00104330" w:rsidRDefault="007E66D7" w:rsidP="00E44B96">
            <w:r w:rsidRPr="00104330">
              <w:t>7</w:t>
            </w:r>
          </w:p>
        </w:tc>
      </w:tr>
      <w:tr w:rsidR="007E66D7" w:rsidRPr="00104330" w14:paraId="2666BCA5" w14:textId="77777777" w:rsidTr="00EC45DB">
        <w:trPr>
          <w:trHeight w:val="60"/>
        </w:trPr>
        <w:tc>
          <w:tcPr>
            <w:tcW w:w="3964" w:type="pct"/>
          </w:tcPr>
          <w:p w14:paraId="1A15A14E" w14:textId="77777777" w:rsidR="007E66D7" w:rsidRPr="00104330" w:rsidRDefault="007E66D7" w:rsidP="00E44B96">
            <w:r w:rsidRPr="00104330">
              <w:t>Total depreciation and amortisation</w:t>
            </w:r>
          </w:p>
        </w:tc>
        <w:tc>
          <w:tcPr>
            <w:tcW w:w="1036" w:type="pct"/>
          </w:tcPr>
          <w:p w14:paraId="4AD9F3B1" w14:textId="77777777" w:rsidR="007E66D7" w:rsidRPr="00104330" w:rsidRDefault="007E66D7" w:rsidP="00E44B96">
            <w:r w:rsidRPr="00104330">
              <w:t>230</w:t>
            </w:r>
          </w:p>
        </w:tc>
      </w:tr>
    </w:tbl>
    <w:p w14:paraId="4E5FDCA2" w14:textId="77777777" w:rsidR="007E66D7" w:rsidRPr="00104330" w:rsidRDefault="007E66D7" w:rsidP="00DD3288">
      <w:pPr>
        <w:pStyle w:val="Heading3"/>
      </w:pPr>
      <w:bookmarkStart w:id="141" w:name="_Toc371693716"/>
      <w:bookmarkStart w:id="142" w:name="_Toc371694414"/>
      <w:r w:rsidRPr="00104330">
        <w:t>Note 4: Income</w:t>
      </w:r>
      <w:bookmarkEnd w:id="141"/>
      <w:bookmarkEnd w:id="142"/>
    </w:p>
    <w:p w14:paraId="4EA012C2" w14:textId="77777777" w:rsidR="007E66D7" w:rsidRPr="00104330" w:rsidRDefault="007E66D7" w:rsidP="00DD3288">
      <w:pPr>
        <w:pStyle w:val="Heading4"/>
      </w:pPr>
      <w:bookmarkStart w:id="143" w:name="_Toc371693717"/>
      <w:r w:rsidRPr="00104330">
        <w:t>OWN-SOURCE REVENUE</w:t>
      </w:r>
      <w:bookmarkEnd w:id="143"/>
    </w:p>
    <w:p w14:paraId="6DFC897F" w14:textId="77777777" w:rsidR="007E66D7" w:rsidRPr="00104330" w:rsidRDefault="007E66D7" w:rsidP="00DD3288">
      <w:pPr>
        <w:pStyle w:val="Heading4"/>
      </w:pPr>
      <w:bookmarkStart w:id="144" w:name="_Toc371693718"/>
      <w:r w:rsidRPr="00104330">
        <w:t>Note 4A: Sale of Goods and Rendering of Services</w:t>
      </w:r>
      <w:bookmarkEnd w:id="144"/>
    </w:p>
    <w:tbl>
      <w:tblPr>
        <w:tblStyle w:val="CCATable1"/>
        <w:tblW w:w="5000" w:type="pct"/>
        <w:tblLook w:val="0020" w:firstRow="1" w:lastRow="0" w:firstColumn="0" w:lastColumn="0" w:noHBand="0" w:noVBand="0"/>
        <w:tblDescription w:val="Sale of Goods and Rendering of Services"/>
      </w:tblPr>
      <w:tblGrid>
        <w:gridCol w:w="7328"/>
        <w:gridCol w:w="1915"/>
      </w:tblGrid>
      <w:tr w:rsidR="007E66D7" w:rsidRPr="00104330" w14:paraId="364023A2"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0C33B1FE" w14:textId="77777777" w:rsidR="007E66D7" w:rsidRPr="00104330" w:rsidRDefault="007E66D7" w:rsidP="00E44B96">
            <w:r w:rsidRPr="00104330">
              <w:t>2013</w:t>
            </w:r>
          </w:p>
        </w:tc>
      </w:tr>
      <w:tr w:rsidR="007E66D7" w:rsidRPr="00104330" w14:paraId="7FE28272"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55A3C6D5" w14:textId="77777777" w:rsidR="007E66D7" w:rsidRPr="00104330" w:rsidRDefault="007E66D7" w:rsidP="002278B9">
            <w:pPr>
              <w:spacing w:line="240" w:lineRule="auto"/>
            </w:pPr>
          </w:p>
        </w:tc>
        <w:tc>
          <w:tcPr>
            <w:tcW w:w="1036" w:type="pct"/>
          </w:tcPr>
          <w:p w14:paraId="070FB013" w14:textId="77777777" w:rsidR="007E66D7" w:rsidRPr="00104330" w:rsidRDefault="007E66D7" w:rsidP="00E44B96">
            <w:r w:rsidRPr="00104330">
              <w:t>$’000</w:t>
            </w:r>
          </w:p>
        </w:tc>
      </w:tr>
      <w:tr w:rsidR="007E66D7" w:rsidRPr="00104330" w14:paraId="0A225342" w14:textId="77777777" w:rsidTr="00EC45DB">
        <w:trPr>
          <w:trHeight w:val="60"/>
        </w:trPr>
        <w:tc>
          <w:tcPr>
            <w:tcW w:w="5000" w:type="pct"/>
            <w:gridSpan w:val="2"/>
          </w:tcPr>
          <w:p w14:paraId="2FB33C70" w14:textId="77777777" w:rsidR="007E66D7" w:rsidRPr="00104330" w:rsidRDefault="007E66D7" w:rsidP="002278B9">
            <w:pPr>
              <w:spacing w:line="240" w:lineRule="auto"/>
            </w:pPr>
          </w:p>
        </w:tc>
      </w:tr>
      <w:tr w:rsidR="007E66D7" w:rsidRPr="00104330" w14:paraId="2BF5D26E" w14:textId="77777777" w:rsidTr="00EC45DB">
        <w:trPr>
          <w:trHeight w:val="60"/>
        </w:trPr>
        <w:tc>
          <w:tcPr>
            <w:tcW w:w="3964" w:type="pct"/>
          </w:tcPr>
          <w:p w14:paraId="61E0B1CA" w14:textId="77777777" w:rsidR="007E66D7" w:rsidRPr="00104330" w:rsidRDefault="007E66D7" w:rsidP="00E44B96">
            <w:r w:rsidRPr="00104330">
              <w:t>Victorian Government Grant</w:t>
            </w:r>
          </w:p>
        </w:tc>
        <w:tc>
          <w:tcPr>
            <w:tcW w:w="1036" w:type="pct"/>
          </w:tcPr>
          <w:p w14:paraId="04116FAC" w14:textId="77777777" w:rsidR="007E66D7" w:rsidRPr="00104330" w:rsidRDefault="007E66D7" w:rsidP="00E44B96">
            <w:r w:rsidRPr="00104330">
              <w:t>316</w:t>
            </w:r>
          </w:p>
        </w:tc>
      </w:tr>
      <w:tr w:rsidR="007E66D7" w:rsidRPr="00104330" w14:paraId="219F4B35" w14:textId="77777777" w:rsidTr="00EC45DB">
        <w:trPr>
          <w:trHeight w:val="60"/>
        </w:trPr>
        <w:tc>
          <w:tcPr>
            <w:tcW w:w="3964" w:type="pct"/>
          </w:tcPr>
          <w:p w14:paraId="1096A19A" w14:textId="77777777" w:rsidR="007E66D7" w:rsidRPr="00104330" w:rsidRDefault="007E66D7" w:rsidP="00E44B96">
            <w:r w:rsidRPr="00104330">
              <w:t>Total sale of goods and rendering services</w:t>
            </w:r>
          </w:p>
        </w:tc>
        <w:tc>
          <w:tcPr>
            <w:tcW w:w="1036" w:type="pct"/>
          </w:tcPr>
          <w:p w14:paraId="7DC24A0A" w14:textId="77777777" w:rsidR="007E66D7" w:rsidRPr="00104330" w:rsidRDefault="007E66D7" w:rsidP="00E44B96">
            <w:r w:rsidRPr="00104330">
              <w:t>316</w:t>
            </w:r>
          </w:p>
        </w:tc>
      </w:tr>
    </w:tbl>
    <w:p w14:paraId="7715078B" w14:textId="77777777" w:rsidR="007E66D7" w:rsidRPr="00104330" w:rsidRDefault="007E66D7" w:rsidP="00DD3288">
      <w:pPr>
        <w:pStyle w:val="Heading4"/>
      </w:pPr>
      <w:bookmarkStart w:id="145" w:name="_Toc371693719"/>
      <w:r w:rsidRPr="00104330">
        <w:t>GAINS</w:t>
      </w:r>
      <w:bookmarkEnd w:id="145"/>
    </w:p>
    <w:p w14:paraId="7CCF50C9" w14:textId="77777777" w:rsidR="00EC45DB" w:rsidRPr="00104330" w:rsidRDefault="00EC45DB" w:rsidP="00EC45DB">
      <w:pPr>
        <w:pStyle w:val="Heading4"/>
      </w:pPr>
      <w:bookmarkStart w:id="146" w:name="_Toc371693720"/>
      <w:r w:rsidRPr="00104330">
        <w:t>Note 4B: Other Gains</w:t>
      </w:r>
      <w:bookmarkEnd w:id="146"/>
    </w:p>
    <w:tbl>
      <w:tblPr>
        <w:tblStyle w:val="CCATable1"/>
        <w:tblW w:w="5000" w:type="pct"/>
        <w:tblLook w:val="0020" w:firstRow="1" w:lastRow="0" w:firstColumn="0" w:lastColumn="0" w:noHBand="0" w:noVBand="0"/>
        <w:tblDescription w:val="Other Gains"/>
      </w:tblPr>
      <w:tblGrid>
        <w:gridCol w:w="7328"/>
        <w:gridCol w:w="1915"/>
      </w:tblGrid>
      <w:tr w:rsidR="007E66D7" w:rsidRPr="00104330" w14:paraId="7D37799D" w14:textId="77777777" w:rsidTr="00EC45DB">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385B2170" w14:textId="77777777" w:rsidR="007E66D7" w:rsidRPr="00104330" w:rsidRDefault="007E66D7" w:rsidP="00E44B96">
            <w:r w:rsidRPr="00104330">
              <w:t>Resources received free of charge</w:t>
            </w:r>
          </w:p>
        </w:tc>
        <w:tc>
          <w:tcPr>
            <w:tcW w:w="1036" w:type="pct"/>
          </w:tcPr>
          <w:p w14:paraId="1B1E8741" w14:textId="77777777" w:rsidR="007E66D7" w:rsidRPr="00104330" w:rsidRDefault="007E66D7" w:rsidP="002278B9">
            <w:pPr>
              <w:spacing w:line="240" w:lineRule="auto"/>
            </w:pPr>
          </w:p>
        </w:tc>
      </w:tr>
      <w:tr w:rsidR="007E66D7" w:rsidRPr="00104330" w14:paraId="0F56293B" w14:textId="77777777" w:rsidTr="00EC45DB">
        <w:trPr>
          <w:trHeight w:val="60"/>
        </w:trPr>
        <w:tc>
          <w:tcPr>
            <w:tcW w:w="3964" w:type="pct"/>
          </w:tcPr>
          <w:p w14:paraId="5441744B" w14:textId="77777777" w:rsidR="007E66D7" w:rsidRPr="00104330" w:rsidRDefault="007E66D7" w:rsidP="00E44B96">
            <w:r w:rsidRPr="00104330">
              <w:t>ANAO Audit Services (note 13)</w:t>
            </w:r>
          </w:p>
        </w:tc>
        <w:tc>
          <w:tcPr>
            <w:tcW w:w="1036" w:type="pct"/>
          </w:tcPr>
          <w:p w14:paraId="6E174F9D" w14:textId="77777777" w:rsidR="007E66D7" w:rsidRPr="00104330" w:rsidRDefault="007E66D7" w:rsidP="00E44B96">
            <w:r w:rsidRPr="00104330">
              <w:t>50</w:t>
            </w:r>
          </w:p>
        </w:tc>
      </w:tr>
      <w:tr w:rsidR="007E66D7" w:rsidRPr="00104330" w14:paraId="6FF7E8E9" w14:textId="77777777" w:rsidTr="00EC45DB">
        <w:trPr>
          <w:trHeight w:val="60"/>
        </w:trPr>
        <w:tc>
          <w:tcPr>
            <w:tcW w:w="3964" w:type="pct"/>
          </w:tcPr>
          <w:p w14:paraId="77788530" w14:textId="77777777" w:rsidR="007E66D7" w:rsidRPr="00104330" w:rsidRDefault="007E66D7" w:rsidP="00E44B96">
            <w:r w:rsidRPr="00104330">
              <w:t>Total other gains</w:t>
            </w:r>
          </w:p>
        </w:tc>
        <w:tc>
          <w:tcPr>
            <w:tcW w:w="1036" w:type="pct"/>
          </w:tcPr>
          <w:p w14:paraId="659A6A96" w14:textId="77777777" w:rsidR="007E66D7" w:rsidRPr="00104330" w:rsidRDefault="007E66D7" w:rsidP="00E44B96">
            <w:r w:rsidRPr="00104330">
              <w:t>50</w:t>
            </w:r>
          </w:p>
        </w:tc>
      </w:tr>
    </w:tbl>
    <w:p w14:paraId="14AF2C7B" w14:textId="77777777" w:rsidR="007E66D7" w:rsidRPr="00104330" w:rsidRDefault="007E66D7" w:rsidP="00DD3288">
      <w:pPr>
        <w:pStyle w:val="Heading4"/>
      </w:pPr>
      <w:bookmarkStart w:id="147" w:name="_Toc371693721"/>
      <w:r w:rsidRPr="00104330">
        <w:t>REVENUE FROM GOVERNMENT</w:t>
      </w:r>
      <w:bookmarkEnd w:id="147"/>
    </w:p>
    <w:p w14:paraId="1F4A2BA6" w14:textId="77777777" w:rsidR="00EC45DB" w:rsidRPr="00104330" w:rsidRDefault="00EC45DB" w:rsidP="00EC45DB">
      <w:pPr>
        <w:pStyle w:val="Heading4"/>
      </w:pPr>
      <w:bookmarkStart w:id="148" w:name="_Toc371693722"/>
      <w:r w:rsidRPr="00104330">
        <w:t>Note 4C: Revenue from Government</w:t>
      </w:r>
      <w:bookmarkEnd w:id="148"/>
    </w:p>
    <w:tbl>
      <w:tblPr>
        <w:tblStyle w:val="CCATable1"/>
        <w:tblW w:w="5000" w:type="pct"/>
        <w:tblLook w:val="0000" w:firstRow="0" w:lastRow="0" w:firstColumn="0" w:lastColumn="0" w:noHBand="0" w:noVBand="0"/>
        <w:tblDescription w:val="Revenue from Government"/>
      </w:tblPr>
      <w:tblGrid>
        <w:gridCol w:w="7328"/>
        <w:gridCol w:w="1915"/>
      </w:tblGrid>
      <w:tr w:rsidR="007E66D7" w:rsidRPr="00104330" w14:paraId="73A33EF9" w14:textId="77777777" w:rsidTr="00BF56EF">
        <w:trPr>
          <w:trHeight w:val="306"/>
          <w:tblHeader/>
        </w:trPr>
        <w:tc>
          <w:tcPr>
            <w:tcW w:w="3964" w:type="pct"/>
          </w:tcPr>
          <w:p w14:paraId="7B794549" w14:textId="77777777" w:rsidR="007E66D7" w:rsidRPr="00104330" w:rsidRDefault="007E66D7" w:rsidP="00E44B96">
            <w:r w:rsidRPr="00104330">
              <w:t>Departmental appropriations</w:t>
            </w:r>
          </w:p>
        </w:tc>
        <w:tc>
          <w:tcPr>
            <w:tcW w:w="1036" w:type="pct"/>
          </w:tcPr>
          <w:p w14:paraId="7663F462" w14:textId="77777777" w:rsidR="007E66D7" w:rsidRPr="00104330" w:rsidRDefault="007E66D7" w:rsidP="00E44B96">
            <w:r w:rsidRPr="00104330">
              <w:t>6,170</w:t>
            </w:r>
          </w:p>
        </w:tc>
      </w:tr>
      <w:tr w:rsidR="007E66D7" w:rsidRPr="00104330" w14:paraId="460B0004" w14:textId="77777777" w:rsidTr="00EC45DB">
        <w:trPr>
          <w:trHeight w:val="60"/>
        </w:trPr>
        <w:tc>
          <w:tcPr>
            <w:tcW w:w="3964" w:type="pct"/>
          </w:tcPr>
          <w:p w14:paraId="58B3BB89" w14:textId="77777777" w:rsidR="007E66D7" w:rsidRPr="00104330" w:rsidRDefault="007E66D7" w:rsidP="00E44B96">
            <w:r w:rsidRPr="00104330">
              <w:t>Total revenue from Government</w:t>
            </w:r>
          </w:p>
        </w:tc>
        <w:tc>
          <w:tcPr>
            <w:tcW w:w="1036" w:type="pct"/>
          </w:tcPr>
          <w:p w14:paraId="022E51F6" w14:textId="77777777" w:rsidR="007E66D7" w:rsidRPr="00104330" w:rsidRDefault="007E66D7" w:rsidP="00E44B96">
            <w:r w:rsidRPr="00104330">
              <w:t>6,170</w:t>
            </w:r>
          </w:p>
        </w:tc>
      </w:tr>
    </w:tbl>
    <w:p w14:paraId="2F0C7565" w14:textId="77777777" w:rsidR="007E66D7" w:rsidRPr="00104330" w:rsidRDefault="007E66D7" w:rsidP="00DD3288">
      <w:pPr>
        <w:pStyle w:val="Heading3"/>
      </w:pPr>
      <w:bookmarkStart w:id="149" w:name="_Toc371693723"/>
      <w:bookmarkStart w:id="150" w:name="_Toc371694415"/>
      <w:r w:rsidRPr="00104330">
        <w:t>Note 5: Financial Assets</w:t>
      </w:r>
      <w:bookmarkEnd w:id="149"/>
      <w:bookmarkEnd w:id="150"/>
    </w:p>
    <w:p w14:paraId="0C00694E" w14:textId="77777777" w:rsidR="007E66D7" w:rsidRPr="00104330" w:rsidRDefault="007E66D7" w:rsidP="00DD3288">
      <w:pPr>
        <w:pStyle w:val="Heading4"/>
      </w:pPr>
      <w:bookmarkStart w:id="151" w:name="_Toc371693724"/>
      <w:r w:rsidRPr="00104330">
        <w:t>Note 5A: Cash and Cash Equivalents</w:t>
      </w:r>
      <w:bookmarkEnd w:id="151"/>
    </w:p>
    <w:tbl>
      <w:tblPr>
        <w:tblStyle w:val="CCATable1"/>
        <w:tblW w:w="5000" w:type="pct"/>
        <w:tblLook w:val="0020" w:firstRow="1" w:lastRow="0" w:firstColumn="0" w:lastColumn="0" w:noHBand="0" w:noVBand="0"/>
        <w:tblDescription w:val="Cash and Cash Equivalents"/>
      </w:tblPr>
      <w:tblGrid>
        <w:gridCol w:w="7328"/>
        <w:gridCol w:w="1915"/>
      </w:tblGrid>
      <w:tr w:rsidR="007E66D7" w:rsidRPr="00104330" w14:paraId="2118D62E"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06D47F00" w14:textId="77777777" w:rsidR="007E66D7" w:rsidRPr="00104330" w:rsidRDefault="007E66D7" w:rsidP="00E44B96">
            <w:r w:rsidRPr="00104330">
              <w:t>2013</w:t>
            </w:r>
          </w:p>
        </w:tc>
      </w:tr>
      <w:tr w:rsidR="007E66D7" w:rsidRPr="00104330" w14:paraId="54957B2C"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50DD5882" w14:textId="77777777" w:rsidR="007E66D7" w:rsidRPr="00104330" w:rsidRDefault="007E66D7" w:rsidP="002278B9">
            <w:pPr>
              <w:spacing w:line="240" w:lineRule="auto"/>
            </w:pPr>
          </w:p>
        </w:tc>
        <w:tc>
          <w:tcPr>
            <w:tcW w:w="1036" w:type="pct"/>
          </w:tcPr>
          <w:p w14:paraId="56995D19" w14:textId="77777777" w:rsidR="007E66D7" w:rsidRPr="00104330" w:rsidRDefault="007E66D7" w:rsidP="00E44B96">
            <w:r w:rsidRPr="00104330">
              <w:t>$’000</w:t>
            </w:r>
          </w:p>
        </w:tc>
      </w:tr>
      <w:tr w:rsidR="007E66D7" w:rsidRPr="00104330" w14:paraId="4E92198B" w14:textId="77777777" w:rsidTr="00BF56EF">
        <w:trPr>
          <w:trHeight w:val="60"/>
        </w:trPr>
        <w:tc>
          <w:tcPr>
            <w:tcW w:w="3964" w:type="pct"/>
          </w:tcPr>
          <w:p w14:paraId="05A320D4" w14:textId="77777777" w:rsidR="007E66D7" w:rsidRPr="00104330" w:rsidRDefault="007E66D7" w:rsidP="00E44B96">
            <w:r w:rsidRPr="00104330">
              <w:t>Cash on hand or on deposit</w:t>
            </w:r>
          </w:p>
        </w:tc>
        <w:tc>
          <w:tcPr>
            <w:tcW w:w="1036" w:type="pct"/>
          </w:tcPr>
          <w:p w14:paraId="5E2F1053" w14:textId="77777777" w:rsidR="007E66D7" w:rsidRPr="00104330" w:rsidRDefault="007E66D7" w:rsidP="00E44B96">
            <w:r w:rsidRPr="00104330">
              <w:t>96</w:t>
            </w:r>
          </w:p>
        </w:tc>
      </w:tr>
      <w:tr w:rsidR="007E66D7" w:rsidRPr="00104330" w14:paraId="43E64C58" w14:textId="77777777" w:rsidTr="00BF56EF">
        <w:trPr>
          <w:trHeight w:val="60"/>
        </w:trPr>
        <w:tc>
          <w:tcPr>
            <w:tcW w:w="3964" w:type="pct"/>
          </w:tcPr>
          <w:p w14:paraId="55EAB7B8" w14:textId="77777777" w:rsidR="007E66D7" w:rsidRPr="00104330" w:rsidRDefault="007E66D7" w:rsidP="00E44B96">
            <w:r w:rsidRPr="00104330">
              <w:t>Total cash and cash equivalents</w:t>
            </w:r>
          </w:p>
        </w:tc>
        <w:tc>
          <w:tcPr>
            <w:tcW w:w="1036" w:type="pct"/>
          </w:tcPr>
          <w:p w14:paraId="2896FFF6" w14:textId="77777777" w:rsidR="007E66D7" w:rsidRPr="00104330" w:rsidRDefault="007E66D7" w:rsidP="00E44B96">
            <w:r w:rsidRPr="00104330">
              <w:t>96</w:t>
            </w:r>
          </w:p>
        </w:tc>
      </w:tr>
    </w:tbl>
    <w:p w14:paraId="750BACD9" w14:textId="77777777" w:rsidR="007E66D7" w:rsidRPr="00104330" w:rsidRDefault="007E66D7" w:rsidP="00DD3288">
      <w:pPr>
        <w:pStyle w:val="Heading4"/>
      </w:pPr>
      <w:bookmarkStart w:id="152" w:name="_Toc371693725"/>
      <w:r w:rsidRPr="00104330">
        <w:t>Note 5B: Trade and Other Receivables</w:t>
      </w:r>
      <w:bookmarkEnd w:id="152"/>
    </w:p>
    <w:tbl>
      <w:tblPr>
        <w:tblStyle w:val="CCATable1"/>
        <w:tblW w:w="5000" w:type="pct"/>
        <w:tblLook w:val="0020" w:firstRow="1" w:lastRow="0" w:firstColumn="0" w:lastColumn="0" w:noHBand="0" w:noVBand="0"/>
        <w:tblDescription w:val="Trade and Other Receivables"/>
      </w:tblPr>
      <w:tblGrid>
        <w:gridCol w:w="7328"/>
        <w:gridCol w:w="1915"/>
      </w:tblGrid>
      <w:tr w:rsidR="00BF56EF" w:rsidRPr="00104330" w14:paraId="13AF7120"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5BF2FBB7" w14:textId="77777777" w:rsidR="00BF56EF" w:rsidRPr="00104330" w:rsidRDefault="00BF56EF" w:rsidP="00BF56EF">
            <w:r w:rsidRPr="00104330">
              <w:t>2013</w:t>
            </w:r>
          </w:p>
        </w:tc>
      </w:tr>
      <w:tr w:rsidR="00BF56EF" w:rsidRPr="00104330" w14:paraId="1E270AD9"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4C93A3B4" w14:textId="77777777" w:rsidR="00BF56EF" w:rsidRPr="00104330" w:rsidRDefault="00BF56EF" w:rsidP="00BF56EF">
            <w:pPr>
              <w:spacing w:line="240" w:lineRule="auto"/>
            </w:pPr>
          </w:p>
        </w:tc>
        <w:tc>
          <w:tcPr>
            <w:tcW w:w="1036" w:type="pct"/>
          </w:tcPr>
          <w:p w14:paraId="56FC0A61" w14:textId="77777777" w:rsidR="00BF56EF" w:rsidRPr="00104330" w:rsidRDefault="00BF56EF" w:rsidP="00BF56EF">
            <w:r w:rsidRPr="00104330">
              <w:t>$’000</w:t>
            </w:r>
          </w:p>
        </w:tc>
      </w:tr>
      <w:tr w:rsidR="00BF56EF" w:rsidRPr="00104330" w14:paraId="2A512729" w14:textId="77777777" w:rsidTr="00BF56EF">
        <w:tblPrEx>
          <w:tblLook w:val="0000" w:firstRow="0" w:lastRow="0" w:firstColumn="0" w:lastColumn="0" w:noHBand="0" w:noVBand="0"/>
        </w:tblPrEx>
        <w:trPr>
          <w:trHeight w:val="60"/>
        </w:trPr>
        <w:tc>
          <w:tcPr>
            <w:tcW w:w="5000" w:type="pct"/>
            <w:gridSpan w:val="2"/>
          </w:tcPr>
          <w:p w14:paraId="5AD7F7FA" w14:textId="77777777" w:rsidR="00BF56EF" w:rsidRPr="00104330" w:rsidRDefault="00BF56EF" w:rsidP="00E44B96">
            <w:r w:rsidRPr="00104330">
              <w:t>Goods and Services:</w:t>
            </w:r>
          </w:p>
        </w:tc>
      </w:tr>
      <w:tr w:rsidR="007E66D7" w:rsidRPr="00104330" w14:paraId="3D907851" w14:textId="77777777" w:rsidTr="00BF56EF">
        <w:tblPrEx>
          <w:tblLook w:val="0000" w:firstRow="0" w:lastRow="0" w:firstColumn="0" w:lastColumn="0" w:noHBand="0" w:noVBand="0"/>
        </w:tblPrEx>
        <w:trPr>
          <w:trHeight w:val="60"/>
        </w:trPr>
        <w:tc>
          <w:tcPr>
            <w:tcW w:w="3964" w:type="pct"/>
          </w:tcPr>
          <w:p w14:paraId="0658149C" w14:textId="77777777" w:rsidR="007E66D7" w:rsidRPr="00104330" w:rsidRDefault="007E66D7" w:rsidP="00E44B96">
            <w:r w:rsidRPr="00104330">
              <w:t>Goods and services – related entities</w:t>
            </w:r>
          </w:p>
        </w:tc>
        <w:tc>
          <w:tcPr>
            <w:tcW w:w="1036" w:type="pct"/>
          </w:tcPr>
          <w:p w14:paraId="7C1B476F" w14:textId="77777777" w:rsidR="007E66D7" w:rsidRPr="00104330" w:rsidRDefault="007E66D7" w:rsidP="00E44B96">
            <w:r w:rsidRPr="00104330">
              <w:t>150</w:t>
            </w:r>
          </w:p>
        </w:tc>
      </w:tr>
      <w:tr w:rsidR="007E66D7" w:rsidRPr="00104330" w14:paraId="43095E53" w14:textId="77777777" w:rsidTr="00BF56EF">
        <w:tblPrEx>
          <w:tblLook w:val="0000" w:firstRow="0" w:lastRow="0" w:firstColumn="0" w:lastColumn="0" w:noHBand="0" w:noVBand="0"/>
        </w:tblPrEx>
        <w:trPr>
          <w:trHeight w:val="60"/>
        </w:trPr>
        <w:tc>
          <w:tcPr>
            <w:tcW w:w="3964" w:type="pct"/>
          </w:tcPr>
          <w:p w14:paraId="6A64932A" w14:textId="77777777" w:rsidR="007E66D7" w:rsidRPr="00104330" w:rsidRDefault="007E66D7" w:rsidP="00E44B96">
            <w:r w:rsidRPr="00104330">
              <w:t>Goods and services – external entities</w:t>
            </w:r>
          </w:p>
        </w:tc>
        <w:tc>
          <w:tcPr>
            <w:tcW w:w="1036" w:type="pct"/>
          </w:tcPr>
          <w:p w14:paraId="2F6EA6FF" w14:textId="77777777" w:rsidR="007E66D7" w:rsidRPr="00104330" w:rsidRDefault="007E66D7" w:rsidP="00E44B96">
            <w:r w:rsidRPr="00104330">
              <w:t>333</w:t>
            </w:r>
          </w:p>
        </w:tc>
      </w:tr>
      <w:tr w:rsidR="007E66D7" w:rsidRPr="00104330" w14:paraId="0720C395" w14:textId="77777777" w:rsidTr="00BF56EF">
        <w:tblPrEx>
          <w:tblLook w:val="0000" w:firstRow="0" w:lastRow="0" w:firstColumn="0" w:lastColumn="0" w:noHBand="0" w:noVBand="0"/>
        </w:tblPrEx>
        <w:trPr>
          <w:trHeight w:val="60"/>
        </w:trPr>
        <w:tc>
          <w:tcPr>
            <w:tcW w:w="3964" w:type="pct"/>
          </w:tcPr>
          <w:p w14:paraId="59748040" w14:textId="77777777" w:rsidR="007E66D7" w:rsidRPr="00104330" w:rsidRDefault="007E66D7" w:rsidP="00E44B96">
            <w:r w:rsidRPr="00104330">
              <w:t>Total receivables for goods and services</w:t>
            </w:r>
          </w:p>
        </w:tc>
        <w:tc>
          <w:tcPr>
            <w:tcW w:w="1036" w:type="pct"/>
          </w:tcPr>
          <w:p w14:paraId="6568F8E1" w14:textId="77777777" w:rsidR="007E66D7" w:rsidRPr="00104330" w:rsidRDefault="007E66D7" w:rsidP="00E44B96">
            <w:r w:rsidRPr="00104330">
              <w:t>483</w:t>
            </w:r>
          </w:p>
        </w:tc>
      </w:tr>
      <w:tr w:rsidR="007E66D7" w:rsidRPr="00104330" w14:paraId="6E897E22" w14:textId="77777777" w:rsidTr="00BF56EF">
        <w:tblPrEx>
          <w:tblLook w:val="0000" w:firstRow="0" w:lastRow="0" w:firstColumn="0" w:lastColumn="0" w:noHBand="0" w:noVBand="0"/>
        </w:tblPrEx>
        <w:trPr>
          <w:trHeight w:val="60"/>
        </w:trPr>
        <w:tc>
          <w:tcPr>
            <w:tcW w:w="5000" w:type="pct"/>
            <w:gridSpan w:val="2"/>
          </w:tcPr>
          <w:p w14:paraId="0EFBD791" w14:textId="77777777" w:rsidR="007E66D7" w:rsidRPr="00104330" w:rsidRDefault="007E66D7" w:rsidP="002278B9">
            <w:pPr>
              <w:spacing w:line="240" w:lineRule="auto"/>
            </w:pPr>
          </w:p>
        </w:tc>
      </w:tr>
      <w:tr w:rsidR="007E66D7" w:rsidRPr="00104330" w14:paraId="6C59336C" w14:textId="77777777" w:rsidTr="00BF56EF">
        <w:tblPrEx>
          <w:tblLook w:val="0000" w:firstRow="0" w:lastRow="0" w:firstColumn="0" w:lastColumn="0" w:noHBand="0" w:noVBand="0"/>
        </w:tblPrEx>
        <w:trPr>
          <w:trHeight w:val="60"/>
        </w:trPr>
        <w:tc>
          <w:tcPr>
            <w:tcW w:w="3964" w:type="pct"/>
          </w:tcPr>
          <w:p w14:paraId="2BB8E1DA" w14:textId="77777777" w:rsidR="007E66D7" w:rsidRPr="00104330" w:rsidRDefault="007E66D7" w:rsidP="00E44B96">
            <w:r w:rsidRPr="00104330">
              <w:t>Appropriations receivable</w:t>
            </w:r>
          </w:p>
        </w:tc>
        <w:tc>
          <w:tcPr>
            <w:tcW w:w="1036" w:type="pct"/>
          </w:tcPr>
          <w:p w14:paraId="6EBD39A4" w14:textId="77777777" w:rsidR="007E66D7" w:rsidRPr="00104330" w:rsidRDefault="007E66D7" w:rsidP="002278B9">
            <w:pPr>
              <w:spacing w:line="240" w:lineRule="auto"/>
            </w:pPr>
          </w:p>
        </w:tc>
      </w:tr>
      <w:tr w:rsidR="007E66D7" w:rsidRPr="00104330" w14:paraId="423A515F" w14:textId="77777777" w:rsidTr="00BF56EF">
        <w:tblPrEx>
          <w:tblLook w:val="0000" w:firstRow="0" w:lastRow="0" w:firstColumn="0" w:lastColumn="0" w:noHBand="0" w:noVBand="0"/>
        </w:tblPrEx>
        <w:trPr>
          <w:trHeight w:val="60"/>
        </w:trPr>
        <w:tc>
          <w:tcPr>
            <w:tcW w:w="3964" w:type="pct"/>
          </w:tcPr>
          <w:p w14:paraId="3516B756" w14:textId="77777777" w:rsidR="007E66D7" w:rsidRPr="00104330" w:rsidRDefault="007E66D7" w:rsidP="00E44B96">
            <w:r w:rsidRPr="00104330">
              <w:t>For existing programs</w:t>
            </w:r>
          </w:p>
        </w:tc>
        <w:tc>
          <w:tcPr>
            <w:tcW w:w="1036" w:type="pct"/>
          </w:tcPr>
          <w:p w14:paraId="438436E2" w14:textId="77777777" w:rsidR="007E66D7" w:rsidRPr="00104330" w:rsidRDefault="007E66D7" w:rsidP="00E44B96">
            <w:r w:rsidRPr="00104330">
              <w:t>967</w:t>
            </w:r>
          </w:p>
        </w:tc>
      </w:tr>
      <w:tr w:rsidR="007E66D7" w:rsidRPr="00104330" w14:paraId="0CE914F1" w14:textId="77777777" w:rsidTr="00BF56EF">
        <w:tblPrEx>
          <w:tblLook w:val="0000" w:firstRow="0" w:lastRow="0" w:firstColumn="0" w:lastColumn="0" w:noHBand="0" w:noVBand="0"/>
        </w:tblPrEx>
        <w:trPr>
          <w:trHeight w:val="60"/>
        </w:trPr>
        <w:tc>
          <w:tcPr>
            <w:tcW w:w="3964" w:type="pct"/>
          </w:tcPr>
          <w:p w14:paraId="5250781C" w14:textId="77777777" w:rsidR="007E66D7" w:rsidRPr="00104330" w:rsidRDefault="007E66D7" w:rsidP="00E44B96">
            <w:r w:rsidRPr="00104330">
              <w:t>Total appropriations receivable</w:t>
            </w:r>
          </w:p>
        </w:tc>
        <w:tc>
          <w:tcPr>
            <w:tcW w:w="1036" w:type="pct"/>
          </w:tcPr>
          <w:p w14:paraId="741CB8C3" w14:textId="77777777" w:rsidR="007E66D7" w:rsidRPr="00104330" w:rsidRDefault="007E66D7" w:rsidP="00E44B96">
            <w:r w:rsidRPr="00104330">
              <w:t>967</w:t>
            </w:r>
          </w:p>
        </w:tc>
      </w:tr>
      <w:tr w:rsidR="007E66D7" w:rsidRPr="00104330" w14:paraId="55E2DD40" w14:textId="77777777" w:rsidTr="00BF56EF">
        <w:tblPrEx>
          <w:tblLook w:val="0000" w:firstRow="0" w:lastRow="0" w:firstColumn="0" w:lastColumn="0" w:noHBand="0" w:noVBand="0"/>
        </w:tblPrEx>
        <w:trPr>
          <w:trHeight w:val="60"/>
        </w:trPr>
        <w:tc>
          <w:tcPr>
            <w:tcW w:w="3964" w:type="pct"/>
          </w:tcPr>
          <w:p w14:paraId="64D51E04" w14:textId="77777777" w:rsidR="007E66D7" w:rsidRPr="00104330" w:rsidRDefault="007E66D7" w:rsidP="00E44B96">
            <w:r w:rsidRPr="00104330">
              <w:t>Other receivables:</w:t>
            </w:r>
          </w:p>
        </w:tc>
        <w:tc>
          <w:tcPr>
            <w:tcW w:w="1036" w:type="pct"/>
          </w:tcPr>
          <w:p w14:paraId="5EED6FB2" w14:textId="77777777" w:rsidR="007E66D7" w:rsidRPr="00104330" w:rsidRDefault="007E66D7" w:rsidP="002278B9">
            <w:pPr>
              <w:spacing w:line="240" w:lineRule="auto"/>
            </w:pPr>
          </w:p>
        </w:tc>
      </w:tr>
      <w:tr w:rsidR="007E66D7" w:rsidRPr="00104330" w14:paraId="33C2ED56" w14:textId="77777777" w:rsidTr="00BF56EF">
        <w:tblPrEx>
          <w:tblLook w:val="0000" w:firstRow="0" w:lastRow="0" w:firstColumn="0" w:lastColumn="0" w:noHBand="0" w:noVBand="0"/>
        </w:tblPrEx>
        <w:trPr>
          <w:trHeight w:val="60"/>
        </w:trPr>
        <w:tc>
          <w:tcPr>
            <w:tcW w:w="3964" w:type="pct"/>
          </w:tcPr>
          <w:p w14:paraId="7B4EB511" w14:textId="77777777" w:rsidR="007E66D7" w:rsidRPr="00104330" w:rsidRDefault="007E66D7" w:rsidP="00E44B96">
            <w:r w:rsidRPr="00104330">
              <w:t>GST receivable from the Australian Taxation Office</w:t>
            </w:r>
          </w:p>
        </w:tc>
        <w:tc>
          <w:tcPr>
            <w:tcW w:w="1036" w:type="pct"/>
          </w:tcPr>
          <w:p w14:paraId="15853EB2" w14:textId="77777777" w:rsidR="007E66D7" w:rsidRPr="00104330" w:rsidRDefault="007E66D7" w:rsidP="00E44B96">
            <w:r w:rsidRPr="00104330">
              <w:t>15</w:t>
            </w:r>
          </w:p>
        </w:tc>
      </w:tr>
      <w:tr w:rsidR="007E66D7" w:rsidRPr="00104330" w14:paraId="210788A5" w14:textId="77777777" w:rsidTr="00BF56EF">
        <w:tblPrEx>
          <w:tblLook w:val="0000" w:firstRow="0" w:lastRow="0" w:firstColumn="0" w:lastColumn="0" w:noHBand="0" w:noVBand="0"/>
        </w:tblPrEx>
        <w:trPr>
          <w:trHeight w:val="60"/>
        </w:trPr>
        <w:tc>
          <w:tcPr>
            <w:tcW w:w="5000" w:type="pct"/>
            <w:gridSpan w:val="2"/>
          </w:tcPr>
          <w:p w14:paraId="5817B855" w14:textId="77777777" w:rsidR="007E66D7" w:rsidRPr="00104330" w:rsidRDefault="007E66D7" w:rsidP="002278B9">
            <w:pPr>
              <w:spacing w:line="240" w:lineRule="auto"/>
            </w:pPr>
          </w:p>
        </w:tc>
      </w:tr>
      <w:tr w:rsidR="007E66D7" w:rsidRPr="00104330" w14:paraId="209E8B5A" w14:textId="77777777" w:rsidTr="00BF56EF">
        <w:tblPrEx>
          <w:tblLook w:val="0000" w:firstRow="0" w:lastRow="0" w:firstColumn="0" w:lastColumn="0" w:noHBand="0" w:noVBand="0"/>
        </w:tblPrEx>
        <w:trPr>
          <w:trHeight w:val="60"/>
        </w:trPr>
        <w:tc>
          <w:tcPr>
            <w:tcW w:w="3964" w:type="pct"/>
          </w:tcPr>
          <w:p w14:paraId="3911EDC5" w14:textId="77777777" w:rsidR="007E66D7" w:rsidRPr="00104330" w:rsidRDefault="007E66D7" w:rsidP="00E44B96">
            <w:r w:rsidRPr="00104330">
              <w:t>Total other receivables</w:t>
            </w:r>
          </w:p>
        </w:tc>
        <w:tc>
          <w:tcPr>
            <w:tcW w:w="1036" w:type="pct"/>
          </w:tcPr>
          <w:p w14:paraId="7FDB7182" w14:textId="77777777" w:rsidR="007E66D7" w:rsidRPr="00104330" w:rsidRDefault="007E66D7" w:rsidP="00E44B96">
            <w:r w:rsidRPr="00104330">
              <w:t>15</w:t>
            </w:r>
          </w:p>
        </w:tc>
      </w:tr>
      <w:tr w:rsidR="007E66D7" w:rsidRPr="00104330" w14:paraId="4BB2E196" w14:textId="77777777" w:rsidTr="00BF56EF">
        <w:tblPrEx>
          <w:tblLook w:val="0000" w:firstRow="0" w:lastRow="0" w:firstColumn="0" w:lastColumn="0" w:noHBand="0" w:noVBand="0"/>
        </w:tblPrEx>
        <w:trPr>
          <w:trHeight w:val="60"/>
        </w:trPr>
        <w:tc>
          <w:tcPr>
            <w:tcW w:w="3964" w:type="pct"/>
          </w:tcPr>
          <w:p w14:paraId="7D54D0BC" w14:textId="77777777" w:rsidR="007E66D7" w:rsidRPr="00104330" w:rsidRDefault="007E66D7" w:rsidP="00E44B96">
            <w:r w:rsidRPr="00104330">
              <w:t>Total trade and other receivables (net)</w:t>
            </w:r>
          </w:p>
        </w:tc>
        <w:tc>
          <w:tcPr>
            <w:tcW w:w="1036" w:type="pct"/>
          </w:tcPr>
          <w:p w14:paraId="39D8C2B8" w14:textId="77777777" w:rsidR="007E66D7" w:rsidRPr="00104330" w:rsidRDefault="007E66D7" w:rsidP="00E44B96">
            <w:r w:rsidRPr="00104330">
              <w:t>1,465</w:t>
            </w:r>
          </w:p>
        </w:tc>
      </w:tr>
      <w:tr w:rsidR="007E66D7" w:rsidRPr="00104330" w14:paraId="0ADC273C" w14:textId="77777777" w:rsidTr="00BF56EF">
        <w:tblPrEx>
          <w:tblLook w:val="0000" w:firstRow="0" w:lastRow="0" w:firstColumn="0" w:lastColumn="0" w:noHBand="0" w:noVBand="0"/>
        </w:tblPrEx>
        <w:trPr>
          <w:trHeight w:val="60"/>
        </w:trPr>
        <w:tc>
          <w:tcPr>
            <w:tcW w:w="3964" w:type="pct"/>
          </w:tcPr>
          <w:p w14:paraId="2885220B" w14:textId="77777777" w:rsidR="007E66D7" w:rsidRPr="00104330" w:rsidRDefault="007E66D7" w:rsidP="00E44B96">
            <w:r w:rsidRPr="00104330">
              <w:t>Receivables are expected to be recovered in</w:t>
            </w:r>
          </w:p>
        </w:tc>
        <w:tc>
          <w:tcPr>
            <w:tcW w:w="1036" w:type="pct"/>
          </w:tcPr>
          <w:p w14:paraId="1677BEB7" w14:textId="77777777" w:rsidR="007E66D7" w:rsidRPr="00104330" w:rsidRDefault="007E66D7" w:rsidP="002278B9">
            <w:pPr>
              <w:spacing w:line="240" w:lineRule="auto"/>
            </w:pPr>
          </w:p>
        </w:tc>
      </w:tr>
      <w:tr w:rsidR="007E66D7" w:rsidRPr="00104330" w14:paraId="0721B4D6" w14:textId="77777777" w:rsidTr="00BF56EF">
        <w:tblPrEx>
          <w:tblLook w:val="0000" w:firstRow="0" w:lastRow="0" w:firstColumn="0" w:lastColumn="0" w:noHBand="0" w:noVBand="0"/>
        </w:tblPrEx>
        <w:trPr>
          <w:trHeight w:val="60"/>
        </w:trPr>
        <w:tc>
          <w:tcPr>
            <w:tcW w:w="3964" w:type="pct"/>
          </w:tcPr>
          <w:p w14:paraId="3AD9D77A" w14:textId="77777777" w:rsidR="007E66D7" w:rsidRPr="00104330" w:rsidRDefault="007E66D7" w:rsidP="00E44B96">
            <w:r w:rsidRPr="00104330">
              <w:t>No more than 12 months</w:t>
            </w:r>
          </w:p>
        </w:tc>
        <w:tc>
          <w:tcPr>
            <w:tcW w:w="1036" w:type="pct"/>
          </w:tcPr>
          <w:p w14:paraId="522C4361" w14:textId="77777777" w:rsidR="007E66D7" w:rsidRPr="00104330" w:rsidRDefault="007E66D7" w:rsidP="00E44B96">
            <w:r w:rsidRPr="00104330">
              <w:t>1,465</w:t>
            </w:r>
          </w:p>
        </w:tc>
      </w:tr>
      <w:tr w:rsidR="007E66D7" w:rsidRPr="00104330" w14:paraId="3AD38FCC" w14:textId="77777777" w:rsidTr="00BF56EF">
        <w:tblPrEx>
          <w:tblLook w:val="0000" w:firstRow="0" w:lastRow="0" w:firstColumn="0" w:lastColumn="0" w:noHBand="0" w:noVBand="0"/>
        </w:tblPrEx>
        <w:trPr>
          <w:trHeight w:val="60"/>
        </w:trPr>
        <w:tc>
          <w:tcPr>
            <w:tcW w:w="3964" w:type="pct"/>
          </w:tcPr>
          <w:p w14:paraId="33232BFE" w14:textId="77777777" w:rsidR="007E66D7" w:rsidRPr="00104330" w:rsidRDefault="007E66D7" w:rsidP="00E44B96">
            <w:r w:rsidRPr="00104330">
              <w:t>More than 12 months</w:t>
            </w:r>
          </w:p>
        </w:tc>
        <w:tc>
          <w:tcPr>
            <w:tcW w:w="1036" w:type="pct"/>
          </w:tcPr>
          <w:p w14:paraId="675B763A" w14:textId="77777777" w:rsidR="007E66D7" w:rsidRPr="00104330" w:rsidRDefault="007E66D7" w:rsidP="00E44B96">
            <w:r w:rsidRPr="00104330">
              <w:t>–</w:t>
            </w:r>
          </w:p>
        </w:tc>
      </w:tr>
      <w:tr w:rsidR="007E66D7" w:rsidRPr="00104330" w14:paraId="3A05E963" w14:textId="77777777" w:rsidTr="00BF56EF">
        <w:tblPrEx>
          <w:tblLook w:val="0000" w:firstRow="0" w:lastRow="0" w:firstColumn="0" w:lastColumn="0" w:noHBand="0" w:noVBand="0"/>
        </w:tblPrEx>
        <w:trPr>
          <w:trHeight w:val="60"/>
        </w:trPr>
        <w:tc>
          <w:tcPr>
            <w:tcW w:w="3964" w:type="pct"/>
          </w:tcPr>
          <w:p w14:paraId="61406132" w14:textId="77777777" w:rsidR="007E66D7" w:rsidRPr="00104330" w:rsidRDefault="007E66D7" w:rsidP="00E44B96">
            <w:r w:rsidRPr="00104330">
              <w:t>Total trade and other receivables (net)</w:t>
            </w:r>
          </w:p>
        </w:tc>
        <w:tc>
          <w:tcPr>
            <w:tcW w:w="1036" w:type="pct"/>
          </w:tcPr>
          <w:p w14:paraId="7DDD9E11" w14:textId="77777777" w:rsidR="007E66D7" w:rsidRPr="00104330" w:rsidRDefault="007E66D7" w:rsidP="00E44B96">
            <w:r w:rsidRPr="00104330">
              <w:t>1,465</w:t>
            </w:r>
          </w:p>
        </w:tc>
      </w:tr>
      <w:tr w:rsidR="007E66D7" w:rsidRPr="00104330" w14:paraId="52D1B506" w14:textId="77777777" w:rsidTr="00BF56EF">
        <w:tblPrEx>
          <w:tblLook w:val="0000" w:firstRow="0" w:lastRow="0" w:firstColumn="0" w:lastColumn="0" w:noHBand="0" w:noVBand="0"/>
        </w:tblPrEx>
        <w:trPr>
          <w:trHeight w:val="226"/>
        </w:trPr>
        <w:tc>
          <w:tcPr>
            <w:tcW w:w="5000" w:type="pct"/>
            <w:gridSpan w:val="2"/>
          </w:tcPr>
          <w:p w14:paraId="0FD75482" w14:textId="77777777" w:rsidR="007E66D7" w:rsidRPr="00104330" w:rsidRDefault="007E66D7" w:rsidP="002278B9">
            <w:pPr>
              <w:spacing w:line="240" w:lineRule="auto"/>
            </w:pPr>
          </w:p>
        </w:tc>
      </w:tr>
      <w:tr w:rsidR="007E66D7" w:rsidRPr="00104330" w14:paraId="687C0F66" w14:textId="77777777" w:rsidTr="00BF56EF">
        <w:tblPrEx>
          <w:tblLook w:val="0000" w:firstRow="0" w:lastRow="0" w:firstColumn="0" w:lastColumn="0" w:noHBand="0" w:noVBand="0"/>
        </w:tblPrEx>
        <w:trPr>
          <w:trHeight w:val="60"/>
        </w:trPr>
        <w:tc>
          <w:tcPr>
            <w:tcW w:w="3964" w:type="pct"/>
          </w:tcPr>
          <w:p w14:paraId="521A910D" w14:textId="77777777" w:rsidR="007E66D7" w:rsidRPr="00104330" w:rsidRDefault="007E66D7" w:rsidP="00E44B96">
            <w:r w:rsidRPr="00104330">
              <w:t>Receivables are aged as follows:</w:t>
            </w:r>
          </w:p>
        </w:tc>
        <w:tc>
          <w:tcPr>
            <w:tcW w:w="1036" w:type="pct"/>
          </w:tcPr>
          <w:p w14:paraId="603B92D0" w14:textId="77777777" w:rsidR="007E66D7" w:rsidRPr="00104330" w:rsidRDefault="007E66D7" w:rsidP="00E44B96">
            <w:r w:rsidRPr="00104330">
              <w:t>1,455</w:t>
            </w:r>
          </w:p>
        </w:tc>
      </w:tr>
      <w:tr w:rsidR="007E66D7" w:rsidRPr="00104330" w14:paraId="528700B0" w14:textId="77777777" w:rsidTr="00BF56EF">
        <w:tblPrEx>
          <w:tblLook w:val="0000" w:firstRow="0" w:lastRow="0" w:firstColumn="0" w:lastColumn="0" w:noHBand="0" w:noVBand="0"/>
        </w:tblPrEx>
        <w:trPr>
          <w:trHeight w:val="60"/>
        </w:trPr>
        <w:tc>
          <w:tcPr>
            <w:tcW w:w="3964" w:type="pct"/>
          </w:tcPr>
          <w:p w14:paraId="7A67B416" w14:textId="77777777" w:rsidR="007E66D7" w:rsidRPr="00104330" w:rsidRDefault="007E66D7" w:rsidP="00E44B96">
            <w:r w:rsidRPr="00104330">
              <w:t>Not overdue</w:t>
            </w:r>
          </w:p>
        </w:tc>
        <w:tc>
          <w:tcPr>
            <w:tcW w:w="1036" w:type="pct"/>
          </w:tcPr>
          <w:p w14:paraId="7774AFBE" w14:textId="77777777" w:rsidR="007E66D7" w:rsidRPr="00104330" w:rsidRDefault="007E66D7" w:rsidP="002278B9">
            <w:pPr>
              <w:spacing w:line="240" w:lineRule="auto"/>
            </w:pPr>
          </w:p>
        </w:tc>
      </w:tr>
      <w:tr w:rsidR="007E66D7" w:rsidRPr="00104330" w14:paraId="3289F366" w14:textId="77777777" w:rsidTr="00BF56EF">
        <w:tblPrEx>
          <w:tblLook w:val="0000" w:firstRow="0" w:lastRow="0" w:firstColumn="0" w:lastColumn="0" w:noHBand="0" w:noVBand="0"/>
        </w:tblPrEx>
        <w:trPr>
          <w:trHeight w:val="60"/>
        </w:trPr>
        <w:tc>
          <w:tcPr>
            <w:tcW w:w="3964" w:type="pct"/>
          </w:tcPr>
          <w:p w14:paraId="203232BC" w14:textId="77777777" w:rsidR="007E66D7" w:rsidRPr="00104330" w:rsidRDefault="007E66D7" w:rsidP="00E44B96">
            <w:r w:rsidRPr="00104330">
              <w:t>Overdue by:</w:t>
            </w:r>
          </w:p>
        </w:tc>
        <w:tc>
          <w:tcPr>
            <w:tcW w:w="1036" w:type="pct"/>
          </w:tcPr>
          <w:p w14:paraId="40D1251F" w14:textId="77777777" w:rsidR="007E66D7" w:rsidRPr="00104330" w:rsidRDefault="007E66D7" w:rsidP="002278B9">
            <w:pPr>
              <w:spacing w:line="240" w:lineRule="auto"/>
            </w:pPr>
          </w:p>
        </w:tc>
      </w:tr>
      <w:tr w:rsidR="007E66D7" w:rsidRPr="00104330" w14:paraId="44FF051B" w14:textId="77777777" w:rsidTr="00BF56EF">
        <w:tblPrEx>
          <w:tblLook w:val="0000" w:firstRow="0" w:lastRow="0" w:firstColumn="0" w:lastColumn="0" w:noHBand="0" w:noVBand="0"/>
        </w:tblPrEx>
        <w:trPr>
          <w:trHeight w:val="60"/>
        </w:trPr>
        <w:tc>
          <w:tcPr>
            <w:tcW w:w="3964" w:type="pct"/>
          </w:tcPr>
          <w:p w14:paraId="714B616D" w14:textId="77777777" w:rsidR="007E66D7" w:rsidRPr="00104330" w:rsidRDefault="007E66D7" w:rsidP="00E44B96">
            <w:r w:rsidRPr="00104330">
              <w:t>0 to 30 days</w:t>
            </w:r>
          </w:p>
        </w:tc>
        <w:tc>
          <w:tcPr>
            <w:tcW w:w="1036" w:type="pct"/>
          </w:tcPr>
          <w:p w14:paraId="73E57679" w14:textId="77777777" w:rsidR="007E66D7" w:rsidRPr="00104330" w:rsidRDefault="007E66D7" w:rsidP="00E44B96">
            <w:r w:rsidRPr="00104330">
              <w:t>–</w:t>
            </w:r>
          </w:p>
        </w:tc>
      </w:tr>
      <w:tr w:rsidR="007E66D7" w:rsidRPr="00104330" w14:paraId="3D065BAD" w14:textId="77777777" w:rsidTr="00BF56EF">
        <w:tblPrEx>
          <w:tblLook w:val="0000" w:firstRow="0" w:lastRow="0" w:firstColumn="0" w:lastColumn="0" w:noHBand="0" w:noVBand="0"/>
        </w:tblPrEx>
        <w:trPr>
          <w:trHeight w:val="60"/>
        </w:trPr>
        <w:tc>
          <w:tcPr>
            <w:tcW w:w="3964" w:type="pct"/>
          </w:tcPr>
          <w:p w14:paraId="0673AE1C" w14:textId="77777777" w:rsidR="007E66D7" w:rsidRPr="00104330" w:rsidRDefault="007E66D7" w:rsidP="00E44B96">
            <w:r w:rsidRPr="00104330">
              <w:t>31 to 60 days</w:t>
            </w:r>
          </w:p>
        </w:tc>
        <w:tc>
          <w:tcPr>
            <w:tcW w:w="1036" w:type="pct"/>
          </w:tcPr>
          <w:p w14:paraId="1EEB1EB9" w14:textId="77777777" w:rsidR="007E66D7" w:rsidRPr="00104330" w:rsidRDefault="007E66D7" w:rsidP="00E44B96">
            <w:r w:rsidRPr="00104330">
              <w:t>–</w:t>
            </w:r>
          </w:p>
        </w:tc>
      </w:tr>
      <w:tr w:rsidR="007E66D7" w:rsidRPr="00104330" w14:paraId="5DE82959" w14:textId="77777777" w:rsidTr="00BF56EF">
        <w:tblPrEx>
          <w:tblLook w:val="0000" w:firstRow="0" w:lastRow="0" w:firstColumn="0" w:lastColumn="0" w:noHBand="0" w:noVBand="0"/>
        </w:tblPrEx>
        <w:trPr>
          <w:trHeight w:val="60"/>
        </w:trPr>
        <w:tc>
          <w:tcPr>
            <w:tcW w:w="3964" w:type="pct"/>
          </w:tcPr>
          <w:p w14:paraId="37F7C5BA" w14:textId="77777777" w:rsidR="007E66D7" w:rsidRPr="00104330" w:rsidRDefault="007E66D7" w:rsidP="00E44B96">
            <w:r w:rsidRPr="00104330">
              <w:t>61 to 90 days</w:t>
            </w:r>
          </w:p>
        </w:tc>
        <w:tc>
          <w:tcPr>
            <w:tcW w:w="1036" w:type="pct"/>
          </w:tcPr>
          <w:p w14:paraId="37694E28" w14:textId="77777777" w:rsidR="007E66D7" w:rsidRPr="00104330" w:rsidRDefault="007E66D7" w:rsidP="00E44B96">
            <w:r w:rsidRPr="00104330">
              <w:t>10</w:t>
            </w:r>
          </w:p>
        </w:tc>
      </w:tr>
      <w:tr w:rsidR="007E66D7" w:rsidRPr="00104330" w14:paraId="5F445DDE" w14:textId="77777777" w:rsidTr="00BF56EF">
        <w:tblPrEx>
          <w:tblLook w:val="0000" w:firstRow="0" w:lastRow="0" w:firstColumn="0" w:lastColumn="0" w:noHBand="0" w:noVBand="0"/>
        </w:tblPrEx>
        <w:trPr>
          <w:trHeight w:val="60"/>
        </w:trPr>
        <w:tc>
          <w:tcPr>
            <w:tcW w:w="3964" w:type="pct"/>
          </w:tcPr>
          <w:p w14:paraId="2E872CDA" w14:textId="77777777" w:rsidR="007E66D7" w:rsidRPr="00104330" w:rsidRDefault="007E66D7" w:rsidP="00E44B96">
            <w:r w:rsidRPr="00104330">
              <w:t>More than 90 days</w:t>
            </w:r>
          </w:p>
        </w:tc>
        <w:tc>
          <w:tcPr>
            <w:tcW w:w="1036" w:type="pct"/>
          </w:tcPr>
          <w:p w14:paraId="12D061CB" w14:textId="77777777" w:rsidR="007E66D7" w:rsidRPr="00104330" w:rsidRDefault="007E66D7" w:rsidP="00E44B96">
            <w:r w:rsidRPr="00104330">
              <w:t>–</w:t>
            </w:r>
          </w:p>
        </w:tc>
      </w:tr>
      <w:tr w:rsidR="007E66D7" w:rsidRPr="00104330" w14:paraId="1219752D" w14:textId="77777777" w:rsidTr="00BF56EF">
        <w:tblPrEx>
          <w:tblLook w:val="0000" w:firstRow="0" w:lastRow="0" w:firstColumn="0" w:lastColumn="0" w:noHBand="0" w:noVBand="0"/>
        </w:tblPrEx>
        <w:trPr>
          <w:trHeight w:val="306"/>
        </w:trPr>
        <w:tc>
          <w:tcPr>
            <w:tcW w:w="3964" w:type="pct"/>
          </w:tcPr>
          <w:p w14:paraId="5CD20588" w14:textId="77777777" w:rsidR="007E66D7" w:rsidRPr="00104330" w:rsidRDefault="007E66D7" w:rsidP="00E44B96">
            <w:r w:rsidRPr="00104330">
              <w:t>Total receivables</w:t>
            </w:r>
          </w:p>
        </w:tc>
        <w:tc>
          <w:tcPr>
            <w:tcW w:w="1036" w:type="pct"/>
          </w:tcPr>
          <w:p w14:paraId="002B243A" w14:textId="77777777" w:rsidR="007E66D7" w:rsidRPr="00104330" w:rsidRDefault="007E66D7" w:rsidP="00E44B96">
            <w:r w:rsidRPr="00104330">
              <w:t>1,465</w:t>
            </w:r>
          </w:p>
        </w:tc>
      </w:tr>
    </w:tbl>
    <w:p w14:paraId="75B10A59" w14:textId="77777777" w:rsidR="007E66D7" w:rsidRPr="00104330" w:rsidRDefault="007E66D7" w:rsidP="00E44B96">
      <w:r w:rsidRPr="00104330">
        <w:lastRenderedPageBreak/>
        <w:t>The Authority’s credit terms are 30 days.</w:t>
      </w:r>
    </w:p>
    <w:p w14:paraId="23E70016" w14:textId="77777777" w:rsidR="007E66D7" w:rsidRPr="00104330" w:rsidRDefault="007E66D7" w:rsidP="00DD3288">
      <w:pPr>
        <w:pStyle w:val="Heading3"/>
      </w:pPr>
      <w:bookmarkStart w:id="153" w:name="_Toc371693726"/>
      <w:bookmarkStart w:id="154" w:name="_Toc371694416"/>
      <w:r w:rsidRPr="00104330">
        <w:t>Note 6: Non-Financial Assets</w:t>
      </w:r>
      <w:bookmarkEnd w:id="153"/>
      <w:bookmarkEnd w:id="154"/>
    </w:p>
    <w:p w14:paraId="6FFB0C81" w14:textId="77777777" w:rsidR="007E66D7" w:rsidRPr="00104330" w:rsidRDefault="007E66D7" w:rsidP="00DD3288">
      <w:pPr>
        <w:pStyle w:val="Heading4"/>
      </w:pPr>
      <w:bookmarkStart w:id="155" w:name="_Toc371693727"/>
      <w:r w:rsidRPr="00104330">
        <w:t>Note 6A: Land and Buildings</w:t>
      </w:r>
      <w:bookmarkEnd w:id="155"/>
    </w:p>
    <w:tbl>
      <w:tblPr>
        <w:tblStyle w:val="CCATable1"/>
        <w:tblW w:w="5000" w:type="pct"/>
        <w:tblLook w:val="0020" w:firstRow="1" w:lastRow="0" w:firstColumn="0" w:lastColumn="0" w:noHBand="0" w:noVBand="0"/>
        <w:tblDescription w:val="Land and Buildings"/>
      </w:tblPr>
      <w:tblGrid>
        <w:gridCol w:w="7328"/>
        <w:gridCol w:w="1915"/>
      </w:tblGrid>
      <w:tr w:rsidR="007E66D7" w:rsidRPr="00104330" w14:paraId="76E6B311"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0D1B99C4" w14:textId="77777777" w:rsidR="007E66D7" w:rsidRPr="00104330" w:rsidRDefault="007E66D7" w:rsidP="00E44B96">
            <w:r w:rsidRPr="00104330">
              <w:t>2013</w:t>
            </w:r>
          </w:p>
        </w:tc>
      </w:tr>
      <w:tr w:rsidR="007E66D7" w:rsidRPr="00104330" w14:paraId="2D6DD090"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0B707C3B" w14:textId="77777777" w:rsidR="007E66D7" w:rsidRPr="00104330" w:rsidRDefault="007E66D7" w:rsidP="002278B9">
            <w:pPr>
              <w:spacing w:line="240" w:lineRule="auto"/>
            </w:pPr>
          </w:p>
        </w:tc>
        <w:tc>
          <w:tcPr>
            <w:tcW w:w="1036" w:type="pct"/>
          </w:tcPr>
          <w:p w14:paraId="755A8A05" w14:textId="77777777" w:rsidR="007E66D7" w:rsidRPr="00104330" w:rsidRDefault="007E66D7" w:rsidP="00E44B96">
            <w:r w:rsidRPr="00104330">
              <w:t>$’000</w:t>
            </w:r>
          </w:p>
        </w:tc>
      </w:tr>
      <w:tr w:rsidR="007E66D7" w:rsidRPr="00104330" w14:paraId="741D623B" w14:textId="77777777" w:rsidTr="00BF56EF">
        <w:trPr>
          <w:trHeight w:val="60"/>
        </w:trPr>
        <w:tc>
          <w:tcPr>
            <w:tcW w:w="3964" w:type="pct"/>
          </w:tcPr>
          <w:p w14:paraId="68E6E9C5" w14:textId="77777777" w:rsidR="007E66D7" w:rsidRPr="00104330" w:rsidRDefault="007E66D7" w:rsidP="00E44B96">
            <w:r w:rsidRPr="00104330">
              <w:t>Leasehold improvements</w:t>
            </w:r>
          </w:p>
        </w:tc>
        <w:tc>
          <w:tcPr>
            <w:tcW w:w="1036" w:type="pct"/>
          </w:tcPr>
          <w:p w14:paraId="7DA31303" w14:textId="77777777" w:rsidR="007E66D7" w:rsidRPr="00104330" w:rsidRDefault="007E66D7" w:rsidP="002278B9">
            <w:pPr>
              <w:spacing w:line="240" w:lineRule="auto"/>
            </w:pPr>
          </w:p>
        </w:tc>
      </w:tr>
      <w:tr w:rsidR="007E66D7" w:rsidRPr="00104330" w14:paraId="44FE1652" w14:textId="77777777" w:rsidTr="00BF56EF">
        <w:trPr>
          <w:trHeight w:val="60"/>
        </w:trPr>
        <w:tc>
          <w:tcPr>
            <w:tcW w:w="3964" w:type="pct"/>
          </w:tcPr>
          <w:p w14:paraId="264E7349" w14:textId="77777777" w:rsidR="007E66D7" w:rsidRPr="00104330" w:rsidRDefault="007E66D7" w:rsidP="00E44B96">
            <w:r w:rsidRPr="00104330">
              <w:t>Fair value</w:t>
            </w:r>
          </w:p>
        </w:tc>
        <w:tc>
          <w:tcPr>
            <w:tcW w:w="1036" w:type="pct"/>
          </w:tcPr>
          <w:p w14:paraId="2AA9891E" w14:textId="77777777" w:rsidR="007E66D7" w:rsidRPr="00104330" w:rsidRDefault="007E66D7" w:rsidP="00E44B96">
            <w:r w:rsidRPr="00104330">
              <w:t>1,224</w:t>
            </w:r>
          </w:p>
        </w:tc>
      </w:tr>
      <w:tr w:rsidR="007E66D7" w:rsidRPr="00104330" w14:paraId="4EA37438" w14:textId="77777777" w:rsidTr="00BF56EF">
        <w:trPr>
          <w:trHeight w:val="60"/>
        </w:trPr>
        <w:tc>
          <w:tcPr>
            <w:tcW w:w="3964" w:type="pct"/>
          </w:tcPr>
          <w:p w14:paraId="62AB1A22" w14:textId="77777777" w:rsidR="007E66D7" w:rsidRPr="00104330" w:rsidRDefault="007E66D7" w:rsidP="00E44B96">
            <w:r w:rsidRPr="00104330">
              <w:t>Accumulated depreciation</w:t>
            </w:r>
          </w:p>
        </w:tc>
        <w:tc>
          <w:tcPr>
            <w:tcW w:w="1036" w:type="pct"/>
          </w:tcPr>
          <w:p w14:paraId="59167C17" w14:textId="77777777" w:rsidR="007E66D7" w:rsidRPr="00104330" w:rsidRDefault="007E66D7" w:rsidP="00E44B96">
            <w:r w:rsidRPr="00104330">
              <w:t>(215)</w:t>
            </w:r>
          </w:p>
        </w:tc>
      </w:tr>
      <w:tr w:rsidR="007E66D7" w:rsidRPr="00104330" w14:paraId="56F8307C" w14:textId="77777777" w:rsidTr="00BF56EF">
        <w:trPr>
          <w:trHeight w:val="60"/>
        </w:trPr>
        <w:tc>
          <w:tcPr>
            <w:tcW w:w="3964" w:type="pct"/>
          </w:tcPr>
          <w:p w14:paraId="6FAE5777" w14:textId="77777777" w:rsidR="007E66D7" w:rsidRPr="00104330" w:rsidRDefault="007E66D7" w:rsidP="00E44B96">
            <w:r w:rsidRPr="00104330">
              <w:t>Total leasehold improvements</w:t>
            </w:r>
          </w:p>
        </w:tc>
        <w:tc>
          <w:tcPr>
            <w:tcW w:w="1036" w:type="pct"/>
          </w:tcPr>
          <w:p w14:paraId="0E5E693E" w14:textId="77777777" w:rsidR="007E66D7" w:rsidRPr="00104330" w:rsidRDefault="007E66D7" w:rsidP="00E44B96">
            <w:r w:rsidRPr="00104330">
              <w:t>1,009</w:t>
            </w:r>
          </w:p>
        </w:tc>
      </w:tr>
      <w:tr w:rsidR="007E66D7" w:rsidRPr="00104330" w14:paraId="0F064F1A" w14:textId="77777777" w:rsidTr="00BF56EF">
        <w:trPr>
          <w:trHeight w:val="306"/>
        </w:trPr>
        <w:tc>
          <w:tcPr>
            <w:tcW w:w="3964" w:type="pct"/>
          </w:tcPr>
          <w:p w14:paraId="0A68F166" w14:textId="77777777" w:rsidR="007E66D7" w:rsidRPr="00104330" w:rsidRDefault="007E66D7" w:rsidP="00E44B96">
            <w:r w:rsidRPr="00104330">
              <w:t>Total land and buildings</w:t>
            </w:r>
          </w:p>
        </w:tc>
        <w:tc>
          <w:tcPr>
            <w:tcW w:w="1036" w:type="pct"/>
          </w:tcPr>
          <w:p w14:paraId="77017C31" w14:textId="77777777" w:rsidR="007E66D7" w:rsidRPr="00104330" w:rsidRDefault="007E66D7" w:rsidP="00E44B96">
            <w:r w:rsidRPr="00104330">
              <w:t>1,009</w:t>
            </w:r>
          </w:p>
        </w:tc>
      </w:tr>
    </w:tbl>
    <w:p w14:paraId="0015501F" w14:textId="77777777" w:rsidR="007E66D7" w:rsidRPr="00104330" w:rsidRDefault="007E66D7" w:rsidP="00E44B96">
      <w:r w:rsidRPr="00104330">
        <w:t>No indicators of impairment were found for leasehold improvements.</w:t>
      </w:r>
      <w:r w:rsidR="001268D3" w:rsidRPr="00104330">
        <w:t xml:space="preserve"> </w:t>
      </w:r>
      <w:r w:rsidRPr="00104330">
        <w:t>No leasehold improvements are expected to be sold or disposed within the next 12 months.</w:t>
      </w:r>
    </w:p>
    <w:p w14:paraId="4CAF672A" w14:textId="77777777" w:rsidR="007E66D7" w:rsidRPr="00104330" w:rsidRDefault="007E66D7" w:rsidP="00DD3288">
      <w:pPr>
        <w:pStyle w:val="Heading4"/>
      </w:pPr>
      <w:bookmarkStart w:id="156" w:name="_Toc371693728"/>
      <w:r w:rsidRPr="00104330">
        <w:t>Note 6B: Property, Plant and Equipment</w:t>
      </w:r>
      <w:bookmarkEnd w:id="156"/>
    </w:p>
    <w:tbl>
      <w:tblPr>
        <w:tblStyle w:val="CCATable1"/>
        <w:tblW w:w="5000" w:type="pct"/>
        <w:tblLook w:val="0000" w:firstRow="0" w:lastRow="0" w:firstColumn="0" w:lastColumn="0" w:noHBand="0" w:noVBand="0"/>
        <w:tblDescription w:val="Property, Plant and Equipment"/>
      </w:tblPr>
      <w:tblGrid>
        <w:gridCol w:w="7328"/>
        <w:gridCol w:w="1915"/>
      </w:tblGrid>
      <w:tr w:rsidR="007E66D7" w:rsidRPr="00104330" w14:paraId="4BFD837F" w14:textId="77777777" w:rsidTr="00BF56EF">
        <w:trPr>
          <w:trHeight w:val="60"/>
          <w:tblHeader/>
        </w:trPr>
        <w:tc>
          <w:tcPr>
            <w:tcW w:w="3964" w:type="pct"/>
          </w:tcPr>
          <w:p w14:paraId="00158F0E" w14:textId="77777777" w:rsidR="007E66D7" w:rsidRPr="00104330" w:rsidRDefault="007E66D7" w:rsidP="00E44B96">
            <w:r w:rsidRPr="00104330">
              <w:t>Property, plant and equipment</w:t>
            </w:r>
          </w:p>
        </w:tc>
        <w:tc>
          <w:tcPr>
            <w:tcW w:w="1036" w:type="pct"/>
          </w:tcPr>
          <w:p w14:paraId="561DB033" w14:textId="77777777" w:rsidR="007E66D7" w:rsidRPr="00104330" w:rsidRDefault="007E66D7" w:rsidP="002278B9">
            <w:pPr>
              <w:spacing w:line="240" w:lineRule="auto"/>
            </w:pPr>
          </w:p>
        </w:tc>
      </w:tr>
      <w:tr w:rsidR="007E66D7" w:rsidRPr="00104330" w14:paraId="37F374B8" w14:textId="77777777" w:rsidTr="00BF56EF">
        <w:trPr>
          <w:trHeight w:val="60"/>
        </w:trPr>
        <w:tc>
          <w:tcPr>
            <w:tcW w:w="3964" w:type="pct"/>
          </w:tcPr>
          <w:p w14:paraId="57AA86FC" w14:textId="77777777" w:rsidR="007E66D7" w:rsidRPr="00104330" w:rsidRDefault="007E66D7" w:rsidP="00E44B96">
            <w:r w:rsidRPr="00104330">
              <w:t>Fair value</w:t>
            </w:r>
          </w:p>
        </w:tc>
        <w:tc>
          <w:tcPr>
            <w:tcW w:w="1036" w:type="pct"/>
          </w:tcPr>
          <w:p w14:paraId="4409684F" w14:textId="77777777" w:rsidR="007E66D7" w:rsidRPr="00104330" w:rsidRDefault="007E66D7" w:rsidP="00E44B96">
            <w:r w:rsidRPr="00104330">
              <w:t>56</w:t>
            </w:r>
          </w:p>
        </w:tc>
      </w:tr>
      <w:tr w:rsidR="007E66D7" w:rsidRPr="00104330" w14:paraId="4DA46BF4" w14:textId="77777777" w:rsidTr="00BF56EF">
        <w:trPr>
          <w:trHeight w:val="60"/>
        </w:trPr>
        <w:tc>
          <w:tcPr>
            <w:tcW w:w="3964" w:type="pct"/>
          </w:tcPr>
          <w:p w14:paraId="11D17E67" w14:textId="77777777" w:rsidR="007E66D7" w:rsidRPr="00104330" w:rsidRDefault="007E66D7" w:rsidP="00E44B96">
            <w:r w:rsidRPr="00104330">
              <w:t>Accumulated depreciation</w:t>
            </w:r>
          </w:p>
        </w:tc>
        <w:tc>
          <w:tcPr>
            <w:tcW w:w="1036" w:type="pct"/>
          </w:tcPr>
          <w:p w14:paraId="2CEAFACE" w14:textId="77777777" w:rsidR="007E66D7" w:rsidRPr="00104330" w:rsidRDefault="007E66D7" w:rsidP="00E44B96">
            <w:r w:rsidRPr="00104330">
              <w:t>(8)</w:t>
            </w:r>
          </w:p>
        </w:tc>
      </w:tr>
      <w:tr w:rsidR="007E66D7" w:rsidRPr="00104330" w14:paraId="0719A5D9" w14:textId="77777777" w:rsidTr="00BF56EF">
        <w:trPr>
          <w:trHeight w:val="60"/>
        </w:trPr>
        <w:tc>
          <w:tcPr>
            <w:tcW w:w="3964" w:type="pct"/>
          </w:tcPr>
          <w:p w14:paraId="37CE558B" w14:textId="77777777" w:rsidR="007E66D7" w:rsidRPr="00104330" w:rsidRDefault="007E66D7" w:rsidP="00E44B96">
            <w:r w:rsidRPr="00104330">
              <w:t>Total other property, plant and equipment</w:t>
            </w:r>
          </w:p>
        </w:tc>
        <w:tc>
          <w:tcPr>
            <w:tcW w:w="1036" w:type="pct"/>
          </w:tcPr>
          <w:p w14:paraId="01B4908A" w14:textId="77777777" w:rsidR="007E66D7" w:rsidRPr="00104330" w:rsidRDefault="007E66D7" w:rsidP="00E44B96">
            <w:r w:rsidRPr="00104330">
              <w:t>48</w:t>
            </w:r>
          </w:p>
        </w:tc>
      </w:tr>
    </w:tbl>
    <w:p w14:paraId="7DFC33A6" w14:textId="77777777" w:rsidR="007E66D7" w:rsidRPr="00104330" w:rsidRDefault="007E66D7" w:rsidP="00E44B96">
      <w:r w:rsidRPr="00104330">
        <w:t>No indicators of impairment were found for leasehold improvements.</w:t>
      </w:r>
      <w:r w:rsidR="001268D3" w:rsidRPr="00104330">
        <w:t xml:space="preserve"> </w:t>
      </w:r>
      <w:r w:rsidRPr="00104330">
        <w:t>No leasehold improvements are expected to be sold or disposed within the next 12 months.</w:t>
      </w:r>
    </w:p>
    <w:p w14:paraId="4F565284" w14:textId="77777777" w:rsidR="007E66D7" w:rsidRPr="00104330" w:rsidRDefault="007E66D7" w:rsidP="00DD3288">
      <w:pPr>
        <w:pStyle w:val="Heading4"/>
      </w:pPr>
      <w:bookmarkStart w:id="157" w:name="_Toc371693729"/>
      <w:r w:rsidRPr="00104330">
        <w:t>Note 6c: intangibles</w:t>
      </w:r>
      <w:bookmarkEnd w:id="157"/>
    </w:p>
    <w:tbl>
      <w:tblPr>
        <w:tblStyle w:val="CCATable1"/>
        <w:tblW w:w="5000" w:type="pct"/>
        <w:tblLook w:val="0000" w:firstRow="0" w:lastRow="0" w:firstColumn="0" w:lastColumn="0" w:noHBand="0" w:noVBand="0"/>
        <w:tblDescription w:val="intangibles"/>
      </w:tblPr>
      <w:tblGrid>
        <w:gridCol w:w="7328"/>
        <w:gridCol w:w="1915"/>
      </w:tblGrid>
      <w:tr w:rsidR="007E66D7" w:rsidRPr="00104330" w14:paraId="24EB9086" w14:textId="77777777" w:rsidTr="00BF56EF">
        <w:trPr>
          <w:trHeight w:val="60"/>
          <w:tblHeader/>
        </w:trPr>
        <w:tc>
          <w:tcPr>
            <w:tcW w:w="3964" w:type="pct"/>
          </w:tcPr>
          <w:p w14:paraId="3DA8802C" w14:textId="77777777" w:rsidR="007E66D7" w:rsidRPr="00104330" w:rsidRDefault="007E66D7" w:rsidP="00E44B96">
            <w:r w:rsidRPr="00104330">
              <w:t>Computer software</w:t>
            </w:r>
          </w:p>
        </w:tc>
        <w:tc>
          <w:tcPr>
            <w:tcW w:w="1036" w:type="pct"/>
          </w:tcPr>
          <w:p w14:paraId="0449F93F" w14:textId="77777777" w:rsidR="007E66D7" w:rsidRPr="00104330" w:rsidRDefault="007E66D7" w:rsidP="002278B9">
            <w:pPr>
              <w:spacing w:line="240" w:lineRule="auto"/>
            </w:pPr>
          </w:p>
        </w:tc>
      </w:tr>
      <w:tr w:rsidR="007E66D7" w:rsidRPr="00104330" w14:paraId="5D11EA90" w14:textId="77777777" w:rsidTr="00BF56EF">
        <w:trPr>
          <w:trHeight w:val="60"/>
        </w:trPr>
        <w:tc>
          <w:tcPr>
            <w:tcW w:w="3964" w:type="pct"/>
          </w:tcPr>
          <w:p w14:paraId="7C1425B7" w14:textId="77777777" w:rsidR="007E66D7" w:rsidRPr="00104330" w:rsidRDefault="007E66D7" w:rsidP="00E44B96">
            <w:r w:rsidRPr="00104330">
              <w:t>Purchased</w:t>
            </w:r>
          </w:p>
        </w:tc>
        <w:tc>
          <w:tcPr>
            <w:tcW w:w="1036" w:type="pct"/>
          </w:tcPr>
          <w:p w14:paraId="2BF7D0CC" w14:textId="77777777" w:rsidR="007E66D7" w:rsidRPr="00104330" w:rsidRDefault="007E66D7" w:rsidP="00E44B96">
            <w:r w:rsidRPr="00104330">
              <w:t>110</w:t>
            </w:r>
          </w:p>
        </w:tc>
      </w:tr>
      <w:tr w:rsidR="007E66D7" w:rsidRPr="00104330" w14:paraId="447D504E" w14:textId="77777777" w:rsidTr="00BF56EF">
        <w:trPr>
          <w:trHeight w:val="60"/>
        </w:trPr>
        <w:tc>
          <w:tcPr>
            <w:tcW w:w="3964" w:type="pct"/>
          </w:tcPr>
          <w:p w14:paraId="136088F5" w14:textId="77777777" w:rsidR="007E66D7" w:rsidRPr="00104330" w:rsidRDefault="007E66D7" w:rsidP="00E44B96">
            <w:r w:rsidRPr="00104330">
              <w:t>Accumulated amortisation</w:t>
            </w:r>
          </w:p>
        </w:tc>
        <w:tc>
          <w:tcPr>
            <w:tcW w:w="1036" w:type="pct"/>
          </w:tcPr>
          <w:p w14:paraId="7972CF08" w14:textId="77777777" w:rsidR="007E66D7" w:rsidRPr="00104330" w:rsidRDefault="007E66D7" w:rsidP="00E44B96">
            <w:r w:rsidRPr="00104330">
              <w:t>(7)</w:t>
            </w:r>
          </w:p>
        </w:tc>
      </w:tr>
      <w:tr w:rsidR="007E66D7" w:rsidRPr="00104330" w14:paraId="5DBAEF24" w14:textId="77777777" w:rsidTr="00BF56EF">
        <w:trPr>
          <w:trHeight w:val="60"/>
        </w:trPr>
        <w:tc>
          <w:tcPr>
            <w:tcW w:w="3964" w:type="pct"/>
          </w:tcPr>
          <w:p w14:paraId="167E977B" w14:textId="77777777" w:rsidR="007E66D7" w:rsidRPr="00104330" w:rsidRDefault="007E66D7" w:rsidP="00E44B96">
            <w:r w:rsidRPr="00104330">
              <w:t>Total intangibles</w:t>
            </w:r>
          </w:p>
        </w:tc>
        <w:tc>
          <w:tcPr>
            <w:tcW w:w="1036" w:type="pct"/>
          </w:tcPr>
          <w:p w14:paraId="118606AE" w14:textId="77777777" w:rsidR="007E66D7" w:rsidRPr="00104330" w:rsidRDefault="007E66D7" w:rsidP="00E44B96">
            <w:r w:rsidRPr="00104330">
              <w:t>103</w:t>
            </w:r>
          </w:p>
        </w:tc>
      </w:tr>
    </w:tbl>
    <w:p w14:paraId="67751F2D" w14:textId="77777777" w:rsidR="007E66D7" w:rsidRPr="00104330" w:rsidRDefault="007E66D7" w:rsidP="00E44B96">
      <w:r w:rsidRPr="00104330">
        <w:t>No indicators of impairment were found for leasehold improvements.</w:t>
      </w:r>
      <w:r w:rsidR="001268D3" w:rsidRPr="00104330">
        <w:t xml:space="preserve"> </w:t>
      </w:r>
      <w:r w:rsidRPr="00104330">
        <w:t>No leasehold improvements are expected to be sold or disposed within the next 12 months.</w:t>
      </w:r>
    </w:p>
    <w:p w14:paraId="1339FF28" w14:textId="77777777" w:rsidR="007E66D7" w:rsidRPr="00104330" w:rsidRDefault="007E66D7" w:rsidP="00DD3288">
      <w:pPr>
        <w:pStyle w:val="Heading4"/>
      </w:pPr>
      <w:bookmarkStart w:id="158" w:name="_Toc371693730"/>
      <w:r w:rsidRPr="00104330">
        <w:t>Note 6D: Analysis of property, plant and equipment, and intangibles</w:t>
      </w:r>
      <w:bookmarkEnd w:id="158"/>
    </w:p>
    <w:p w14:paraId="32FE5409" w14:textId="77777777" w:rsidR="007E66D7" w:rsidRPr="00104330" w:rsidRDefault="007E66D7" w:rsidP="00E44B96">
      <w:r w:rsidRPr="00104330">
        <w:t>Reconciliation of the opening and closing balances of property, plant and equipment, and intangibles 2013</w:t>
      </w:r>
    </w:p>
    <w:tbl>
      <w:tblPr>
        <w:tblStyle w:val="CCATable1"/>
        <w:tblW w:w="5000" w:type="pct"/>
        <w:tblLook w:val="0020" w:firstRow="1" w:lastRow="0" w:firstColumn="0" w:lastColumn="0" w:noHBand="0" w:noVBand="0"/>
        <w:tblDescription w:val="Analysis of property, plant and equipment, and intangibles"/>
      </w:tblPr>
      <w:tblGrid>
        <w:gridCol w:w="3767"/>
        <w:gridCol w:w="1610"/>
        <w:gridCol w:w="1288"/>
        <w:gridCol w:w="1288"/>
        <w:gridCol w:w="1290"/>
      </w:tblGrid>
      <w:tr w:rsidR="007E66D7" w:rsidRPr="00104330" w14:paraId="4F704198"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2037" w:type="pct"/>
          </w:tcPr>
          <w:p w14:paraId="61EAA114" w14:textId="77777777" w:rsidR="007E66D7" w:rsidRPr="00104330" w:rsidRDefault="007E66D7" w:rsidP="002278B9">
            <w:pPr>
              <w:spacing w:line="240" w:lineRule="auto"/>
            </w:pPr>
          </w:p>
        </w:tc>
        <w:tc>
          <w:tcPr>
            <w:tcW w:w="871" w:type="pct"/>
          </w:tcPr>
          <w:p w14:paraId="013264DF" w14:textId="77777777" w:rsidR="007E66D7" w:rsidRPr="00104330" w:rsidRDefault="007E66D7" w:rsidP="00E44B96">
            <w:r w:rsidRPr="00104330">
              <w:t>Leasehold improvements</w:t>
            </w:r>
          </w:p>
        </w:tc>
        <w:tc>
          <w:tcPr>
            <w:tcW w:w="697" w:type="pct"/>
          </w:tcPr>
          <w:p w14:paraId="05546202" w14:textId="77777777" w:rsidR="007E66D7" w:rsidRPr="00104330" w:rsidRDefault="007E66D7" w:rsidP="00E44B96">
            <w:r w:rsidRPr="00104330">
              <w:t>Property, plant &amp; equipment</w:t>
            </w:r>
          </w:p>
        </w:tc>
        <w:tc>
          <w:tcPr>
            <w:tcW w:w="697" w:type="pct"/>
          </w:tcPr>
          <w:p w14:paraId="1140938A" w14:textId="77777777" w:rsidR="007E66D7" w:rsidRPr="00104330" w:rsidRDefault="007E66D7" w:rsidP="00E44B96">
            <w:r w:rsidRPr="00104330">
              <w:t>Computer software purchased</w:t>
            </w:r>
          </w:p>
        </w:tc>
        <w:tc>
          <w:tcPr>
            <w:tcW w:w="697" w:type="pct"/>
          </w:tcPr>
          <w:p w14:paraId="7568C591" w14:textId="77777777" w:rsidR="007E66D7" w:rsidRPr="00104330" w:rsidRDefault="007E66D7" w:rsidP="00E44B96">
            <w:r w:rsidRPr="00104330">
              <w:t>Total</w:t>
            </w:r>
          </w:p>
        </w:tc>
      </w:tr>
      <w:tr w:rsidR="007E66D7" w:rsidRPr="00104330" w14:paraId="6F3C798A"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2037" w:type="pct"/>
          </w:tcPr>
          <w:p w14:paraId="20914242" w14:textId="77777777" w:rsidR="007E66D7" w:rsidRPr="00104330" w:rsidRDefault="007E66D7" w:rsidP="00E44B96">
            <w:r w:rsidRPr="00104330">
              <w:t xml:space="preserve"> </w:t>
            </w:r>
          </w:p>
        </w:tc>
        <w:tc>
          <w:tcPr>
            <w:tcW w:w="871" w:type="pct"/>
          </w:tcPr>
          <w:p w14:paraId="7FA78FE0" w14:textId="77777777" w:rsidR="007E66D7" w:rsidRPr="00104330" w:rsidRDefault="007E66D7" w:rsidP="00E44B96">
            <w:r w:rsidRPr="00104330">
              <w:t>$’000</w:t>
            </w:r>
          </w:p>
        </w:tc>
        <w:tc>
          <w:tcPr>
            <w:tcW w:w="697" w:type="pct"/>
          </w:tcPr>
          <w:p w14:paraId="5A478387" w14:textId="77777777" w:rsidR="007E66D7" w:rsidRPr="00104330" w:rsidRDefault="007E66D7" w:rsidP="00E44B96">
            <w:r w:rsidRPr="00104330">
              <w:t>$’000</w:t>
            </w:r>
          </w:p>
        </w:tc>
        <w:tc>
          <w:tcPr>
            <w:tcW w:w="697" w:type="pct"/>
          </w:tcPr>
          <w:p w14:paraId="048DB554" w14:textId="77777777" w:rsidR="007E66D7" w:rsidRPr="00104330" w:rsidRDefault="007E66D7" w:rsidP="00E44B96">
            <w:r w:rsidRPr="00104330">
              <w:t>$’000</w:t>
            </w:r>
          </w:p>
        </w:tc>
        <w:tc>
          <w:tcPr>
            <w:tcW w:w="697" w:type="pct"/>
          </w:tcPr>
          <w:p w14:paraId="4B71FE7A" w14:textId="77777777" w:rsidR="007E66D7" w:rsidRPr="00104330" w:rsidRDefault="007E66D7" w:rsidP="00E44B96">
            <w:r w:rsidRPr="00104330">
              <w:t>$’000</w:t>
            </w:r>
          </w:p>
        </w:tc>
      </w:tr>
      <w:tr w:rsidR="007E66D7" w:rsidRPr="00104330" w14:paraId="020966C5" w14:textId="77777777" w:rsidTr="00BF56EF">
        <w:trPr>
          <w:trHeight w:val="60"/>
        </w:trPr>
        <w:tc>
          <w:tcPr>
            <w:tcW w:w="2037" w:type="pct"/>
          </w:tcPr>
          <w:p w14:paraId="7E0FA08F" w14:textId="77777777" w:rsidR="007E66D7" w:rsidRPr="00104330" w:rsidRDefault="007E66D7" w:rsidP="002278B9">
            <w:pPr>
              <w:spacing w:line="240" w:lineRule="auto"/>
            </w:pPr>
          </w:p>
        </w:tc>
        <w:tc>
          <w:tcPr>
            <w:tcW w:w="871" w:type="pct"/>
          </w:tcPr>
          <w:p w14:paraId="388F90DA" w14:textId="77777777" w:rsidR="007E66D7" w:rsidRPr="00104330" w:rsidRDefault="007E66D7" w:rsidP="002278B9">
            <w:pPr>
              <w:spacing w:line="240" w:lineRule="auto"/>
            </w:pPr>
          </w:p>
        </w:tc>
        <w:tc>
          <w:tcPr>
            <w:tcW w:w="697" w:type="pct"/>
          </w:tcPr>
          <w:p w14:paraId="76B4BB42" w14:textId="77777777" w:rsidR="007E66D7" w:rsidRPr="00104330" w:rsidRDefault="007E66D7" w:rsidP="002278B9">
            <w:pPr>
              <w:spacing w:line="240" w:lineRule="auto"/>
            </w:pPr>
          </w:p>
        </w:tc>
        <w:tc>
          <w:tcPr>
            <w:tcW w:w="697" w:type="pct"/>
          </w:tcPr>
          <w:p w14:paraId="0E80B86F" w14:textId="77777777" w:rsidR="007E66D7" w:rsidRPr="00104330" w:rsidRDefault="007E66D7" w:rsidP="002278B9">
            <w:pPr>
              <w:spacing w:line="240" w:lineRule="auto"/>
            </w:pPr>
          </w:p>
        </w:tc>
        <w:tc>
          <w:tcPr>
            <w:tcW w:w="697" w:type="pct"/>
          </w:tcPr>
          <w:p w14:paraId="7B302BB3" w14:textId="77777777" w:rsidR="007E66D7" w:rsidRPr="00104330" w:rsidRDefault="007E66D7" w:rsidP="002278B9">
            <w:pPr>
              <w:spacing w:line="240" w:lineRule="auto"/>
            </w:pPr>
          </w:p>
        </w:tc>
      </w:tr>
      <w:tr w:rsidR="007E66D7" w:rsidRPr="00104330" w14:paraId="5E1FFC70" w14:textId="77777777" w:rsidTr="00BF56EF">
        <w:trPr>
          <w:trHeight w:val="60"/>
        </w:trPr>
        <w:tc>
          <w:tcPr>
            <w:tcW w:w="2037" w:type="pct"/>
          </w:tcPr>
          <w:p w14:paraId="3DB8470B" w14:textId="77777777" w:rsidR="007E66D7" w:rsidRPr="00104330" w:rsidRDefault="007E66D7" w:rsidP="00E44B96">
            <w:r w:rsidRPr="00104330">
              <w:t>As at July 1 2012</w:t>
            </w:r>
          </w:p>
        </w:tc>
        <w:tc>
          <w:tcPr>
            <w:tcW w:w="871" w:type="pct"/>
          </w:tcPr>
          <w:p w14:paraId="618A42AB" w14:textId="77777777" w:rsidR="007E66D7" w:rsidRPr="00104330" w:rsidRDefault="007E66D7" w:rsidP="00E44B96">
            <w:r w:rsidRPr="00104330">
              <w:t>–</w:t>
            </w:r>
          </w:p>
        </w:tc>
        <w:tc>
          <w:tcPr>
            <w:tcW w:w="697" w:type="pct"/>
          </w:tcPr>
          <w:p w14:paraId="102C8A84" w14:textId="77777777" w:rsidR="007E66D7" w:rsidRPr="00104330" w:rsidRDefault="007E66D7" w:rsidP="00E44B96">
            <w:r w:rsidRPr="00104330">
              <w:t>–</w:t>
            </w:r>
          </w:p>
        </w:tc>
        <w:tc>
          <w:tcPr>
            <w:tcW w:w="697" w:type="pct"/>
          </w:tcPr>
          <w:p w14:paraId="17CAAF1D" w14:textId="77777777" w:rsidR="007E66D7" w:rsidRPr="00104330" w:rsidRDefault="007E66D7" w:rsidP="00E44B96">
            <w:r w:rsidRPr="00104330">
              <w:t>–</w:t>
            </w:r>
          </w:p>
        </w:tc>
        <w:tc>
          <w:tcPr>
            <w:tcW w:w="697" w:type="pct"/>
          </w:tcPr>
          <w:p w14:paraId="55ACB81C" w14:textId="77777777" w:rsidR="007E66D7" w:rsidRPr="00104330" w:rsidRDefault="007E66D7" w:rsidP="00E44B96">
            <w:r w:rsidRPr="00104330">
              <w:t>–</w:t>
            </w:r>
          </w:p>
        </w:tc>
      </w:tr>
      <w:tr w:rsidR="007E66D7" w:rsidRPr="00104330" w14:paraId="5C2E6EE4" w14:textId="77777777" w:rsidTr="00BF56EF">
        <w:trPr>
          <w:trHeight w:val="60"/>
        </w:trPr>
        <w:tc>
          <w:tcPr>
            <w:tcW w:w="2037" w:type="pct"/>
          </w:tcPr>
          <w:p w14:paraId="0C242E9B" w14:textId="77777777" w:rsidR="007E66D7" w:rsidRPr="00104330" w:rsidRDefault="007E66D7" w:rsidP="00E44B96">
            <w:r w:rsidRPr="00104330">
              <w:t>Net book value</w:t>
            </w:r>
          </w:p>
        </w:tc>
        <w:tc>
          <w:tcPr>
            <w:tcW w:w="871" w:type="pct"/>
          </w:tcPr>
          <w:p w14:paraId="631CA295" w14:textId="77777777" w:rsidR="007E66D7" w:rsidRPr="00104330" w:rsidRDefault="007E66D7" w:rsidP="00E44B96">
            <w:r w:rsidRPr="00104330">
              <w:t>–</w:t>
            </w:r>
          </w:p>
        </w:tc>
        <w:tc>
          <w:tcPr>
            <w:tcW w:w="697" w:type="pct"/>
          </w:tcPr>
          <w:p w14:paraId="5C9629C2" w14:textId="77777777" w:rsidR="007E66D7" w:rsidRPr="00104330" w:rsidRDefault="007E66D7" w:rsidP="00E44B96">
            <w:r w:rsidRPr="00104330">
              <w:t>–</w:t>
            </w:r>
          </w:p>
        </w:tc>
        <w:tc>
          <w:tcPr>
            <w:tcW w:w="697" w:type="pct"/>
          </w:tcPr>
          <w:p w14:paraId="07CCEC72" w14:textId="77777777" w:rsidR="007E66D7" w:rsidRPr="00104330" w:rsidRDefault="007E66D7" w:rsidP="00E44B96">
            <w:r w:rsidRPr="00104330">
              <w:t>–</w:t>
            </w:r>
          </w:p>
        </w:tc>
        <w:tc>
          <w:tcPr>
            <w:tcW w:w="697" w:type="pct"/>
          </w:tcPr>
          <w:p w14:paraId="5B977348" w14:textId="77777777" w:rsidR="007E66D7" w:rsidRPr="00104330" w:rsidRDefault="007E66D7" w:rsidP="00E44B96">
            <w:r w:rsidRPr="00104330">
              <w:t>–</w:t>
            </w:r>
          </w:p>
        </w:tc>
      </w:tr>
      <w:tr w:rsidR="007E66D7" w:rsidRPr="00104330" w14:paraId="31490362" w14:textId="77777777" w:rsidTr="00BF56EF">
        <w:trPr>
          <w:trHeight w:val="306"/>
        </w:trPr>
        <w:tc>
          <w:tcPr>
            <w:tcW w:w="2037" w:type="pct"/>
          </w:tcPr>
          <w:p w14:paraId="7C610395" w14:textId="77777777" w:rsidR="007E66D7" w:rsidRPr="00104330" w:rsidRDefault="007E66D7" w:rsidP="002278B9">
            <w:pPr>
              <w:spacing w:line="240" w:lineRule="auto"/>
            </w:pPr>
          </w:p>
        </w:tc>
        <w:tc>
          <w:tcPr>
            <w:tcW w:w="871" w:type="pct"/>
          </w:tcPr>
          <w:p w14:paraId="30D35468" w14:textId="77777777" w:rsidR="007E66D7" w:rsidRPr="00104330" w:rsidRDefault="007E66D7" w:rsidP="002278B9">
            <w:pPr>
              <w:spacing w:line="240" w:lineRule="auto"/>
            </w:pPr>
          </w:p>
        </w:tc>
        <w:tc>
          <w:tcPr>
            <w:tcW w:w="697" w:type="pct"/>
          </w:tcPr>
          <w:p w14:paraId="3659D533" w14:textId="77777777" w:rsidR="007E66D7" w:rsidRPr="00104330" w:rsidRDefault="007E66D7" w:rsidP="002278B9">
            <w:pPr>
              <w:spacing w:line="240" w:lineRule="auto"/>
            </w:pPr>
          </w:p>
        </w:tc>
        <w:tc>
          <w:tcPr>
            <w:tcW w:w="697" w:type="pct"/>
          </w:tcPr>
          <w:p w14:paraId="2F54E0F1" w14:textId="77777777" w:rsidR="007E66D7" w:rsidRPr="00104330" w:rsidRDefault="007E66D7" w:rsidP="002278B9">
            <w:pPr>
              <w:spacing w:line="240" w:lineRule="auto"/>
            </w:pPr>
          </w:p>
        </w:tc>
        <w:tc>
          <w:tcPr>
            <w:tcW w:w="697" w:type="pct"/>
          </w:tcPr>
          <w:p w14:paraId="6646481A" w14:textId="77777777" w:rsidR="007E66D7" w:rsidRPr="00104330" w:rsidRDefault="007E66D7" w:rsidP="002278B9">
            <w:pPr>
              <w:spacing w:line="240" w:lineRule="auto"/>
            </w:pPr>
          </w:p>
        </w:tc>
      </w:tr>
      <w:tr w:rsidR="007E66D7" w:rsidRPr="00104330" w14:paraId="582F684B" w14:textId="77777777" w:rsidTr="00BF56EF">
        <w:trPr>
          <w:trHeight w:val="306"/>
        </w:trPr>
        <w:tc>
          <w:tcPr>
            <w:tcW w:w="2037" w:type="pct"/>
          </w:tcPr>
          <w:p w14:paraId="59139CB1" w14:textId="77777777" w:rsidR="007E66D7" w:rsidRPr="00104330" w:rsidRDefault="007E66D7" w:rsidP="00E44B96">
            <w:r w:rsidRPr="00104330">
              <w:t>Additions</w:t>
            </w:r>
          </w:p>
        </w:tc>
        <w:tc>
          <w:tcPr>
            <w:tcW w:w="871" w:type="pct"/>
          </w:tcPr>
          <w:p w14:paraId="606F2730" w14:textId="77777777" w:rsidR="007E66D7" w:rsidRPr="00104330" w:rsidRDefault="007E66D7" w:rsidP="002278B9">
            <w:pPr>
              <w:spacing w:line="240" w:lineRule="auto"/>
            </w:pPr>
          </w:p>
        </w:tc>
        <w:tc>
          <w:tcPr>
            <w:tcW w:w="697" w:type="pct"/>
          </w:tcPr>
          <w:p w14:paraId="233F4411" w14:textId="77777777" w:rsidR="007E66D7" w:rsidRPr="00104330" w:rsidRDefault="007E66D7" w:rsidP="002278B9">
            <w:pPr>
              <w:spacing w:line="240" w:lineRule="auto"/>
            </w:pPr>
          </w:p>
        </w:tc>
        <w:tc>
          <w:tcPr>
            <w:tcW w:w="697" w:type="pct"/>
          </w:tcPr>
          <w:p w14:paraId="4D22FBAB" w14:textId="77777777" w:rsidR="007E66D7" w:rsidRPr="00104330" w:rsidRDefault="007E66D7" w:rsidP="002278B9">
            <w:pPr>
              <w:spacing w:line="240" w:lineRule="auto"/>
            </w:pPr>
          </w:p>
        </w:tc>
        <w:tc>
          <w:tcPr>
            <w:tcW w:w="697" w:type="pct"/>
          </w:tcPr>
          <w:p w14:paraId="521DB180" w14:textId="77777777" w:rsidR="007E66D7" w:rsidRPr="00104330" w:rsidRDefault="007E66D7" w:rsidP="002278B9">
            <w:pPr>
              <w:spacing w:line="240" w:lineRule="auto"/>
            </w:pPr>
          </w:p>
        </w:tc>
      </w:tr>
      <w:tr w:rsidR="007E66D7" w:rsidRPr="00104330" w14:paraId="0B7DF4D3" w14:textId="77777777" w:rsidTr="00BF56EF">
        <w:trPr>
          <w:trHeight w:val="306"/>
        </w:trPr>
        <w:tc>
          <w:tcPr>
            <w:tcW w:w="2037" w:type="pct"/>
          </w:tcPr>
          <w:p w14:paraId="2DC0FB8F" w14:textId="77777777" w:rsidR="007E66D7" w:rsidRPr="00104330" w:rsidRDefault="007E66D7" w:rsidP="00E44B96">
            <w:r w:rsidRPr="00104330">
              <w:t>By Purchase</w:t>
            </w:r>
          </w:p>
        </w:tc>
        <w:tc>
          <w:tcPr>
            <w:tcW w:w="871" w:type="pct"/>
          </w:tcPr>
          <w:p w14:paraId="5F7F6F85" w14:textId="77777777" w:rsidR="007E66D7" w:rsidRPr="00104330" w:rsidRDefault="007E66D7" w:rsidP="00E44B96">
            <w:r w:rsidRPr="00104330">
              <w:t>–</w:t>
            </w:r>
          </w:p>
        </w:tc>
        <w:tc>
          <w:tcPr>
            <w:tcW w:w="697" w:type="pct"/>
          </w:tcPr>
          <w:p w14:paraId="36E6219A" w14:textId="77777777" w:rsidR="007E66D7" w:rsidRPr="00104330" w:rsidRDefault="007E66D7" w:rsidP="00E44B96">
            <w:r w:rsidRPr="00104330">
              <w:t>20</w:t>
            </w:r>
          </w:p>
        </w:tc>
        <w:tc>
          <w:tcPr>
            <w:tcW w:w="697" w:type="pct"/>
          </w:tcPr>
          <w:p w14:paraId="35A3D415" w14:textId="77777777" w:rsidR="007E66D7" w:rsidRPr="00104330" w:rsidRDefault="007E66D7" w:rsidP="00E44B96">
            <w:r w:rsidRPr="00104330">
              <w:t>59</w:t>
            </w:r>
          </w:p>
        </w:tc>
        <w:tc>
          <w:tcPr>
            <w:tcW w:w="697" w:type="pct"/>
          </w:tcPr>
          <w:p w14:paraId="690BF9E0" w14:textId="77777777" w:rsidR="007E66D7" w:rsidRPr="00104330" w:rsidRDefault="007E66D7" w:rsidP="00E44B96">
            <w:r w:rsidRPr="00104330">
              <w:t>79</w:t>
            </w:r>
          </w:p>
        </w:tc>
      </w:tr>
      <w:tr w:rsidR="007E66D7" w:rsidRPr="00104330" w14:paraId="19280818" w14:textId="77777777" w:rsidTr="00BF56EF">
        <w:trPr>
          <w:trHeight w:val="306"/>
        </w:trPr>
        <w:tc>
          <w:tcPr>
            <w:tcW w:w="2037" w:type="pct"/>
          </w:tcPr>
          <w:p w14:paraId="7A25EC16" w14:textId="77777777" w:rsidR="007E66D7" w:rsidRPr="00104330" w:rsidRDefault="007E66D7" w:rsidP="00E44B96">
            <w:r w:rsidRPr="00104330">
              <w:t xml:space="preserve">From acquisition of entities </w:t>
            </w:r>
            <w:r w:rsidR="001268D3" w:rsidRPr="00104330">
              <w:t xml:space="preserve"> </w:t>
            </w:r>
            <w:r w:rsidRPr="00104330">
              <w:t>or operations (including restructuring)</w:t>
            </w:r>
          </w:p>
        </w:tc>
        <w:tc>
          <w:tcPr>
            <w:tcW w:w="871" w:type="pct"/>
          </w:tcPr>
          <w:p w14:paraId="1BDEF2FE" w14:textId="77777777" w:rsidR="007E66D7" w:rsidRPr="00104330" w:rsidRDefault="007E66D7" w:rsidP="00E44B96">
            <w:r w:rsidRPr="00104330">
              <w:t>1,224</w:t>
            </w:r>
          </w:p>
        </w:tc>
        <w:tc>
          <w:tcPr>
            <w:tcW w:w="697" w:type="pct"/>
          </w:tcPr>
          <w:p w14:paraId="531CBC6F" w14:textId="77777777" w:rsidR="007E66D7" w:rsidRPr="00104330" w:rsidRDefault="007E66D7" w:rsidP="00E44B96">
            <w:r w:rsidRPr="00104330">
              <w:t>36</w:t>
            </w:r>
          </w:p>
        </w:tc>
        <w:tc>
          <w:tcPr>
            <w:tcW w:w="697" w:type="pct"/>
          </w:tcPr>
          <w:p w14:paraId="1075D714" w14:textId="77777777" w:rsidR="007E66D7" w:rsidRPr="00104330" w:rsidRDefault="007E66D7" w:rsidP="00E44B96">
            <w:r w:rsidRPr="00104330">
              <w:t>51</w:t>
            </w:r>
          </w:p>
        </w:tc>
        <w:tc>
          <w:tcPr>
            <w:tcW w:w="697" w:type="pct"/>
          </w:tcPr>
          <w:p w14:paraId="13C8CB32" w14:textId="77777777" w:rsidR="007E66D7" w:rsidRPr="00104330" w:rsidRDefault="007E66D7" w:rsidP="00E44B96">
            <w:r w:rsidRPr="00104330">
              <w:t>1,311</w:t>
            </w:r>
          </w:p>
        </w:tc>
      </w:tr>
      <w:tr w:rsidR="007E66D7" w:rsidRPr="00104330" w14:paraId="45D1B89B" w14:textId="77777777" w:rsidTr="00BF56EF">
        <w:trPr>
          <w:trHeight w:val="306"/>
        </w:trPr>
        <w:tc>
          <w:tcPr>
            <w:tcW w:w="2037" w:type="pct"/>
          </w:tcPr>
          <w:p w14:paraId="2FCB4CC6" w14:textId="77777777" w:rsidR="007E66D7" w:rsidRPr="00104330" w:rsidRDefault="007E66D7" w:rsidP="00E44B96">
            <w:r w:rsidRPr="00104330">
              <w:t>Depreciation/Amortisation expense</w:t>
            </w:r>
          </w:p>
        </w:tc>
        <w:tc>
          <w:tcPr>
            <w:tcW w:w="871" w:type="pct"/>
          </w:tcPr>
          <w:p w14:paraId="254D096B" w14:textId="77777777" w:rsidR="007E66D7" w:rsidRPr="00104330" w:rsidRDefault="007E66D7" w:rsidP="00E44B96">
            <w:r w:rsidRPr="00104330">
              <w:t>(215)</w:t>
            </w:r>
          </w:p>
        </w:tc>
        <w:tc>
          <w:tcPr>
            <w:tcW w:w="697" w:type="pct"/>
          </w:tcPr>
          <w:p w14:paraId="176F1E46" w14:textId="77777777" w:rsidR="007E66D7" w:rsidRPr="00104330" w:rsidRDefault="007E66D7" w:rsidP="00E44B96">
            <w:r w:rsidRPr="00104330">
              <w:t>(8)</w:t>
            </w:r>
          </w:p>
        </w:tc>
        <w:tc>
          <w:tcPr>
            <w:tcW w:w="697" w:type="pct"/>
          </w:tcPr>
          <w:p w14:paraId="1CE91316" w14:textId="77777777" w:rsidR="007E66D7" w:rsidRPr="00104330" w:rsidRDefault="007E66D7" w:rsidP="00E44B96">
            <w:r w:rsidRPr="00104330">
              <w:t>(7)</w:t>
            </w:r>
          </w:p>
        </w:tc>
        <w:tc>
          <w:tcPr>
            <w:tcW w:w="697" w:type="pct"/>
          </w:tcPr>
          <w:p w14:paraId="348DFA8D" w14:textId="77777777" w:rsidR="007E66D7" w:rsidRPr="00104330" w:rsidRDefault="007E66D7" w:rsidP="00E44B96">
            <w:r w:rsidRPr="00104330">
              <w:t>(230)</w:t>
            </w:r>
          </w:p>
        </w:tc>
      </w:tr>
      <w:tr w:rsidR="007E66D7" w:rsidRPr="00104330" w14:paraId="7C1C24A3" w14:textId="77777777" w:rsidTr="00BF56EF">
        <w:trPr>
          <w:trHeight w:val="306"/>
        </w:trPr>
        <w:tc>
          <w:tcPr>
            <w:tcW w:w="2037" w:type="pct"/>
          </w:tcPr>
          <w:p w14:paraId="19A3F3CB" w14:textId="77777777" w:rsidR="007E66D7" w:rsidRPr="00104330" w:rsidRDefault="007E66D7" w:rsidP="00E44B96">
            <w:r w:rsidRPr="00104330">
              <w:t>Disposals</w:t>
            </w:r>
          </w:p>
        </w:tc>
        <w:tc>
          <w:tcPr>
            <w:tcW w:w="871" w:type="pct"/>
          </w:tcPr>
          <w:p w14:paraId="41CC7249" w14:textId="77777777" w:rsidR="007E66D7" w:rsidRPr="00104330" w:rsidRDefault="007E66D7" w:rsidP="00E44B96">
            <w:r w:rsidRPr="00104330">
              <w:t>–</w:t>
            </w:r>
          </w:p>
        </w:tc>
        <w:tc>
          <w:tcPr>
            <w:tcW w:w="697" w:type="pct"/>
          </w:tcPr>
          <w:p w14:paraId="5B49358E" w14:textId="77777777" w:rsidR="007E66D7" w:rsidRPr="00104330" w:rsidRDefault="007E66D7" w:rsidP="00E44B96">
            <w:r w:rsidRPr="00104330">
              <w:t>–</w:t>
            </w:r>
          </w:p>
        </w:tc>
        <w:tc>
          <w:tcPr>
            <w:tcW w:w="697" w:type="pct"/>
          </w:tcPr>
          <w:p w14:paraId="22987D07" w14:textId="77777777" w:rsidR="007E66D7" w:rsidRPr="00104330" w:rsidRDefault="007E66D7" w:rsidP="00E44B96">
            <w:r w:rsidRPr="00104330">
              <w:t>–</w:t>
            </w:r>
          </w:p>
        </w:tc>
        <w:tc>
          <w:tcPr>
            <w:tcW w:w="697" w:type="pct"/>
          </w:tcPr>
          <w:p w14:paraId="4F01335C" w14:textId="77777777" w:rsidR="007E66D7" w:rsidRPr="00104330" w:rsidRDefault="007E66D7" w:rsidP="00E44B96">
            <w:r w:rsidRPr="00104330">
              <w:t>–</w:t>
            </w:r>
          </w:p>
        </w:tc>
      </w:tr>
      <w:tr w:rsidR="007E66D7" w:rsidRPr="00104330" w14:paraId="7D452492" w14:textId="77777777" w:rsidTr="00BF56EF">
        <w:trPr>
          <w:trHeight w:val="306"/>
        </w:trPr>
        <w:tc>
          <w:tcPr>
            <w:tcW w:w="2037" w:type="pct"/>
          </w:tcPr>
          <w:p w14:paraId="5EB687B6" w14:textId="77777777" w:rsidR="007E66D7" w:rsidRPr="00104330" w:rsidRDefault="007E66D7" w:rsidP="00E44B96">
            <w:r w:rsidRPr="00104330">
              <w:t>Net Book value 30 June 2013</w:t>
            </w:r>
          </w:p>
        </w:tc>
        <w:tc>
          <w:tcPr>
            <w:tcW w:w="871" w:type="pct"/>
          </w:tcPr>
          <w:p w14:paraId="1B812CC2" w14:textId="77777777" w:rsidR="007E66D7" w:rsidRPr="00104330" w:rsidRDefault="007E66D7" w:rsidP="00E44B96">
            <w:r w:rsidRPr="00104330">
              <w:t>1,009</w:t>
            </w:r>
          </w:p>
        </w:tc>
        <w:tc>
          <w:tcPr>
            <w:tcW w:w="697" w:type="pct"/>
          </w:tcPr>
          <w:p w14:paraId="459EC792" w14:textId="77777777" w:rsidR="007E66D7" w:rsidRPr="00104330" w:rsidRDefault="007E66D7" w:rsidP="00E44B96">
            <w:r w:rsidRPr="00104330">
              <w:t>48</w:t>
            </w:r>
          </w:p>
        </w:tc>
        <w:tc>
          <w:tcPr>
            <w:tcW w:w="697" w:type="pct"/>
          </w:tcPr>
          <w:p w14:paraId="775B159C" w14:textId="77777777" w:rsidR="007E66D7" w:rsidRPr="00104330" w:rsidRDefault="007E66D7" w:rsidP="00E44B96">
            <w:r w:rsidRPr="00104330">
              <w:t>103</w:t>
            </w:r>
          </w:p>
        </w:tc>
        <w:tc>
          <w:tcPr>
            <w:tcW w:w="697" w:type="pct"/>
          </w:tcPr>
          <w:p w14:paraId="7C58FF40" w14:textId="77777777" w:rsidR="007E66D7" w:rsidRPr="00104330" w:rsidRDefault="007E66D7" w:rsidP="00E44B96">
            <w:r w:rsidRPr="00104330">
              <w:t>1,160</w:t>
            </w:r>
          </w:p>
        </w:tc>
      </w:tr>
      <w:tr w:rsidR="007E66D7" w:rsidRPr="00104330" w14:paraId="60B3EABF" w14:textId="77777777" w:rsidTr="00BF56EF">
        <w:trPr>
          <w:trHeight w:val="306"/>
        </w:trPr>
        <w:tc>
          <w:tcPr>
            <w:tcW w:w="2037" w:type="pct"/>
          </w:tcPr>
          <w:p w14:paraId="6098EBA6" w14:textId="77777777" w:rsidR="007E66D7" w:rsidRPr="00104330" w:rsidRDefault="007E66D7" w:rsidP="002278B9">
            <w:pPr>
              <w:spacing w:line="240" w:lineRule="auto"/>
            </w:pPr>
          </w:p>
        </w:tc>
        <w:tc>
          <w:tcPr>
            <w:tcW w:w="871" w:type="pct"/>
          </w:tcPr>
          <w:p w14:paraId="65952DD2" w14:textId="77777777" w:rsidR="007E66D7" w:rsidRPr="00104330" w:rsidRDefault="007E66D7" w:rsidP="002278B9">
            <w:pPr>
              <w:spacing w:line="240" w:lineRule="auto"/>
            </w:pPr>
          </w:p>
        </w:tc>
        <w:tc>
          <w:tcPr>
            <w:tcW w:w="697" w:type="pct"/>
          </w:tcPr>
          <w:p w14:paraId="270BCE6C" w14:textId="77777777" w:rsidR="007E66D7" w:rsidRPr="00104330" w:rsidRDefault="007E66D7" w:rsidP="002278B9">
            <w:pPr>
              <w:spacing w:line="240" w:lineRule="auto"/>
            </w:pPr>
          </w:p>
        </w:tc>
        <w:tc>
          <w:tcPr>
            <w:tcW w:w="697" w:type="pct"/>
          </w:tcPr>
          <w:p w14:paraId="0AFAC5C0" w14:textId="77777777" w:rsidR="007E66D7" w:rsidRPr="00104330" w:rsidRDefault="007E66D7" w:rsidP="002278B9">
            <w:pPr>
              <w:spacing w:line="240" w:lineRule="auto"/>
            </w:pPr>
          </w:p>
        </w:tc>
        <w:tc>
          <w:tcPr>
            <w:tcW w:w="697" w:type="pct"/>
          </w:tcPr>
          <w:p w14:paraId="51811949" w14:textId="77777777" w:rsidR="007E66D7" w:rsidRPr="00104330" w:rsidRDefault="007E66D7" w:rsidP="002278B9">
            <w:pPr>
              <w:spacing w:line="240" w:lineRule="auto"/>
            </w:pPr>
          </w:p>
        </w:tc>
      </w:tr>
      <w:tr w:rsidR="007E66D7" w:rsidRPr="00104330" w14:paraId="7A68B77C" w14:textId="77777777" w:rsidTr="00BF56EF">
        <w:trPr>
          <w:trHeight w:val="306"/>
        </w:trPr>
        <w:tc>
          <w:tcPr>
            <w:tcW w:w="5000" w:type="pct"/>
            <w:gridSpan w:val="5"/>
          </w:tcPr>
          <w:p w14:paraId="71418A6F" w14:textId="77777777" w:rsidR="007E66D7" w:rsidRPr="00104330" w:rsidRDefault="007E66D7" w:rsidP="00E44B96">
            <w:r w:rsidRPr="00104330">
              <w:t>Net book value as of 30 June 2013 represented by</w:t>
            </w:r>
          </w:p>
        </w:tc>
      </w:tr>
      <w:tr w:rsidR="007E66D7" w:rsidRPr="00104330" w14:paraId="14CB68D5" w14:textId="77777777" w:rsidTr="00BF56EF">
        <w:trPr>
          <w:trHeight w:val="306"/>
        </w:trPr>
        <w:tc>
          <w:tcPr>
            <w:tcW w:w="2037" w:type="pct"/>
          </w:tcPr>
          <w:p w14:paraId="1E54174B" w14:textId="77777777" w:rsidR="007E66D7" w:rsidRPr="00104330" w:rsidRDefault="007E66D7" w:rsidP="00E44B96">
            <w:r w:rsidRPr="00104330">
              <w:t>Gross book value</w:t>
            </w:r>
          </w:p>
        </w:tc>
        <w:tc>
          <w:tcPr>
            <w:tcW w:w="871" w:type="pct"/>
          </w:tcPr>
          <w:p w14:paraId="1B0E6CD8" w14:textId="77777777" w:rsidR="007E66D7" w:rsidRPr="00104330" w:rsidRDefault="007E66D7" w:rsidP="00E44B96">
            <w:r w:rsidRPr="00104330">
              <w:t>1,224</w:t>
            </w:r>
          </w:p>
        </w:tc>
        <w:tc>
          <w:tcPr>
            <w:tcW w:w="697" w:type="pct"/>
          </w:tcPr>
          <w:p w14:paraId="137250B8" w14:textId="77777777" w:rsidR="007E66D7" w:rsidRPr="00104330" w:rsidRDefault="007E66D7" w:rsidP="00E44B96">
            <w:r w:rsidRPr="00104330">
              <w:t>56</w:t>
            </w:r>
          </w:p>
        </w:tc>
        <w:tc>
          <w:tcPr>
            <w:tcW w:w="697" w:type="pct"/>
          </w:tcPr>
          <w:p w14:paraId="238F69CE" w14:textId="77777777" w:rsidR="007E66D7" w:rsidRPr="00104330" w:rsidRDefault="007E66D7" w:rsidP="00E44B96">
            <w:r w:rsidRPr="00104330">
              <w:t>110</w:t>
            </w:r>
          </w:p>
        </w:tc>
        <w:tc>
          <w:tcPr>
            <w:tcW w:w="697" w:type="pct"/>
          </w:tcPr>
          <w:p w14:paraId="4FDAB7D6" w14:textId="77777777" w:rsidR="007E66D7" w:rsidRPr="00104330" w:rsidRDefault="007E66D7" w:rsidP="00E44B96">
            <w:r w:rsidRPr="00104330">
              <w:t>1,389</w:t>
            </w:r>
          </w:p>
        </w:tc>
      </w:tr>
      <w:tr w:rsidR="007E66D7" w:rsidRPr="00104330" w14:paraId="6AE0A16E" w14:textId="77777777" w:rsidTr="00BF56EF">
        <w:trPr>
          <w:trHeight w:val="306"/>
        </w:trPr>
        <w:tc>
          <w:tcPr>
            <w:tcW w:w="2037" w:type="pct"/>
          </w:tcPr>
          <w:p w14:paraId="5A816FEB" w14:textId="77777777" w:rsidR="007E66D7" w:rsidRPr="00104330" w:rsidRDefault="007E66D7" w:rsidP="00E44B96">
            <w:r w:rsidRPr="00104330">
              <w:t>Accumulated depreciation/amortisation</w:t>
            </w:r>
          </w:p>
        </w:tc>
        <w:tc>
          <w:tcPr>
            <w:tcW w:w="871" w:type="pct"/>
          </w:tcPr>
          <w:p w14:paraId="32AF8195" w14:textId="77777777" w:rsidR="007E66D7" w:rsidRPr="00104330" w:rsidRDefault="007E66D7" w:rsidP="00E44B96">
            <w:r w:rsidRPr="00104330">
              <w:t>(215)</w:t>
            </w:r>
          </w:p>
        </w:tc>
        <w:tc>
          <w:tcPr>
            <w:tcW w:w="697" w:type="pct"/>
          </w:tcPr>
          <w:p w14:paraId="120B0A99" w14:textId="77777777" w:rsidR="007E66D7" w:rsidRPr="00104330" w:rsidRDefault="007E66D7" w:rsidP="00E44B96">
            <w:r w:rsidRPr="00104330">
              <w:t>(8)</w:t>
            </w:r>
          </w:p>
        </w:tc>
        <w:tc>
          <w:tcPr>
            <w:tcW w:w="697" w:type="pct"/>
          </w:tcPr>
          <w:p w14:paraId="4CA23E69" w14:textId="77777777" w:rsidR="007E66D7" w:rsidRPr="00104330" w:rsidRDefault="007E66D7" w:rsidP="00E44B96">
            <w:r w:rsidRPr="00104330">
              <w:t>(7)</w:t>
            </w:r>
          </w:p>
        </w:tc>
        <w:tc>
          <w:tcPr>
            <w:tcW w:w="697" w:type="pct"/>
          </w:tcPr>
          <w:p w14:paraId="07413025" w14:textId="77777777" w:rsidR="007E66D7" w:rsidRPr="00104330" w:rsidRDefault="007E66D7" w:rsidP="00E44B96">
            <w:r w:rsidRPr="00104330">
              <w:t>(229)</w:t>
            </w:r>
          </w:p>
        </w:tc>
      </w:tr>
      <w:tr w:rsidR="007E66D7" w:rsidRPr="00104330" w14:paraId="50A4A021" w14:textId="77777777" w:rsidTr="00BF56EF">
        <w:trPr>
          <w:trHeight w:val="306"/>
        </w:trPr>
        <w:tc>
          <w:tcPr>
            <w:tcW w:w="2037" w:type="pct"/>
          </w:tcPr>
          <w:p w14:paraId="469DD652" w14:textId="77777777" w:rsidR="007E66D7" w:rsidRPr="00104330" w:rsidRDefault="007E66D7" w:rsidP="00E44B96">
            <w:r w:rsidRPr="00104330">
              <w:t>Net Book value 30 June 2013</w:t>
            </w:r>
          </w:p>
        </w:tc>
        <w:tc>
          <w:tcPr>
            <w:tcW w:w="871" w:type="pct"/>
          </w:tcPr>
          <w:p w14:paraId="3033EE38" w14:textId="77777777" w:rsidR="007E66D7" w:rsidRPr="00104330" w:rsidRDefault="007E66D7" w:rsidP="00E44B96">
            <w:r w:rsidRPr="00104330">
              <w:t>1,009</w:t>
            </w:r>
          </w:p>
        </w:tc>
        <w:tc>
          <w:tcPr>
            <w:tcW w:w="697" w:type="pct"/>
          </w:tcPr>
          <w:p w14:paraId="5346996F" w14:textId="77777777" w:rsidR="007E66D7" w:rsidRPr="00104330" w:rsidRDefault="007E66D7" w:rsidP="00E44B96">
            <w:r w:rsidRPr="00104330">
              <w:t>48</w:t>
            </w:r>
          </w:p>
        </w:tc>
        <w:tc>
          <w:tcPr>
            <w:tcW w:w="697" w:type="pct"/>
          </w:tcPr>
          <w:p w14:paraId="56790EEA" w14:textId="77777777" w:rsidR="007E66D7" w:rsidRPr="00104330" w:rsidRDefault="007E66D7" w:rsidP="00E44B96">
            <w:r w:rsidRPr="00104330">
              <w:t>103</w:t>
            </w:r>
          </w:p>
        </w:tc>
        <w:tc>
          <w:tcPr>
            <w:tcW w:w="697" w:type="pct"/>
          </w:tcPr>
          <w:p w14:paraId="7D3E0DCE" w14:textId="77777777" w:rsidR="007E66D7" w:rsidRPr="00104330" w:rsidRDefault="007E66D7" w:rsidP="00E44B96">
            <w:r w:rsidRPr="00104330">
              <w:t>1,160</w:t>
            </w:r>
          </w:p>
        </w:tc>
      </w:tr>
    </w:tbl>
    <w:p w14:paraId="569FFB69" w14:textId="77777777" w:rsidR="007E66D7" w:rsidRPr="00104330" w:rsidRDefault="007E66D7" w:rsidP="00DD3288">
      <w:pPr>
        <w:pStyle w:val="Heading3"/>
      </w:pPr>
      <w:bookmarkStart w:id="159" w:name="_Toc371693731"/>
      <w:bookmarkStart w:id="160" w:name="_Toc371694417"/>
      <w:r w:rsidRPr="00104330">
        <w:t>Note 7: Payables</w:t>
      </w:r>
      <w:bookmarkEnd w:id="159"/>
      <w:bookmarkEnd w:id="160"/>
    </w:p>
    <w:p w14:paraId="527CDAC9" w14:textId="77777777" w:rsidR="007E66D7" w:rsidRPr="00104330" w:rsidRDefault="007E66D7" w:rsidP="00DD3288">
      <w:pPr>
        <w:pStyle w:val="Heading4"/>
      </w:pPr>
      <w:bookmarkStart w:id="161" w:name="_Toc371693732"/>
      <w:r w:rsidRPr="00104330">
        <w:t>Note 7A: Suppliers</w:t>
      </w:r>
      <w:bookmarkEnd w:id="161"/>
    </w:p>
    <w:tbl>
      <w:tblPr>
        <w:tblStyle w:val="CCATable1"/>
        <w:tblW w:w="5000" w:type="pct"/>
        <w:tblLook w:val="0020" w:firstRow="1" w:lastRow="0" w:firstColumn="0" w:lastColumn="0" w:noHBand="0" w:noVBand="0"/>
        <w:tblDescription w:val="Suppliers"/>
      </w:tblPr>
      <w:tblGrid>
        <w:gridCol w:w="7328"/>
        <w:gridCol w:w="1915"/>
      </w:tblGrid>
      <w:tr w:rsidR="007E66D7" w:rsidRPr="00104330" w14:paraId="7547A0EA"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1AE24396" w14:textId="77777777" w:rsidR="007E66D7" w:rsidRPr="00104330" w:rsidRDefault="007E66D7" w:rsidP="00E44B96">
            <w:r w:rsidRPr="00104330">
              <w:t>2013</w:t>
            </w:r>
          </w:p>
        </w:tc>
      </w:tr>
      <w:tr w:rsidR="007E66D7" w:rsidRPr="00104330" w14:paraId="07104FF3"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57F51F87" w14:textId="77777777" w:rsidR="007E66D7" w:rsidRPr="00104330" w:rsidRDefault="007E66D7" w:rsidP="002278B9">
            <w:pPr>
              <w:spacing w:line="240" w:lineRule="auto"/>
            </w:pPr>
          </w:p>
        </w:tc>
        <w:tc>
          <w:tcPr>
            <w:tcW w:w="1036" w:type="pct"/>
          </w:tcPr>
          <w:p w14:paraId="71C754E2" w14:textId="77777777" w:rsidR="007E66D7" w:rsidRPr="00104330" w:rsidRDefault="007E66D7" w:rsidP="00E44B96">
            <w:r w:rsidRPr="00104330">
              <w:t>$’000</w:t>
            </w:r>
          </w:p>
        </w:tc>
      </w:tr>
      <w:tr w:rsidR="007E66D7" w:rsidRPr="00104330" w14:paraId="291A293B" w14:textId="77777777" w:rsidTr="00BF56EF">
        <w:trPr>
          <w:trHeight w:val="60"/>
        </w:trPr>
        <w:tc>
          <w:tcPr>
            <w:tcW w:w="3964" w:type="pct"/>
          </w:tcPr>
          <w:p w14:paraId="17D7DBD8" w14:textId="77777777" w:rsidR="007E66D7" w:rsidRPr="00104330" w:rsidRDefault="007E66D7" w:rsidP="00E44B96">
            <w:r w:rsidRPr="00104330">
              <w:t>Trade creditors and accruals</w:t>
            </w:r>
          </w:p>
        </w:tc>
        <w:tc>
          <w:tcPr>
            <w:tcW w:w="1036" w:type="pct"/>
          </w:tcPr>
          <w:p w14:paraId="4F19BAA5" w14:textId="77777777" w:rsidR="007E66D7" w:rsidRPr="00104330" w:rsidRDefault="007E66D7" w:rsidP="00E44B96">
            <w:r w:rsidRPr="00104330">
              <w:t>500</w:t>
            </w:r>
          </w:p>
        </w:tc>
      </w:tr>
      <w:tr w:rsidR="007E66D7" w:rsidRPr="00104330" w14:paraId="2CC2A1E9" w14:textId="77777777" w:rsidTr="00BF56EF">
        <w:trPr>
          <w:trHeight w:val="60"/>
        </w:trPr>
        <w:tc>
          <w:tcPr>
            <w:tcW w:w="3964" w:type="pct"/>
          </w:tcPr>
          <w:p w14:paraId="6BAC7560" w14:textId="77777777" w:rsidR="007E66D7" w:rsidRPr="00104330" w:rsidRDefault="007E66D7" w:rsidP="00E44B96">
            <w:r w:rsidRPr="00104330">
              <w:t>Total supplier payables</w:t>
            </w:r>
          </w:p>
        </w:tc>
        <w:tc>
          <w:tcPr>
            <w:tcW w:w="1036" w:type="pct"/>
          </w:tcPr>
          <w:p w14:paraId="521FE5E0" w14:textId="77777777" w:rsidR="007E66D7" w:rsidRPr="00104330" w:rsidRDefault="007E66D7" w:rsidP="00E44B96">
            <w:r w:rsidRPr="00104330">
              <w:t>500</w:t>
            </w:r>
          </w:p>
        </w:tc>
      </w:tr>
      <w:tr w:rsidR="007E66D7" w:rsidRPr="00104330" w14:paraId="10021016" w14:textId="77777777" w:rsidTr="00BF56EF">
        <w:trPr>
          <w:trHeight w:val="60"/>
        </w:trPr>
        <w:tc>
          <w:tcPr>
            <w:tcW w:w="3964" w:type="pct"/>
          </w:tcPr>
          <w:p w14:paraId="41CA31D3" w14:textId="77777777" w:rsidR="007E66D7" w:rsidRPr="00104330" w:rsidRDefault="007E66D7" w:rsidP="002278B9">
            <w:pPr>
              <w:spacing w:line="240" w:lineRule="auto"/>
            </w:pPr>
          </w:p>
        </w:tc>
        <w:tc>
          <w:tcPr>
            <w:tcW w:w="1036" w:type="pct"/>
          </w:tcPr>
          <w:p w14:paraId="04E63EC0" w14:textId="77777777" w:rsidR="007E66D7" w:rsidRPr="00104330" w:rsidRDefault="007E66D7" w:rsidP="002278B9">
            <w:pPr>
              <w:spacing w:line="240" w:lineRule="auto"/>
            </w:pPr>
          </w:p>
        </w:tc>
      </w:tr>
      <w:tr w:rsidR="007E66D7" w:rsidRPr="00104330" w14:paraId="307D055B" w14:textId="77777777" w:rsidTr="00BF56EF">
        <w:trPr>
          <w:trHeight w:val="60"/>
        </w:trPr>
        <w:tc>
          <w:tcPr>
            <w:tcW w:w="3964" w:type="pct"/>
          </w:tcPr>
          <w:p w14:paraId="3A2FE8A5" w14:textId="77777777" w:rsidR="007E66D7" w:rsidRPr="00104330" w:rsidRDefault="007E66D7" w:rsidP="00E44B96">
            <w:r w:rsidRPr="00104330">
              <w:t>Supplier payables expected to be settled with 12 months:</w:t>
            </w:r>
          </w:p>
        </w:tc>
        <w:tc>
          <w:tcPr>
            <w:tcW w:w="1036" w:type="pct"/>
          </w:tcPr>
          <w:p w14:paraId="5AFCD4D0" w14:textId="77777777" w:rsidR="007E66D7" w:rsidRPr="00104330" w:rsidRDefault="007E66D7" w:rsidP="002278B9">
            <w:pPr>
              <w:spacing w:line="240" w:lineRule="auto"/>
            </w:pPr>
          </w:p>
        </w:tc>
      </w:tr>
      <w:tr w:rsidR="007E66D7" w:rsidRPr="00104330" w14:paraId="59C2F7A9" w14:textId="77777777" w:rsidTr="00BF56EF">
        <w:trPr>
          <w:trHeight w:val="60"/>
        </w:trPr>
        <w:tc>
          <w:tcPr>
            <w:tcW w:w="3964" w:type="pct"/>
          </w:tcPr>
          <w:p w14:paraId="47434D13" w14:textId="77777777" w:rsidR="007E66D7" w:rsidRPr="00104330" w:rsidRDefault="007E66D7" w:rsidP="00E44B96">
            <w:r w:rsidRPr="00104330">
              <w:t>Related entities</w:t>
            </w:r>
          </w:p>
        </w:tc>
        <w:tc>
          <w:tcPr>
            <w:tcW w:w="1036" w:type="pct"/>
          </w:tcPr>
          <w:p w14:paraId="7BF0A3A5" w14:textId="77777777" w:rsidR="007E66D7" w:rsidRPr="00104330" w:rsidRDefault="007E66D7" w:rsidP="00E44B96">
            <w:r w:rsidRPr="00104330">
              <w:t>228</w:t>
            </w:r>
          </w:p>
        </w:tc>
      </w:tr>
      <w:tr w:rsidR="007E66D7" w:rsidRPr="00104330" w14:paraId="5C5BEEBE" w14:textId="77777777" w:rsidTr="00BF56EF">
        <w:trPr>
          <w:trHeight w:val="60"/>
        </w:trPr>
        <w:tc>
          <w:tcPr>
            <w:tcW w:w="3964" w:type="pct"/>
          </w:tcPr>
          <w:p w14:paraId="27A3FF03" w14:textId="77777777" w:rsidR="007E66D7" w:rsidRPr="00104330" w:rsidRDefault="007E66D7" w:rsidP="00E44B96">
            <w:r w:rsidRPr="00104330">
              <w:t>External entities</w:t>
            </w:r>
          </w:p>
        </w:tc>
        <w:tc>
          <w:tcPr>
            <w:tcW w:w="1036" w:type="pct"/>
          </w:tcPr>
          <w:p w14:paraId="597AF027" w14:textId="77777777" w:rsidR="007E66D7" w:rsidRPr="00104330" w:rsidRDefault="007E66D7" w:rsidP="00E44B96">
            <w:r w:rsidRPr="00104330">
              <w:t>272</w:t>
            </w:r>
          </w:p>
        </w:tc>
      </w:tr>
      <w:tr w:rsidR="007E66D7" w:rsidRPr="00104330" w14:paraId="7CDD781B" w14:textId="77777777" w:rsidTr="00BF56EF">
        <w:trPr>
          <w:trHeight w:val="60"/>
        </w:trPr>
        <w:tc>
          <w:tcPr>
            <w:tcW w:w="3964" w:type="pct"/>
          </w:tcPr>
          <w:p w14:paraId="4DE2E26A" w14:textId="77777777" w:rsidR="007E66D7" w:rsidRPr="00104330" w:rsidRDefault="007E66D7" w:rsidP="00E44B96">
            <w:r w:rsidRPr="00104330">
              <w:t>Total suppliers payable</w:t>
            </w:r>
          </w:p>
        </w:tc>
        <w:tc>
          <w:tcPr>
            <w:tcW w:w="1036" w:type="pct"/>
          </w:tcPr>
          <w:p w14:paraId="1414CBDC" w14:textId="77777777" w:rsidR="007E66D7" w:rsidRPr="00104330" w:rsidRDefault="007E66D7" w:rsidP="00E44B96">
            <w:r w:rsidRPr="00104330">
              <w:t>500</w:t>
            </w:r>
          </w:p>
        </w:tc>
      </w:tr>
      <w:tr w:rsidR="007E66D7" w:rsidRPr="00104330" w14:paraId="17423492" w14:textId="77777777" w:rsidTr="00BF56EF">
        <w:trPr>
          <w:trHeight w:val="60"/>
        </w:trPr>
        <w:tc>
          <w:tcPr>
            <w:tcW w:w="3964" w:type="pct"/>
          </w:tcPr>
          <w:p w14:paraId="5755A50F" w14:textId="77777777" w:rsidR="007E66D7" w:rsidRPr="00104330" w:rsidRDefault="007E66D7" w:rsidP="00E44B96">
            <w:r w:rsidRPr="00104330">
              <w:t>Settlement is usually made within 30 days.</w:t>
            </w:r>
          </w:p>
        </w:tc>
        <w:tc>
          <w:tcPr>
            <w:tcW w:w="1036" w:type="pct"/>
          </w:tcPr>
          <w:p w14:paraId="0BAA1708" w14:textId="77777777" w:rsidR="007E66D7" w:rsidRPr="00104330" w:rsidRDefault="007E66D7" w:rsidP="002278B9">
            <w:pPr>
              <w:spacing w:line="240" w:lineRule="auto"/>
            </w:pPr>
          </w:p>
        </w:tc>
      </w:tr>
    </w:tbl>
    <w:p w14:paraId="61E79463" w14:textId="77777777" w:rsidR="007E66D7" w:rsidRPr="00104330" w:rsidRDefault="007E66D7" w:rsidP="00DD3288">
      <w:pPr>
        <w:pStyle w:val="Heading4"/>
      </w:pPr>
      <w:bookmarkStart w:id="162" w:name="_Toc371693733"/>
      <w:r w:rsidRPr="00104330">
        <w:t>Note 7B: Other Payables</w:t>
      </w:r>
      <w:bookmarkEnd w:id="162"/>
    </w:p>
    <w:tbl>
      <w:tblPr>
        <w:tblStyle w:val="CCATable1"/>
        <w:tblW w:w="5000" w:type="pct"/>
        <w:tblLook w:val="0020" w:firstRow="1" w:lastRow="0" w:firstColumn="0" w:lastColumn="0" w:noHBand="0" w:noVBand="0"/>
        <w:tblDescription w:val="Other Payables"/>
      </w:tblPr>
      <w:tblGrid>
        <w:gridCol w:w="7328"/>
        <w:gridCol w:w="1915"/>
      </w:tblGrid>
      <w:tr w:rsidR="00BF56EF" w:rsidRPr="00104330" w14:paraId="55597FD7"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0C348185" w14:textId="77777777" w:rsidR="00BF56EF" w:rsidRPr="00104330" w:rsidRDefault="00BF56EF" w:rsidP="00E44B96">
            <w:r w:rsidRPr="00104330">
              <w:t>2013</w:t>
            </w:r>
          </w:p>
        </w:tc>
      </w:tr>
      <w:tr w:rsidR="00BF56EF" w:rsidRPr="00104330" w14:paraId="1F78B068"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658A419B" w14:textId="77777777" w:rsidR="00BF56EF" w:rsidRPr="00104330" w:rsidRDefault="00BF56EF" w:rsidP="00E44B96"/>
        </w:tc>
        <w:tc>
          <w:tcPr>
            <w:tcW w:w="1036" w:type="pct"/>
          </w:tcPr>
          <w:p w14:paraId="0403C3BC" w14:textId="77777777" w:rsidR="00BF56EF" w:rsidRPr="00104330" w:rsidRDefault="00BF56EF" w:rsidP="00E44B96">
            <w:r w:rsidRPr="00104330">
              <w:t>$000</w:t>
            </w:r>
          </w:p>
        </w:tc>
      </w:tr>
      <w:tr w:rsidR="007E66D7" w:rsidRPr="00104330" w14:paraId="172EDC3C" w14:textId="77777777" w:rsidTr="00BF56EF">
        <w:trPr>
          <w:trHeight w:val="60"/>
        </w:trPr>
        <w:tc>
          <w:tcPr>
            <w:tcW w:w="3964" w:type="pct"/>
          </w:tcPr>
          <w:p w14:paraId="74144697" w14:textId="77777777" w:rsidR="007E66D7" w:rsidRPr="00104330" w:rsidRDefault="007E66D7" w:rsidP="00E44B96">
            <w:r w:rsidRPr="00104330">
              <w:t>Salaries and wages</w:t>
            </w:r>
          </w:p>
        </w:tc>
        <w:tc>
          <w:tcPr>
            <w:tcW w:w="1036" w:type="pct"/>
          </w:tcPr>
          <w:p w14:paraId="48E513A1" w14:textId="77777777" w:rsidR="007E66D7" w:rsidRPr="00104330" w:rsidRDefault="007E66D7" w:rsidP="00E44B96">
            <w:r w:rsidRPr="00104330">
              <w:t>107</w:t>
            </w:r>
          </w:p>
        </w:tc>
      </w:tr>
      <w:tr w:rsidR="007E66D7" w:rsidRPr="00104330" w14:paraId="3217F487" w14:textId="77777777" w:rsidTr="00BF56EF">
        <w:trPr>
          <w:trHeight w:val="60"/>
        </w:trPr>
        <w:tc>
          <w:tcPr>
            <w:tcW w:w="3964" w:type="pct"/>
          </w:tcPr>
          <w:p w14:paraId="7BC3ADFA" w14:textId="77777777" w:rsidR="007E66D7" w:rsidRPr="00104330" w:rsidRDefault="007E66D7" w:rsidP="00E44B96">
            <w:r w:rsidRPr="00104330">
              <w:lastRenderedPageBreak/>
              <w:t>Superannuation</w:t>
            </w:r>
          </w:p>
        </w:tc>
        <w:tc>
          <w:tcPr>
            <w:tcW w:w="1036" w:type="pct"/>
          </w:tcPr>
          <w:p w14:paraId="1CF65B44" w14:textId="77777777" w:rsidR="007E66D7" w:rsidRPr="00104330" w:rsidRDefault="007E66D7" w:rsidP="00E44B96">
            <w:r w:rsidRPr="00104330">
              <w:t>16</w:t>
            </w:r>
          </w:p>
        </w:tc>
      </w:tr>
      <w:tr w:rsidR="007E66D7" w:rsidRPr="00104330" w14:paraId="58E88F26" w14:textId="77777777" w:rsidTr="00BF56EF">
        <w:trPr>
          <w:trHeight w:val="60"/>
        </w:trPr>
        <w:tc>
          <w:tcPr>
            <w:tcW w:w="3964" w:type="pct"/>
          </w:tcPr>
          <w:p w14:paraId="5C0CBB0E" w14:textId="77777777" w:rsidR="007E66D7" w:rsidRPr="00104330" w:rsidRDefault="007E66D7" w:rsidP="00E44B96">
            <w:r w:rsidRPr="00104330">
              <w:t>Efficiency dividend payable</w:t>
            </w:r>
          </w:p>
        </w:tc>
        <w:tc>
          <w:tcPr>
            <w:tcW w:w="1036" w:type="pct"/>
          </w:tcPr>
          <w:p w14:paraId="6F70E405" w14:textId="77777777" w:rsidR="007E66D7" w:rsidRPr="00104330" w:rsidRDefault="007E66D7" w:rsidP="00E44B96">
            <w:r w:rsidRPr="00104330">
              <w:t>36</w:t>
            </w:r>
          </w:p>
        </w:tc>
      </w:tr>
      <w:tr w:rsidR="007E66D7" w:rsidRPr="00104330" w14:paraId="08A77E74" w14:textId="77777777" w:rsidTr="00BF56EF">
        <w:trPr>
          <w:trHeight w:val="60"/>
        </w:trPr>
        <w:tc>
          <w:tcPr>
            <w:tcW w:w="3964" w:type="pct"/>
          </w:tcPr>
          <w:p w14:paraId="6CC87E0B" w14:textId="77777777" w:rsidR="007E66D7" w:rsidRPr="00104330" w:rsidRDefault="007E66D7" w:rsidP="00E44B96">
            <w:r w:rsidRPr="00104330">
              <w:t>Lease liability</w:t>
            </w:r>
          </w:p>
        </w:tc>
        <w:tc>
          <w:tcPr>
            <w:tcW w:w="1036" w:type="pct"/>
          </w:tcPr>
          <w:p w14:paraId="629852A5" w14:textId="77777777" w:rsidR="007E66D7" w:rsidRPr="00104330" w:rsidRDefault="007E66D7" w:rsidP="00E44B96">
            <w:r w:rsidRPr="00104330">
              <w:t>32</w:t>
            </w:r>
          </w:p>
        </w:tc>
      </w:tr>
      <w:tr w:rsidR="007E66D7" w:rsidRPr="00104330" w14:paraId="0C86E8EA" w14:textId="77777777" w:rsidTr="00BF56EF">
        <w:trPr>
          <w:trHeight w:val="60"/>
        </w:trPr>
        <w:tc>
          <w:tcPr>
            <w:tcW w:w="3964" w:type="pct"/>
          </w:tcPr>
          <w:p w14:paraId="1CAADAF2" w14:textId="77777777" w:rsidR="007E66D7" w:rsidRPr="00104330" w:rsidRDefault="007E66D7" w:rsidP="00E44B96">
            <w:r w:rsidRPr="00104330">
              <w:t>Net GST payable to ATO</w:t>
            </w:r>
          </w:p>
        </w:tc>
        <w:tc>
          <w:tcPr>
            <w:tcW w:w="1036" w:type="pct"/>
          </w:tcPr>
          <w:p w14:paraId="619E2F3C" w14:textId="77777777" w:rsidR="007E66D7" w:rsidRPr="00104330" w:rsidRDefault="007E66D7" w:rsidP="00E44B96">
            <w:r w:rsidRPr="00104330">
              <w:t>3</w:t>
            </w:r>
          </w:p>
        </w:tc>
      </w:tr>
      <w:tr w:rsidR="007E66D7" w:rsidRPr="00104330" w14:paraId="389CF41F" w14:textId="77777777" w:rsidTr="00BF56EF">
        <w:trPr>
          <w:trHeight w:val="60"/>
        </w:trPr>
        <w:tc>
          <w:tcPr>
            <w:tcW w:w="3964" w:type="pct"/>
          </w:tcPr>
          <w:p w14:paraId="2EA223DD" w14:textId="77777777" w:rsidR="007E66D7" w:rsidRPr="00104330" w:rsidRDefault="007E66D7" w:rsidP="00E44B96">
            <w:r w:rsidRPr="00104330">
              <w:t>Total other payables</w:t>
            </w:r>
          </w:p>
        </w:tc>
        <w:tc>
          <w:tcPr>
            <w:tcW w:w="1036" w:type="pct"/>
          </w:tcPr>
          <w:p w14:paraId="1D469A5F" w14:textId="77777777" w:rsidR="007E66D7" w:rsidRPr="00104330" w:rsidRDefault="007E66D7" w:rsidP="00E44B96">
            <w:r w:rsidRPr="00104330">
              <w:t>194</w:t>
            </w:r>
          </w:p>
        </w:tc>
      </w:tr>
      <w:tr w:rsidR="007E66D7" w:rsidRPr="00104330" w14:paraId="3F761EB0" w14:textId="77777777" w:rsidTr="00BF56EF">
        <w:trPr>
          <w:trHeight w:val="60"/>
        </w:trPr>
        <w:tc>
          <w:tcPr>
            <w:tcW w:w="3964" w:type="pct"/>
          </w:tcPr>
          <w:p w14:paraId="784E1948" w14:textId="77777777" w:rsidR="007E66D7" w:rsidRPr="00104330" w:rsidRDefault="007E66D7" w:rsidP="002278B9">
            <w:pPr>
              <w:spacing w:line="240" w:lineRule="auto"/>
            </w:pPr>
          </w:p>
        </w:tc>
        <w:tc>
          <w:tcPr>
            <w:tcW w:w="1036" w:type="pct"/>
          </w:tcPr>
          <w:p w14:paraId="672CDF0F" w14:textId="77777777" w:rsidR="007E66D7" w:rsidRPr="00104330" w:rsidRDefault="007E66D7" w:rsidP="002278B9">
            <w:pPr>
              <w:spacing w:line="240" w:lineRule="auto"/>
            </w:pPr>
          </w:p>
        </w:tc>
      </w:tr>
      <w:tr w:rsidR="007E66D7" w:rsidRPr="00104330" w14:paraId="3276A17A" w14:textId="77777777" w:rsidTr="00BF56EF">
        <w:trPr>
          <w:trHeight w:val="60"/>
        </w:trPr>
        <w:tc>
          <w:tcPr>
            <w:tcW w:w="5000" w:type="pct"/>
            <w:gridSpan w:val="2"/>
          </w:tcPr>
          <w:p w14:paraId="3184106B" w14:textId="77777777" w:rsidR="007E66D7" w:rsidRPr="00104330" w:rsidRDefault="007E66D7" w:rsidP="00E44B96">
            <w:r w:rsidRPr="00104330">
              <w:t>Total other payables are expected to be settled in</w:t>
            </w:r>
          </w:p>
        </w:tc>
      </w:tr>
      <w:tr w:rsidR="007E66D7" w:rsidRPr="00104330" w14:paraId="6B8EDA84" w14:textId="77777777" w:rsidTr="00BF56EF">
        <w:trPr>
          <w:trHeight w:val="60"/>
        </w:trPr>
        <w:tc>
          <w:tcPr>
            <w:tcW w:w="3964" w:type="pct"/>
          </w:tcPr>
          <w:p w14:paraId="0C1D9F8A" w14:textId="77777777" w:rsidR="007E66D7" w:rsidRPr="00104330" w:rsidRDefault="007E66D7" w:rsidP="00E44B96">
            <w:r w:rsidRPr="00104330">
              <w:t>No more than 12 months</w:t>
            </w:r>
          </w:p>
        </w:tc>
        <w:tc>
          <w:tcPr>
            <w:tcW w:w="1036" w:type="pct"/>
          </w:tcPr>
          <w:p w14:paraId="677E18EB" w14:textId="77777777" w:rsidR="007E66D7" w:rsidRPr="00104330" w:rsidRDefault="007E66D7" w:rsidP="00E44B96">
            <w:r w:rsidRPr="00104330">
              <w:t>194</w:t>
            </w:r>
          </w:p>
        </w:tc>
      </w:tr>
      <w:tr w:rsidR="007E66D7" w:rsidRPr="00104330" w14:paraId="568A985D" w14:textId="77777777" w:rsidTr="00BF56EF">
        <w:trPr>
          <w:trHeight w:val="60"/>
        </w:trPr>
        <w:tc>
          <w:tcPr>
            <w:tcW w:w="3964" w:type="pct"/>
          </w:tcPr>
          <w:p w14:paraId="6261F06A" w14:textId="77777777" w:rsidR="007E66D7" w:rsidRPr="00104330" w:rsidRDefault="007E66D7" w:rsidP="00E44B96">
            <w:r w:rsidRPr="00104330">
              <w:t>More than 12 months</w:t>
            </w:r>
          </w:p>
        </w:tc>
        <w:tc>
          <w:tcPr>
            <w:tcW w:w="1036" w:type="pct"/>
          </w:tcPr>
          <w:p w14:paraId="6250F317" w14:textId="77777777" w:rsidR="007E66D7" w:rsidRPr="00104330" w:rsidRDefault="007E66D7" w:rsidP="00E44B96">
            <w:r w:rsidRPr="00104330">
              <w:t>–</w:t>
            </w:r>
          </w:p>
        </w:tc>
      </w:tr>
      <w:tr w:rsidR="007E66D7" w:rsidRPr="00104330" w14:paraId="57A8C991" w14:textId="77777777" w:rsidTr="00BF56EF">
        <w:trPr>
          <w:trHeight w:val="60"/>
        </w:trPr>
        <w:tc>
          <w:tcPr>
            <w:tcW w:w="3964" w:type="pct"/>
          </w:tcPr>
          <w:p w14:paraId="1E040DEA" w14:textId="77777777" w:rsidR="007E66D7" w:rsidRPr="00104330" w:rsidRDefault="007E66D7" w:rsidP="00E44B96">
            <w:r w:rsidRPr="00104330">
              <w:t>Total other payables</w:t>
            </w:r>
          </w:p>
        </w:tc>
        <w:tc>
          <w:tcPr>
            <w:tcW w:w="1036" w:type="pct"/>
          </w:tcPr>
          <w:p w14:paraId="1C969397" w14:textId="77777777" w:rsidR="007E66D7" w:rsidRPr="00104330" w:rsidRDefault="007E66D7" w:rsidP="00E44B96">
            <w:r w:rsidRPr="00104330">
              <w:t>194</w:t>
            </w:r>
          </w:p>
        </w:tc>
      </w:tr>
    </w:tbl>
    <w:p w14:paraId="0149A4FC" w14:textId="77777777" w:rsidR="007E66D7" w:rsidRPr="00104330" w:rsidRDefault="007E66D7" w:rsidP="00DD3288">
      <w:pPr>
        <w:pStyle w:val="Heading3"/>
      </w:pPr>
      <w:bookmarkStart w:id="163" w:name="_Toc371693734"/>
      <w:bookmarkStart w:id="164" w:name="_Toc371694418"/>
      <w:r w:rsidRPr="00104330">
        <w:t>Note 8: Provisions</w:t>
      </w:r>
      <w:bookmarkEnd w:id="163"/>
      <w:bookmarkEnd w:id="164"/>
    </w:p>
    <w:p w14:paraId="014AFAD8" w14:textId="77777777" w:rsidR="007E66D7" w:rsidRPr="00104330" w:rsidRDefault="007E66D7" w:rsidP="00DD3288">
      <w:pPr>
        <w:pStyle w:val="Heading4"/>
      </w:pPr>
      <w:bookmarkStart w:id="165" w:name="_Toc371693735"/>
      <w:r w:rsidRPr="00104330">
        <w:t>Note 8</w:t>
      </w:r>
      <w:r w:rsidR="00DD3288" w:rsidRPr="00104330">
        <w:t>A</w:t>
      </w:r>
      <w:r w:rsidRPr="00104330">
        <w:t>: Employee provisions</w:t>
      </w:r>
      <w:bookmarkEnd w:id="165"/>
    </w:p>
    <w:tbl>
      <w:tblPr>
        <w:tblStyle w:val="CCATable1"/>
        <w:tblW w:w="5000" w:type="pct"/>
        <w:tblLook w:val="0020" w:firstRow="1" w:lastRow="0" w:firstColumn="0" w:lastColumn="0" w:noHBand="0" w:noVBand="0"/>
        <w:tblDescription w:val="Employee provisions"/>
      </w:tblPr>
      <w:tblGrid>
        <w:gridCol w:w="7328"/>
        <w:gridCol w:w="1915"/>
      </w:tblGrid>
      <w:tr w:rsidR="007E66D7" w:rsidRPr="00104330" w14:paraId="0CF455B4"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3485D2CA" w14:textId="77777777" w:rsidR="007E66D7" w:rsidRPr="00104330" w:rsidRDefault="007E66D7" w:rsidP="00E44B96">
            <w:r w:rsidRPr="00104330">
              <w:t>2013</w:t>
            </w:r>
          </w:p>
        </w:tc>
      </w:tr>
      <w:tr w:rsidR="007E66D7" w:rsidRPr="00104330" w14:paraId="158A3876"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14889C11" w14:textId="77777777" w:rsidR="007E66D7" w:rsidRPr="00104330" w:rsidRDefault="007E66D7" w:rsidP="002278B9">
            <w:pPr>
              <w:spacing w:line="240" w:lineRule="auto"/>
            </w:pPr>
          </w:p>
        </w:tc>
        <w:tc>
          <w:tcPr>
            <w:tcW w:w="1036" w:type="pct"/>
          </w:tcPr>
          <w:p w14:paraId="57D806D0" w14:textId="77777777" w:rsidR="007E66D7" w:rsidRPr="00104330" w:rsidRDefault="007E66D7" w:rsidP="00E44B96">
            <w:r w:rsidRPr="00104330">
              <w:t>$’000</w:t>
            </w:r>
          </w:p>
        </w:tc>
      </w:tr>
      <w:tr w:rsidR="007E66D7" w:rsidRPr="00104330" w14:paraId="41B00F52" w14:textId="77777777" w:rsidTr="00BF56EF">
        <w:trPr>
          <w:trHeight w:val="60"/>
        </w:trPr>
        <w:tc>
          <w:tcPr>
            <w:tcW w:w="3964" w:type="pct"/>
          </w:tcPr>
          <w:p w14:paraId="72A4CF65" w14:textId="77777777" w:rsidR="007E66D7" w:rsidRPr="00104330" w:rsidRDefault="007E66D7" w:rsidP="00E44B96">
            <w:r w:rsidRPr="00104330">
              <w:t>Leave</w:t>
            </w:r>
          </w:p>
        </w:tc>
        <w:tc>
          <w:tcPr>
            <w:tcW w:w="1036" w:type="pct"/>
          </w:tcPr>
          <w:p w14:paraId="37B54F4D" w14:textId="77777777" w:rsidR="007E66D7" w:rsidRPr="00104330" w:rsidRDefault="007E66D7" w:rsidP="00E44B96">
            <w:r w:rsidRPr="00104330">
              <w:t>584</w:t>
            </w:r>
          </w:p>
        </w:tc>
      </w:tr>
      <w:tr w:rsidR="007E66D7" w:rsidRPr="00104330" w14:paraId="7410D962" w14:textId="77777777" w:rsidTr="00BF56EF">
        <w:trPr>
          <w:trHeight w:val="60"/>
        </w:trPr>
        <w:tc>
          <w:tcPr>
            <w:tcW w:w="3964" w:type="pct"/>
          </w:tcPr>
          <w:p w14:paraId="1A48882B" w14:textId="77777777" w:rsidR="007E66D7" w:rsidRPr="00104330" w:rsidRDefault="007E66D7" w:rsidP="00E44B96">
            <w:r w:rsidRPr="00104330">
              <w:t>Total employee provisions</w:t>
            </w:r>
          </w:p>
        </w:tc>
        <w:tc>
          <w:tcPr>
            <w:tcW w:w="1036" w:type="pct"/>
          </w:tcPr>
          <w:p w14:paraId="6B9CA91E" w14:textId="77777777" w:rsidR="007E66D7" w:rsidRPr="00104330" w:rsidRDefault="007E66D7" w:rsidP="00E44B96">
            <w:r w:rsidRPr="00104330">
              <w:t>584</w:t>
            </w:r>
          </w:p>
        </w:tc>
      </w:tr>
      <w:tr w:rsidR="007E66D7" w:rsidRPr="00104330" w14:paraId="2E8612FC" w14:textId="77777777" w:rsidTr="00BF56EF">
        <w:trPr>
          <w:trHeight w:val="60"/>
        </w:trPr>
        <w:tc>
          <w:tcPr>
            <w:tcW w:w="3964" w:type="pct"/>
          </w:tcPr>
          <w:p w14:paraId="45707D9C" w14:textId="77777777" w:rsidR="007E66D7" w:rsidRPr="00104330" w:rsidRDefault="007E66D7" w:rsidP="002278B9">
            <w:pPr>
              <w:spacing w:line="240" w:lineRule="auto"/>
            </w:pPr>
          </w:p>
        </w:tc>
        <w:tc>
          <w:tcPr>
            <w:tcW w:w="1036" w:type="pct"/>
          </w:tcPr>
          <w:p w14:paraId="078FB100" w14:textId="77777777" w:rsidR="007E66D7" w:rsidRPr="00104330" w:rsidRDefault="007E66D7" w:rsidP="002278B9">
            <w:pPr>
              <w:spacing w:line="240" w:lineRule="auto"/>
            </w:pPr>
          </w:p>
        </w:tc>
      </w:tr>
      <w:tr w:rsidR="007E66D7" w:rsidRPr="00104330" w14:paraId="6E5B29A7" w14:textId="77777777" w:rsidTr="00BF56EF">
        <w:trPr>
          <w:trHeight w:val="60"/>
        </w:trPr>
        <w:tc>
          <w:tcPr>
            <w:tcW w:w="5000" w:type="pct"/>
            <w:gridSpan w:val="2"/>
          </w:tcPr>
          <w:p w14:paraId="68931A0C" w14:textId="77777777" w:rsidR="007E66D7" w:rsidRPr="00104330" w:rsidRDefault="007E66D7" w:rsidP="00E44B96">
            <w:r w:rsidRPr="00104330">
              <w:t>Employee provisions are expected to be settled in</w:t>
            </w:r>
          </w:p>
        </w:tc>
      </w:tr>
      <w:tr w:rsidR="007E66D7" w:rsidRPr="00104330" w14:paraId="7F5D6BB5" w14:textId="77777777" w:rsidTr="00BF56EF">
        <w:trPr>
          <w:trHeight w:val="60"/>
        </w:trPr>
        <w:tc>
          <w:tcPr>
            <w:tcW w:w="3964" w:type="pct"/>
          </w:tcPr>
          <w:p w14:paraId="3A59F011" w14:textId="77777777" w:rsidR="007E66D7" w:rsidRPr="00104330" w:rsidRDefault="007E66D7" w:rsidP="00E44B96">
            <w:r w:rsidRPr="00104330">
              <w:t>No more than 12 months</w:t>
            </w:r>
          </w:p>
        </w:tc>
        <w:tc>
          <w:tcPr>
            <w:tcW w:w="1036" w:type="pct"/>
          </w:tcPr>
          <w:p w14:paraId="275B9485" w14:textId="77777777" w:rsidR="007E66D7" w:rsidRPr="00104330" w:rsidRDefault="007E66D7" w:rsidP="00E44B96">
            <w:r w:rsidRPr="00104330">
              <w:t>277</w:t>
            </w:r>
          </w:p>
        </w:tc>
      </w:tr>
      <w:tr w:rsidR="007E66D7" w:rsidRPr="00104330" w14:paraId="39677074" w14:textId="77777777" w:rsidTr="00BF56EF">
        <w:trPr>
          <w:trHeight w:val="60"/>
        </w:trPr>
        <w:tc>
          <w:tcPr>
            <w:tcW w:w="3964" w:type="pct"/>
          </w:tcPr>
          <w:p w14:paraId="3DFA0434" w14:textId="77777777" w:rsidR="007E66D7" w:rsidRPr="00104330" w:rsidRDefault="007E66D7" w:rsidP="00E44B96">
            <w:r w:rsidRPr="00104330">
              <w:t>More than 12 months</w:t>
            </w:r>
          </w:p>
        </w:tc>
        <w:tc>
          <w:tcPr>
            <w:tcW w:w="1036" w:type="pct"/>
          </w:tcPr>
          <w:p w14:paraId="3B8005B3" w14:textId="77777777" w:rsidR="007E66D7" w:rsidRPr="00104330" w:rsidRDefault="007E66D7" w:rsidP="00E44B96">
            <w:r w:rsidRPr="00104330">
              <w:t>307</w:t>
            </w:r>
          </w:p>
        </w:tc>
      </w:tr>
      <w:tr w:rsidR="007E66D7" w:rsidRPr="00104330" w14:paraId="27260CA5" w14:textId="77777777" w:rsidTr="00BF56EF">
        <w:trPr>
          <w:trHeight w:val="60"/>
        </w:trPr>
        <w:tc>
          <w:tcPr>
            <w:tcW w:w="3964" w:type="pct"/>
          </w:tcPr>
          <w:p w14:paraId="5051F678" w14:textId="77777777" w:rsidR="007E66D7" w:rsidRPr="00104330" w:rsidRDefault="007E66D7" w:rsidP="00E44B96">
            <w:r w:rsidRPr="00104330">
              <w:t>Total employee provisions</w:t>
            </w:r>
          </w:p>
        </w:tc>
        <w:tc>
          <w:tcPr>
            <w:tcW w:w="1036" w:type="pct"/>
          </w:tcPr>
          <w:p w14:paraId="73693BBF" w14:textId="77777777" w:rsidR="007E66D7" w:rsidRPr="00104330" w:rsidRDefault="007E66D7" w:rsidP="00E44B96">
            <w:r w:rsidRPr="00104330">
              <w:t>584</w:t>
            </w:r>
          </w:p>
        </w:tc>
      </w:tr>
    </w:tbl>
    <w:p w14:paraId="79BFCBF6" w14:textId="77777777" w:rsidR="007E66D7" w:rsidRPr="00104330" w:rsidRDefault="007E66D7" w:rsidP="00DD3288">
      <w:pPr>
        <w:pStyle w:val="Heading3"/>
      </w:pPr>
      <w:bookmarkStart w:id="166" w:name="_Toc371693736"/>
      <w:bookmarkStart w:id="167" w:name="_Toc371694419"/>
      <w:r w:rsidRPr="00104330">
        <w:t>Note 9: Cash Flow Reconciliation</w:t>
      </w:r>
      <w:bookmarkEnd w:id="166"/>
      <w:bookmarkEnd w:id="167"/>
    </w:p>
    <w:p w14:paraId="4E009B25" w14:textId="77777777" w:rsidR="007E66D7" w:rsidRPr="00104330" w:rsidRDefault="007E66D7" w:rsidP="00DD3288">
      <w:pPr>
        <w:pStyle w:val="Heading4"/>
      </w:pPr>
      <w:bookmarkStart w:id="168" w:name="_Toc371693737"/>
      <w:r w:rsidRPr="00104330">
        <w:t>Note 9: Cash Flow Reconciliation</w:t>
      </w:r>
      <w:bookmarkEnd w:id="168"/>
    </w:p>
    <w:tbl>
      <w:tblPr>
        <w:tblStyle w:val="CCATable1"/>
        <w:tblW w:w="5000" w:type="pct"/>
        <w:tblLook w:val="0020" w:firstRow="1" w:lastRow="0" w:firstColumn="0" w:lastColumn="0" w:noHBand="0" w:noVBand="0"/>
        <w:tblDescription w:val="Cash Flow Reconciliation"/>
      </w:tblPr>
      <w:tblGrid>
        <w:gridCol w:w="7328"/>
        <w:gridCol w:w="1915"/>
      </w:tblGrid>
      <w:tr w:rsidR="00BF56EF" w:rsidRPr="00104330" w14:paraId="039B6997"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084CC12C" w14:textId="77777777" w:rsidR="00BF56EF" w:rsidRPr="00104330" w:rsidRDefault="00BF56EF" w:rsidP="00BF56EF">
            <w:r w:rsidRPr="00104330">
              <w:t>2013</w:t>
            </w:r>
          </w:p>
        </w:tc>
      </w:tr>
      <w:tr w:rsidR="00BF56EF" w:rsidRPr="00104330" w14:paraId="248D28F3"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7C2E6699" w14:textId="77777777" w:rsidR="00BF56EF" w:rsidRPr="00104330" w:rsidRDefault="00BF56EF" w:rsidP="00BF56EF">
            <w:pPr>
              <w:spacing w:line="240" w:lineRule="auto"/>
            </w:pPr>
          </w:p>
        </w:tc>
        <w:tc>
          <w:tcPr>
            <w:tcW w:w="1036" w:type="pct"/>
          </w:tcPr>
          <w:p w14:paraId="1B22E3E3" w14:textId="77777777" w:rsidR="00BF56EF" w:rsidRPr="00104330" w:rsidRDefault="00BF56EF" w:rsidP="00BF56EF">
            <w:r w:rsidRPr="00104330">
              <w:t>$’000</w:t>
            </w:r>
          </w:p>
        </w:tc>
      </w:tr>
      <w:tr w:rsidR="00BF56EF" w:rsidRPr="00104330" w14:paraId="09243DD9" w14:textId="77777777" w:rsidTr="00BF56EF">
        <w:tblPrEx>
          <w:tblLook w:val="0000" w:firstRow="0" w:lastRow="0" w:firstColumn="0" w:lastColumn="0" w:noHBand="0" w:noVBand="0"/>
        </w:tblPrEx>
        <w:trPr>
          <w:trHeight w:val="60"/>
        </w:trPr>
        <w:tc>
          <w:tcPr>
            <w:tcW w:w="5000" w:type="pct"/>
            <w:gridSpan w:val="2"/>
          </w:tcPr>
          <w:p w14:paraId="5668AF91" w14:textId="77777777" w:rsidR="00BF56EF" w:rsidRPr="00104330" w:rsidRDefault="00BF56EF" w:rsidP="002278B9">
            <w:pPr>
              <w:spacing w:line="240" w:lineRule="auto"/>
            </w:pPr>
            <w:r w:rsidRPr="00104330">
              <w:t>Reconciliation of cash and cash equivalents as per Balance Sheet to Cash Flow Statement</w:t>
            </w:r>
          </w:p>
        </w:tc>
      </w:tr>
      <w:tr w:rsidR="007E66D7" w:rsidRPr="00104330" w14:paraId="5B627D9A" w14:textId="77777777" w:rsidTr="00BF56EF">
        <w:tblPrEx>
          <w:tblLook w:val="0000" w:firstRow="0" w:lastRow="0" w:firstColumn="0" w:lastColumn="0" w:noHBand="0" w:noVBand="0"/>
        </w:tblPrEx>
        <w:trPr>
          <w:trHeight w:val="60"/>
        </w:trPr>
        <w:tc>
          <w:tcPr>
            <w:tcW w:w="3964" w:type="pct"/>
          </w:tcPr>
          <w:p w14:paraId="4E655E16" w14:textId="77777777" w:rsidR="007E66D7" w:rsidRPr="00104330" w:rsidRDefault="007E66D7" w:rsidP="00E44B96">
            <w:r w:rsidRPr="00104330">
              <w:t>Cash and Cash Equivalents as per:</w:t>
            </w:r>
          </w:p>
        </w:tc>
        <w:tc>
          <w:tcPr>
            <w:tcW w:w="1036" w:type="pct"/>
          </w:tcPr>
          <w:p w14:paraId="21D74AEF" w14:textId="77777777" w:rsidR="007E66D7" w:rsidRPr="00104330" w:rsidRDefault="007E66D7" w:rsidP="002278B9">
            <w:pPr>
              <w:spacing w:line="240" w:lineRule="auto"/>
            </w:pPr>
          </w:p>
        </w:tc>
      </w:tr>
      <w:tr w:rsidR="007E66D7" w:rsidRPr="00104330" w14:paraId="6E31D229" w14:textId="77777777" w:rsidTr="00BF56EF">
        <w:tblPrEx>
          <w:tblLook w:val="0000" w:firstRow="0" w:lastRow="0" w:firstColumn="0" w:lastColumn="0" w:noHBand="0" w:noVBand="0"/>
        </w:tblPrEx>
        <w:trPr>
          <w:trHeight w:val="60"/>
        </w:trPr>
        <w:tc>
          <w:tcPr>
            <w:tcW w:w="3964" w:type="pct"/>
          </w:tcPr>
          <w:p w14:paraId="6C79616C" w14:textId="77777777" w:rsidR="007E66D7" w:rsidRPr="00104330" w:rsidRDefault="007E66D7" w:rsidP="00E44B96">
            <w:r w:rsidRPr="00104330">
              <w:t>Cash Flow Statement</w:t>
            </w:r>
          </w:p>
        </w:tc>
        <w:tc>
          <w:tcPr>
            <w:tcW w:w="1036" w:type="pct"/>
          </w:tcPr>
          <w:p w14:paraId="079B5C55" w14:textId="77777777" w:rsidR="007E66D7" w:rsidRPr="00104330" w:rsidRDefault="007E66D7" w:rsidP="00E44B96">
            <w:r w:rsidRPr="00104330">
              <w:t>96</w:t>
            </w:r>
          </w:p>
        </w:tc>
      </w:tr>
      <w:tr w:rsidR="007E66D7" w:rsidRPr="00104330" w14:paraId="13C9C58C" w14:textId="77777777" w:rsidTr="00BF56EF">
        <w:tblPrEx>
          <w:tblLook w:val="0000" w:firstRow="0" w:lastRow="0" w:firstColumn="0" w:lastColumn="0" w:noHBand="0" w:noVBand="0"/>
        </w:tblPrEx>
        <w:trPr>
          <w:trHeight w:val="60"/>
        </w:trPr>
        <w:tc>
          <w:tcPr>
            <w:tcW w:w="3964" w:type="pct"/>
          </w:tcPr>
          <w:p w14:paraId="08587253" w14:textId="77777777" w:rsidR="007E66D7" w:rsidRPr="00104330" w:rsidRDefault="007E66D7" w:rsidP="00E44B96">
            <w:r w:rsidRPr="00104330">
              <w:t>Balance Sheet</w:t>
            </w:r>
          </w:p>
        </w:tc>
        <w:tc>
          <w:tcPr>
            <w:tcW w:w="1036" w:type="pct"/>
          </w:tcPr>
          <w:p w14:paraId="44267E58" w14:textId="77777777" w:rsidR="007E66D7" w:rsidRPr="00104330" w:rsidRDefault="007E66D7" w:rsidP="00E44B96">
            <w:r w:rsidRPr="00104330">
              <w:t>96</w:t>
            </w:r>
          </w:p>
        </w:tc>
      </w:tr>
      <w:tr w:rsidR="007E66D7" w:rsidRPr="00104330" w14:paraId="1B3E16DE" w14:textId="77777777" w:rsidTr="00BF56EF">
        <w:tblPrEx>
          <w:tblLook w:val="0000" w:firstRow="0" w:lastRow="0" w:firstColumn="0" w:lastColumn="0" w:noHBand="0" w:noVBand="0"/>
        </w:tblPrEx>
        <w:trPr>
          <w:trHeight w:val="60"/>
        </w:trPr>
        <w:tc>
          <w:tcPr>
            <w:tcW w:w="3964" w:type="pct"/>
          </w:tcPr>
          <w:p w14:paraId="3EAC3B97" w14:textId="77777777" w:rsidR="007E66D7" w:rsidRPr="00104330" w:rsidRDefault="007E66D7" w:rsidP="00E44B96">
            <w:r w:rsidRPr="00104330">
              <w:t>Difference</w:t>
            </w:r>
          </w:p>
        </w:tc>
        <w:tc>
          <w:tcPr>
            <w:tcW w:w="1036" w:type="pct"/>
          </w:tcPr>
          <w:p w14:paraId="7076DE61" w14:textId="77777777" w:rsidR="007E66D7" w:rsidRPr="00104330" w:rsidRDefault="007E66D7" w:rsidP="00E44B96">
            <w:r w:rsidRPr="00104330">
              <w:t>(0)</w:t>
            </w:r>
          </w:p>
        </w:tc>
      </w:tr>
      <w:tr w:rsidR="007E66D7" w:rsidRPr="00104330" w14:paraId="0E171832" w14:textId="77777777" w:rsidTr="00BF56EF">
        <w:tblPrEx>
          <w:tblLook w:val="0000" w:firstRow="0" w:lastRow="0" w:firstColumn="0" w:lastColumn="0" w:noHBand="0" w:noVBand="0"/>
        </w:tblPrEx>
        <w:trPr>
          <w:trHeight w:val="60"/>
        </w:trPr>
        <w:tc>
          <w:tcPr>
            <w:tcW w:w="3964" w:type="pct"/>
          </w:tcPr>
          <w:p w14:paraId="37FFFE38" w14:textId="77777777" w:rsidR="007E66D7" w:rsidRPr="00104330" w:rsidRDefault="007E66D7" w:rsidP="002278B9">
            <w:pPr>
              <w:spacing w:line="240" w:lineRule="auto"/>
            </w:pPr>
          </w:p>
        </w:tc>
        <w:tc>
          <w:tcPr>
            <w:tcW w:w="1036" w:type="pct"/>
          </w:tcPr>
          <w:p w14:paraId="72C86D54" w14:textId="77777777" w:rsidR="007E66D7" w:rsidRPr="00104330" w:rsidRDefault="007E66D7" w:rsidP="002278B9">
            <w:pPr>
              <w:spacing w:line="240" w:lineRule="auto"/>
            </w:pPr>
          </w:p>
        </w:tc>
      </w:tr>
      <w:tr w:rsidR="007E66D7" w:rsidRPr="00104330" w14:paraId="113CF46B" w14:textId="77777777" w:rsidTr="00BF56EF">
        <w:tblPrEx>
          <w:tblLook w:val="0000" w:firstRow="0" w:lastRow="0" w:firstColumn="0" w:lastColumn="0" w:noHBand="0" w:noVBand="0"/>
        </w:tblPrEx>
        <w:trPr>
          <w:trHeight w:val="60"/>
        </w:trPr>
        <w:tc>
          <w:tcPr>
            <w:tcW w:w="3964" w:type="pct"/>
          </w:tcPr>
          <w:p w14:paraId="2707E033" w14:textId="77777777" w:rsidR="007E66D7" w:rsidRPr="00104330" w:rsidRDefault="007E66D7" w:rsidP="00E44B96">
            <w:r w:rsidRPr="00104330">
              <w:t>Reconciliation of net cost of services to net cash from operating activities:</w:t>
            </w:r>
          </w:p>
        </w:tc>
        <w:tc>
          <w:tcPr>
            <w:tcW w:w="1036" w:type="pct"/>
          </w:tcPr>
          <w:p w14:paraId="7430DA8B" w14:textId="77777777" w:rsidR="007E66D7" w:rsidRPr="00104330" w:rsidRDefault="007E66D7" w:rsidP="002278B9">
            <w:pPr>
              <w:spacing w:line="240" w:lineRule="auto"/>
            </w:pPr>
          </w:p>
        </w:tc>
      </w:tr>
      <w:tr w:rsidR="007E66D7" w:rsidRPr="00104330" w14:paraId="0CAD2D84" w14:textId="77777777" w:rsidTr="00BF56EF">
        <w:tblPrEx>
          <w:tblLook w:val="0000" w:firstRow="0" w:lastRow="0" w:firstColumn="0" w:lastColumn="0" w:noHBand="0" w:noVBand="0"/>
        </w:tblPrEx>
        <w:trPr>
          <w:trHeight w:val="60"/>
        </w:trPr>
        <w:tc>
          <w:tcPr>
            <w:tcW w:w="3964" w:type="pct"/>
          </w:tcPr>
          <w:p w14:paraId="6A797254" w14:textId="77777777" w:rsidR="007E66D7" w:rsidRPr="00104330" w:rsidRDefault="007E66D7" w:rsidP="00E44B96">
            <w:r w:rsidRPr="00104330">
              <w:t>Net cost of services</w:t>
            </w:r>
          </w:p>
        </w:tc>
        <w:tc>
          <w:tcPr>
            <w:tcW w:w="1036" w:type="pct"/>
          </w:tcPr>
          <w:p w14:paraId="5023E8F7" w14:textId="77777777" w:rsidR="007E66D7" w:rsidRPr="00104330" w:rsidRDefault="007E66D7" w:rsidP="00E44B96">
            <w:r w:rsidRPr="00104330">
              <w:t>(6,037)</w:t>
            </w:r>
          </w:p>
        </w:tc>
      </w:tr>
      <w:tr w:rsidR="007E66D7" w:rsidRPr="00104330" w14:paraId="07D83CF3" w14:textId="77777777" w:rsidTr="00BF56EF">
        <w:tblPrEx>
          <w:tblLook w:val="0000" w:firstRow="0" w:lastRow="0" w:firstColumn="0" w:lastColumn="0" w:noHBand="0" w:noVBand="0"/>
        </w:tblPrEx>
        <w:trPr>
          <w:trHeight w:val="60"/>
        </w:trPr>
        <w:tc>
          <w:tcPr>
            <w:tcW w:w="3964" w:type="pct"/>
          </w:tcPr>
          <w:p w14:paraId="6AB7D600" w14:textId="77777777" w:rsidR="007E66D7" w:rsidRPr="00104330" w:rsidRDefault="007E66D7" w:rsidP="00E44B96">
            <w:r w:rsidRPr="00104330">
              <w:t>Add revenue from Government</w:t>
            </w:r>
          </w:p>
        </w:tc>
        <w:tc>
          <w:tcPr>
            <w:tcW w:w="1036" w:type="pct"/>
          </w:tcPr>
          <w:p w14:paraId="2999AEEB" w14:textId="77777777" w:rsidR="007E66D7" w:rsidRPr="00104330" w:rsidRDefault="007E66D7" w:rsidP="00E44B96">
            <w:r w:rsidRPr="00104330">
              <w:t>6,170</w:t>
            </w:r>
          </w:p>
        </w:tc>
      </w:tr>
      <w:tr w:rsidR="007E66D7" w:rsidRPr="00104330" w14:paraId="6AB3E3E0" w14:textId="77777777" w:rsidTr="00BF56EF">
        <w:tblPrEx>
          <w:tblLook w:val="0000" w:firstRow="0" w:lastRow="0" w:firstColumn="0" w:lastColumn="0" w:noHBand="0" w:noVBand="0"/>
        </w:tblPrEx>
        <w:trPr>
          <w:trHeight w:val="60"/>
        </w:trPr>
        <w:tc>
          <w:tcPr>
            <w:tcW w:w="3964" w:type="pct"/>
          </w:tcPr>
          <w:p w14:paraId="0DA6E603" w14:textId="77777777" w:rsidR="007E66D7" w:rsidRPr="00104330" w:rsidRDefault="007E66D7" w:rsidP="002278B9">
            <w:pPr>
              <w:spacing w:line="240" w:lineRule="auto"/>
            </w:pPr>
          </w:p>
        </w:tc>
        <w:tc>
          <w:tcPr>
            <w:tcW w:w="1036" w:type="pct"/>
          </w:tcPr>
          <w:p w14:paraId="56D2A940" w14:textId="77777777" w:rsidR="007E66D7" w:rsidRPr="00104330" w:rsidRDefault="007E66D7" w:rsidP="002278B9">
            <w:pPr>
              <w:spacing w:line="240" w:lineRule="auto"/>
            </w:pPr>
          </w:p>
        </w:tc>
      </w:tr>
      <w:tr w:rsidR="007E66D7" w:rsidRPr="00104330" w14:paraId="52C1075C" w14:textId="77777777" w:rsidTr="00BF56EF">
        <w:tblPrEx>
          <w:tblLook w:val="0000" w:firstRow="0" w:lastRow="0" w:firstColumn="0" w:lastColumn="0" w:noHBand="0" w:noVBand="0"/>
        </w:tblPrEx>
        <w:trPr>
          <w:trHeight w:val="60"/>
        </w:trPr>
        <w:tc>
          <w:tcPr>
            <w:tcW w:w="3964" w:type="pct"/>
          </w:tcPr>
          <w:p w14:paraId="1239EA3C" w14:textId="77777777" w:rsidR="007E66D7" w:rsidRPr="00104330" w:rsidRDefault="007E66D7" w:rsidP="00E44B96">
            <w:r w:rsidRPr="00104330">
              <w:t>Adjustments for non-cash items</w:t>
            </w:r>
          </w:p>
        </w:tc>
        <w:tc>
          <w:tcPr>
            <w:tcW w:w="1036" w:type="pct"/>
          </w:tcPr>
          <w:p w14:paraId="52DBBBD0" w14:textId="77777777" w:rsidR="007E66D7" w:rsidRPr="00104330" w:rsidRDefault="007E66D7" w:rsidP="002278B9">
            <w:pPr>
              <w:spacing w:line="240" w:lineRule="auto"/>
            </w:pPr>
          </w:p>
        </w:tc>
      </w:tr>
      <w:tr w:rsidR="007E66D7" w:rsidRPr="00104330" w14:paraId="3A32BCEA" w14:textId="77777777" w:rsidTr="00BF56EF">
        <w:tblPrEx>
          <w:tblLook w:val="0000" w:firstRow="0" w:lastRow="0" w:firstColumn="0" w:lastColumn="0" w:noHBand="0" w:noVBand="0"/>
        </w:tblPrEx>
        <w:trPr>
          <w:trHeight w:val="60"/>
        </w:trPr>
        <w:tc>
          <w:tcPr>
            <w:tcW w:w="3964" w:type="pct"/>
          </w:tcPr>
          <w:p w14:paraId="5244245F" w14:textId="77777777" w:rsidR="007E66D7" w:rsidRPr="00104330" w:rsidRDefault="007E66D7" w:rsidP="00E44B96">
            <w:r w:rsidRPr="00104330">
              <w:t>Depreciation / amortisation</w:t>
            </w:r>
          </w:p>
        </w:tc>
        <w:tc>
          <w:tcPr>
            <w:tcW w:w="1036" w:type="pct"/>
          </w:tcPr>
          <w:p w14:paraId="1B342316" w14:textId="77777777" w:rsidR="007E66D7" w:rsidRPr="00104330" w:rsidRDefault="007E66D7" w:rsidP="00E44B96">
            <w:r w:rsidRPr="00104330">
              <w:t>230</w:t>
            </w:r>
          </w:p>
        </w:tc>
      </w:tr>
      <w:tr w:rsidR="007E66D7" w:rsidRPr="00104330" w14:paraId="38437D62" w14:textId="77777777" w:rsidTr="00BF56EF">
        <w:tblPrEx>
          <w:tblLook w:val="0000" w:firstRow="0" w:lastRow="0" w:firstColumn="0" w:lastColumn="0" w:noHBand="0" w:noVBand="0"/>
        </w:tblPrEx>
        <w:trPr>
          <w:trHeight w:val="60"/>
        </w:trPr>
        <w:tc>
          <w:tcPr>
            <w:tcW w:w="3964" w:type="pct"/>
          </w:tcPr>
          <w:p w14:paraId="47862025" w14:textId="77777777" w:rsidR="007E66D7" w:rsidRPr="00104330" w:rsidRDefault="007E66D7" w:rsidP="002278B9">
            <w:pPr>
              <w:spacing w:line="240" w:lineRule="auto"/>
            </w:pPr>
          </w:p>
        </w:tc>
        <w:tc>
          <w:tcPr>
            <w:tcW w:w="1036" w:type="pct"/>
          </w:tcPr>
          <w:p w14:paraId="7F8BFBB0" w14:textId="77777777" w:rsidR="007E66D7" w:rsidRPr="00104330" w:rsidRDefault="007E66D7" w:rsidP="002278B9">
            <w:pPr>
              <w:spacing w:line="240" w:lineRule="auto"/>
            </w:pPr>
          </w:p>
        </w:tc>
      </w:tr>
      <w:tr w:rsidR="007E66D7" w:rsidRPr="00104330" w14:paraId="30E5BB08" w14:textId="77777777" w:rsidTr="00BF56EF">
        <w:tblPrEx>
          <w:tblLook w:val="0000" w:firstRow="0" w:lastRow="0" w:firstColumn="0" w:lastColumn="0" w:noHBand="0" w:noVBand="0"/>
        </w:tblPrEx>
        <w:trPr>
          <w:trHeight w:val="60"/>
        </w:trPr>
        <w:tc>
          <w:tcPr>
            <w:tcW w:w="3964" w:type="pct"/>
          </w:tcPr>
          <w:p w14:paraId="102DE88E" w14:textId="77777777" w:rsidR="007E66D7" w:rsidRPr="00104330" w:rsidRDefault="007E66D7" w:rsidP="00E44B96">
            <w:r w:rsidRPr="00104330">
              <w:t>Change in assets / liabilities:</w:t>
            </w:r>
          </w:p>
        </w:tc>
        <w:tc>
          <w:tcPr>
            <w:tcW w:w="1036" w:type="pct"/>
          </w:tcPr>
          <w:p w14:paraId="4C3F3BCB" w14:textId="77777777" w:rsidR="007E66D7" w:rsidRPr="00104330" w:rsidRDefault="007E66D7" w:rsidP="002278B9">
            <w:pPr>
              <w:spacing w:line="240" w:lineRule="auto"/>
            </w:pPr>
          </w:p>
        </w:tc>
      </w:tr>
      <w:tr w:rsidR="007E66D7" w:rsidRPr="00104330" w14:paraId="3B03E40B" w14:textId="77777777" w:rsidTr="00BF56EF">
        <w:tblPrEx>
          <w:tblLook w:val="0000" w:firstRow="0" w:lastRow="0" w:firstColumn="0" w:lastColumn="0" w:noHBand="0" w:noVBand="0"/>
        </w:tblPrEx>
        <w:trPr>
          <w:trHeight w:val="60"/>
        </w:trPr>
        <w:tc>
          <w:tcPr>
            <w:tcW w:w="3964" w:type="pct"/>
          </w:tcPr>
          <w:p w14:paraId="7844E50A" w14:textId="77777777" w:rsidR="007E66D7" w:rsidRPr="00104330" w:rsidRDefault="007E66D7" w:rsidP="00E44B96">
            <w:r w:rsidRPr="00104330">
              <w:t>(Increase) in net receivables</w:t>
            </w:r>
          </w:p>
        </w:tc>
        <w:tc>
          <w:tcPr>
            <w:tcW w:w="1036" w:type="pct"/>
          </w:tcPr>
          <w:p w14:paraId="0613A740" w14:textId="77777777" w:rsidR="007E66D7" w:rsidRPr="00104330" w:rsidRDefault="007E66D7" w:rsidP="00E44B96">
            <w:r w:rsidRPr="00104330">
              <w:t>(1,465)</w:t>
            </w:r>
          </w:p>
        </w:tc>
      </w:tr>
      <w:tr w:rsidR="007E66D7" w:rsidRPr="00104330" w14:paraId="4B2E6861" w14:textId="77777777" w:rsidTr="00BF56EF">
        <w:tblPrEx>
          <w:tblLook w:val="0000" w:firstRow="0" w:lastRow="0" w:firstColumn="0" w:lastColumn="0" w:noHBand="0" w:noVBand="0"/>
        </w:tblPrEx>
        <w:trPr>
          <w:trHeight w:val="60"/>
        </w:trPr>
        <w:tc>
          <w:tcPr>
            <w:tcW w:w="3964" w:type="pct"/>
          </w:tcPr>
          <w:p w14:paraId="1F5050C4" w14:textId="77777777" w:rsidR="007E66D7" w:rsidRPr="00104330" w:rsidRDefault="007E66D7" w:rsidP="00E44B96">
            <w:r w:rsidRPr="00104330">
              <w:t>Increase in employee provisions</w:t>
            </w:r>
          </w:p>
        </w:tc>
        <w:tc>
          <w:tcPr>
            <w:tcW w:w="1036" w:type="pct"/>
          </w:tcPr>
          <w:p w14:paraId="67372FB7" w14:textId="77777777" w:rsidR="007E66D7" w:rsidRPr="00104330" w:rsidRDefault="007E66D7" w:rsidP="00E44B96">
            <w:r w:rsidRPr="00104330">
              <w:t>584</w:t>
            </w:r>
          </w:p>
        </w:tc>
      </w:tr>
      <w:tr w:rsidR="007E66D7" w:rsidRPr="00104330" w14:paraId="115E02F6" w14:textId="77777777" w:rsidTr="00BF56EF">
        <w:tblPrEx>
          <w:tblLook w:val="0000" w:firstRow="0" w:lastRow="0" w:firstColumn="0" w:lastColumn="0" w:noHBand="0" w:noVBand="0"/>
        </w:tblPrEx>
        <w:trPr>
          <w:trHeight w:val="60"/>
        </w:trPr>
        <w:tc>
          <w:tcPr>
            <w:tcW w:w="3964" w:type="pct"/>
          </w:tcPr>
          <w:p w14:paraId="4E673677" w14:textId="77777777" w:rsidR="007E66D7" w:rsidRPr="00104330" w:rsidRDefault="007E66D7" w:rsidP="00E44B96">
            <w:r w:rsidRPr="00104330">
              <w:t>Increase in supplier payables</w:t>
            </w:r>
          </w:p>
        </w:tc>
        <w:tc>
          <w:tcPr>
            <w:tcW w:w="1036" w:type="pct"/>
          </w:tcPr>
          <w:p w14:paraId="68A15C47" w14:textId="77777777" w:rsidR="007E66D7" w:rsidRPr="00104330" w:rsidRDefault="007E66D7" w:rsidP="00E44B96">
            <w:r w:rsidRPr="00104330">
              <w:t>500</w:t>
            </w:r>
          </w:p>
        </w:tc>
      </w:tr>
      <w:tr w:rsidR="007E66D7" w:rsidRPr="00104330" w14:paraId="0ED1404D" w14:textId="77777777" w:rsidTr="00BF56EF">
        <w:tblPrEx>
          <w:tblLook w:val="0000" w:firstRow="0" w:lastRow="0" w:firstColumn="0" w:lastColumn="0" w:noHBand="0" w:noVBand="0"/>
        </w:tblPrEx>
        <w:trPr>
          <w:trHeight w:val="60"/>
        </w:trPr>
        <w:tc>
          <w:tcPr>
            <w:tcW w:w="3964" w:type="pct"/>
          </w:tcPr>
          <w:p w14:paraId="5EA451CF" w14:textId="77777777" w:rsidR="007E66D7" w:rsidRPr="00104330" w:rsidRDefault="007E66D7" w:rsidP="00E44B96">
            <w:r w:rsidRPr="00104330">
              <w:t>Increase in other payables</w:t>
            </w:r>
          </w:p>
        </w:tc>
        <w:tc>
          <w:tcPr>
            <w:tcW w:w="1036" w:type="pct"/>
          </w:tcPr>
          <w:p w14:paraId="60E3661D" w14:textId="77777777" w:rsidR="007E66D7" w:rsidRPr="00104330" w:rsidRDefault="007E66D7" w:rsidP="00E44B96">
            <w:r w:rsidRPr="00104330">
              <w:t>194</w:t>
            </w:r>
          </w:p>
        </w:tc>
      </w:tr>
      <w:tr w:rsidR="007E66D7" w:rsidRPr="00104330" w14:paraId="26622D46" w14:textId="77777777" w:rsidTr="00BF56EF">
        <w:tblPrEx>
          <w:tblLook w:val="0000" w:firstRow="0" w:lastRow="0" w:firstColumn="0" w:lastColumn="0" w:noHBand="0" w:noVBand="0"/>
        </w:tblPrEx>
        <w:trPr>
          <w:trHeight w:val="306"/>
        </w:trPr>
        <w:tc>
          <w:tcPr>
            <w:tcW w:w="3964" w:type="pct"/>
          </w:tcPr>
          <w:p w14:paraId="0C9C94AE" w14:textId="77777777" w:rsidR="007E66D7" w:rsidRPr="00104330" w:rsidRDefault="007E66D7" w:rsidP="00E44B96">
            <w:r w:rsidRPr="00104330">
              <w:t>Net cash from operating activities</w:t>
            </w:r>
          </w:p>
        </w:tc>
        <w:tc>
          <w:tcPr>
            <w:tcW w:w="1036" w:type="pct"/>
          </w:tcPr>
          <w:p w14:paraId="6E008E5B" w14:textId="77777777" w:rsidR="007E66D7" w:rsidRPr="00104330" w:rsidRDefault="007E66D7" w:rsidP="00E44B96">
            <w:r w:rsidRPr="00104330">
              <w:t>176</w:t>
            </w:r>
          </w:p>
        </w:tc>
      </w:tr>
    </w:tbl>
    <w:p w14:paraId="1F6FA5C8" w14:textId="77777777" w:rsidR="007E66D7" w:rsidRPr="00104330" w:rsidRDefault="007E66D7" w:rsidP="00DD3288">
      <w:pPr>
        <w:pStyle w:val="Heading3"/>
      </w:pPr>
      <w:bookmarkStart w:id="169" w:name="_Toc371693738"/>
      <w:bookmarkStart w:id="170" w:name="_Toc371694420"/>
      <w:r w:rsidRPr="00104330">
        <w:t>Note 10: Contingent Assets and Liabilities</w:t>
      </w:r>
      <w:bookmarkEnd w:id="169"/>
      <w:bookmarkEnd w:id="170"/>
    </w:p>
    <w:p w14:paraId="1937AAD9" w14:textId="77777777" w:rsidR="007E66D7" w:rsidRPr="00104330" w:rsidRDefault="007E66D7" w:rsidP="00DD3288">
      <w:pPr>
        <w:pStyle w:val="Heading4"/>
      </w:pPr>
      <w:bookmarkStart w:id="171" w:name="_Toc371693739"/>
      <w:r w:rsidRPr="00104330">
        <w:t>Significant Remote Contingencies</w:t>
      </w:r>
      <w:bookmarkEnd w:id="171"/>
    </w:p>
    <w:p w14:paraId="07A1FB5C" w14:textId="77777777" w:rsidR="007E66D7" w:rsidRPr="00104330" w:rsidRDefault="007E66D7" w:rsidP="00E44B96">
      <w:r w:rsidRPr="00104330">
        <w:t>The Authority entered into an agreement that resulted in an accommodation and set-up subsidy that has been provided via a Memorandum of Understanding (MOU) with the Victorian Department of Business and Innovation. The MOU requires the Authority to continue to meet certain conditions through to 31 December 2015. The conditions are considered to be business as usual requirements and place no added impost on the Authority. The amount of liability connected to a refund event cannot be evaluated accurately. The possibility of a refund event occurring is considered highly unlikely.</w:t>
      </w:r>
    </w:p>
    <w:p w14:paraId="6C34B88F" w14:textId="77777777" w:rsidR="007E66D7" w:rsidRPr="00104330" w:rsidRDefault="007E66D7" w:rsidP="00DD3288">
      <w:pPr>
        <w:pStyle w:val="Heading3"/>
      </w:pPr>
      <w:bookmarkStart w:id="172" w:name="_Toc371693740"/>
      <w:bookmarkStart w:id="173" w:name="_Toc371694421"/>
      <w:r w:rsidRPr="00104330">
        <w:t>Note 11: Senior Executive Remuneration</w:t>
      </w:r>
      <w:bookmarkEnd w:id="172"/>
      <w:bookmarkEnd w:id="173"/>
    </w:p>
    <w:p w14:paraId="3D99325F" w14:textId="77777777" w:rsidR="007E66D7" w:rsidRPr="00104330" w:rsidRDefault="007E66D7" w:rsidP="00DD3288">
      <w:pPr>
        <w:pStyle w:val="Heading4"/>
      </w:pPr>
      <w:bookmarkStart w:id="174" w:name="_Toc371693741"/>
      <w:r w:rsidRPr="00104330">
        <w:t>Note 11A: Senior Executive Remuneration Expenses for the Reporting Period</w:t>
      </w:r>
      <w:bookmarkEnd w:id="174"/>
    </w:p>
    <w:tbl>
      <w:tblPr>
        <w:tblStyle w:val="CCATable1"/>
        <w:tblW w:w="5000" w:type="pct"/>
        <w:tblLook w:val="0020" w:firstRow="1" w:lastRow="0" w:firstColumn="0" w:lastColumn="0" w:noHBand="0" w:noVBand="0"/>
        <w:tblDescription w:val="Senior Executive Remuneration Expenses for the Reporting Period"/>
      </w:tblPr>
      <w:tblGrid>
        <w:gridCol w:w="7328"/>
        <w:gridCol w:w="1915"/>
      </w:tblGrid>
      <w:tr w:rsidR="007E66D7" w:rsidRPr="00104330" w14:paraId="3D76193B"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392E3A0F" w14:textId="77777777" w:rsidR="007E66D7" w:rsidRPr="00104330" w:rsidRDefault="007E66D7" w:rsidP="00E44B96">
            <w:r w:rsidRPr="00104330">
              <w:t>2013</w:t>
            </w:r>
          </w:p>
        </w:tc>
      </w:tr>
      <w:tr w:rsidR="007E66D7" w:rsidRPr="00104330" w14:paraId="6674632D"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76B2C6B8" w14:textId="77777777" w:rsidR="007E66D7" w:rsidRPr="00104330" w:rsidRDefault="007E66D7" w:rsidP="002278B9">
            <w:pPr>
              <w:spacing w:line="240" w:lineRule="auto"/>
            </w:pPr>
          </w:p>
        </w:tc>
        <w:tc>
          <w:tcPr>
            <w:tcW w:w="1036" w:type="pct"/>
          </w:tcPr>
          <w:p w14:paraId="437E7C53" w14:textId="77777777" w:rsidR="007E66D7" w:rsidRPr="00104330" w:rsidRDefault="007E66D7" w:rsidP="00E44B96">
            <w:r w:rsidRPr="00104330">
              <w:t>$’000</w:t>
            </w:r>
          </w:p>
        </w:tc>
      </w:tr>
      <w:tr w:rsidR="007E66D7" w:rsidRPr="00104330" w14:paraId="46727D3F" w14:textId="77777777" w:rsidTr="00BF56EF">
        <w:trPr>
          <w:trHeight w:val="60"/>
        </w:trPr>
        <w:tc>
          <w:tcPr>
            <w:tcW w:w="3964" w:type="pct"/>
          </w:tcPr>
          <w:p w14:paraId="1A0DAC30" w14:textId="77777777" w:rsidR="007E66D7" w:rsidRPr="00104330" w:rsidRDefault="007E66D7" w:rsidP="00E44B96">
            <w:r w:rsidRPr="00104330">
              <w:t>Short-term employee benefits:</w:t>
            </w:r>
          </w:p>
        </w:tc>
        <w:tc>
          <w:tcPr>
            <w:tcW w:w="1036" w:type="pct"/>
          </w:tcPr>
          <w:p w14:paraId="19936410" w14:textId="77777777" w:rsidR="007E66D7" w:rsidRPr="00104330" w:rsidRDefault="007E66D7" w:rsidP="00E44B96">
            <w:r w:rsidRPr="00104330">
              <w:t xml:space="preserve"> </w:t>
            </w:r>
          </w:p>
        </w:tc>
      </w:tr>
      <w:tr w:rsidR="007E66D7" w:rsidRPr="00104330" w14:paraId="6647E93C" w14:textId="77777777" w:rsidTr="00BF56EF">
        <w:trPr>
          <w:trHeight w:val="60"/>
        </w:trPr>
        <w:tc>
          <w:tcPr>
            <w:tcW w:w="3964" w:type="pct"/>
          </w:tcPr>
          <w:p w14:paraId="313BC602" w14:textId="77777777" w:rsidR="007E66D7" w:rsidRPr="00104330" w:rsidRDefault="007E66D7" w:rsidP="00E44B96">
            <w:r w:rsidRPr="00104330">
              <w:t>Salary</w:t>
            </w:r>
          </w:p>
        </w:tc>
        <w:tc>
          <w:tcPr>
            <w:tcW w:w="1036" w:type="pct"/>
          </w:tcPr>
          <w:p w14:paraId="5D2818AF" w14:textId="77777777" w:rsidR="007E66D7" w:rsidRPr="00104330" w:rsidRDefault="007E66D7" w:rsidP="00E44B96">
            <w:r w:rsidRPr="00104330">
              <w:t>483</w:t>
            </w:r>
          </w:p>
        </w:tc>
      </w:tr>
      <w:tr w:rsidR="007E66D7" w:rsidRPr="00104330" w14:paraId="2D81B573" w14:textId="77777777" w:rsidTr="00BF56EF">
        <w:trPr>
          <w:trHeight w:val="60"/>
        </w:trPr>
        <w:tc>
          <w:tcPr>
            <w:tcW w:w="3964" w:type="pct"/>
          </w:tcPr>
          <w:p w14:paraId="6FCB7FB5" w14:textId="77777777" w:rsidR="007E66D7" w:rsidRPr="00104330" w:rsidRDefault="007E66D7" w:rsidP="00E44B96">
            <w:r w:rsidRPr="00104330">
              <w:t>Annual leave accrued</w:t>
            </w:r>
          </w:p>
        </w:tc>
        <w:tc>
          <w:tcPr>
            <w:tcW w:w="1036" w:type="pct"/>
          </w:tcPr>
          <w:p w14:paraId="6CEF2595" w14:textId="77777777" w:rsidR="007E66D7" w:rsidRPr="00104330" w:rsidRDefault="007E66D7" w:rsidP="00E44B96">
            <w:r w:rsidRPr="00104330">
              <w:t>62</w:t>
            </w:r>
          </w:p>
        </w:tc>
      </w:tr>
      <w:tr w:rsidR="007E66D7" w:rsidRPr="00104330" w14:paraId="70037D29" w14:textId="77777777" w:rsidTr="00BF56EF">
        <w:trPr>
          <w:trHeight w:val="60"/>
        </w:trPr>
        <w:tc>
          <w:tcPr>
            <w:tcW w:w="3964" w:type="pct"/>
          </w:tcPr>
          <w:p w14:paraId="641ABB0A" w14:textId="77777777" w:rsidR="007E66D7" w:rsidRPr="00104330" w:rsidRDefault="007E66D7" w:rsidP="00E44B96">
            <w:r w:rsidRPr="00104330">
              <w:t>Performance bonus</w:t>
            </w:r>
          </w:p>
        </w:tc>
        <w:tc>
          <w:tcPr>
            <w:tcW w:w="1036" w:type="pct"/>
          </w:tcPr>
          <w:p w14:paraId="70866CA9" w14:textId="77777777" w:rsidR="007E66D7" w:rsidRPr="00104330" w:rsidRDefault="007E66D7" w:rsidP="00E44B96">
            <w:r w:rsidRPr="00104330">
              <w:t>0</w:t>
            </w:r>
          </w:p>
        </w:tc>
      </w:tr>
      <w:tr w:rsidR="007E66D7" w:rsidRPr="00104330" w14:paraId="187DC979" w14:textId="77777777" w:rsidTr="00BF56EF">
        <w:trPr>
          <w:trHeight w:val="60"/>
        </w:trPr>
        <w:tc>
          <w:tcPr>
            <w:tcW w:w="3964" w:type="pct"/>
          </w:tcPr>
          <w:p w14:paraId="50E59224" w14:textId="77777777" w:rsidR="007E66D7" w:rsidRPr="00104330" w:rsidRDefault="007E66D7" w:rsidP="00E44B96">
            <w:r w:rsidRPr="00104330">
              <w:t>Total short-term employee benefits</w:t>
            </w:r>
          </w:p>
        </w:tc>
        <w:tc>
          <w:tcPr>
            <w:tcW w:w="1036" w:type="pct"/>
          </w:tcPr>
          <w:p w14:paraId="12245FD9" w14:textId="77777777" w:rsidR="007E66D7" w:rsidRPr="00104330" w:rsidRDefault="007E66D7" w:rsidP="00E44B96">
            <w:r w:rsidRPr="00104330">
              <w:t xml:space="preserve">545 </w:t>
            </w:r>
          </w:p>
        </w:tc>
      </w:tr>
      <w:tr w:rsidR="007E66D7" w:rsidRPr="00104330" w14:paraId="106BD278" w14:textId="77777777" w:rsidTr="00BF56EF">
        <w:trPr>
          <w:trHeight w:val="60"/>
        </w:trPr>
        <w:tc>
          <w:tcPr>
            <w:tcW w:w="3964" w:type="pct"/>
          </w:tcPr>
          <w:p w14:paraId="2CA6DEEE" w14:textId="77777777" w:rsidR="007E66D7" w:rsidRPr="00104330" w:rsidRDefault="007E66D7" w:rsidP="00E44B96">
            <w:r w:rsidRPr="00104330">
              <w:t xml:space="preserve"> </w:t>
            </w:r>
          </w:p>
        </w:tc>
        <w:tc>
          <w:tcPr>
            <w:tcW w:w="1036" w:type="pct"/>
          </w:tcPr>
          <w:p w14:paraId="18C31E3D" w14:textId="77777777" w:rsidR="007E66D7" w:rsidRPr="00104330" w:rsidRDefault="007E66D7" w:rsidP="00E44B96">
            <w:r w:rsidRPr="00104330">
              <w:t xml:space="preserve"> </w:t>
            </w:r>
          </w:p>
        </w:tc>
      </w:tr>
      <w:tr w:rsidR="007E66D7" w:rsidRPr="00104330" w14:paraId="5AA76027" w14:textId="77777777" w:rsidTr="00BF56EF">
        <w:trPr>
          <w:trHeight w:val="60"/>
        </w:trPr>
        <w:tc>
          <w:tcPr>
            <w:tcW w:w="3964" w:type="pct"/>
          </w:tcPr>
          <w:p w14:paraId="137603F0" w14:textId="77777777" w:rsidR="007E66D7" w:rsidRPr="00104330" w:rsidRDefault="007E66D7" w:rsidP="00E44B96">
            <w:r w:rsidRPr="00104330">
              <w:lastRenderedPageBreak/>
              <w:t>Post-employment benefits</w:t>
            </w:r>
          </w:p>
        </w:tc>
        <w:tc>
          <w:tcPr>
            <w:tcW w:w="1036" w:type="pct"/>
          </w:tcPr>
          <w:p w14:paraId="3181C676" w14:textId="77777777" w:rsidR="007E66D7" w:rsidRPr="00104330" w:rsidRDefault="007E66D7" w:rsidP="002278B9">
            <w:pPr>
              <w:spacing w:line="240" w:lineRule="auto"/>
            </w:pPr>
          </w:p>
        </w:tc>
      </w:tr>
      <w:tr w:rsidR="007E66D7" w:rsidRPr="00104330" w14:paraId="62A4A81A" w14:textId="77777777" w:rsidTr="00BF56EF">
        <w:trPr>
          <w:trHeight w:val="60"/>
        </w:trPr>
        <w:tc>
          <w:tcPr>
            <w:tcW w:w="3964" w:type="pct"/>
          </w:tcPr>
          <w:p w14:paraId="6220965A" w14:textId="77777777" w:rsidR="007E66D7" w:rsidRPr="00104330" w:rsidRDefault="007E66D7" w:rsidP="00E44B96">
            <w:r w:rsidRPr="00104330">
              <w:t xml:space="preserve"> Superannuation</w:t>
            </w:r>
          </w:p>
        </w:tc>
        <w:tc>
          <w:tcPr>
            <w:tcW w:w="1036" w:type="pct"/>
          </w:tcPr>
          <w:p w14:paraId="1734E0E6" w14:textId="77777777" w:rsidR="007E66D7" w:rsidRPr="00104330" w:rsidRDefault="007E66D7" w:rsidP="00E44B96">
            <w:r w:rsidRPr="00104330">
              <w:t xml:space="preserve"> 68</w:t>
            </w:r>
          </w:p>
        </w:tc>
      </w:tr>
      <w:tr w:rsidR="007E66D7" w:rsidRPr="00104330" w14:paraId="4743C16E" w14:textId="77777777" w:rsidTr="00BF56EF">
        <w:trPr>
          <w:trHeight w:val="60"/>
        </w:trPr>
        <w:tc>
          <w:tcPr>
            <w:tcW w:w="3964" w:type="pct"/>
          </w:tcPr>
          <w:p w14:paraId="61D1D166" w14:textId="77777777" w:rsidR="007E66D7" w:rsidRPr="00104330" w:rsidRDefault="007E66D7" w:rsidP="00E44B96">
            <w:r w:rsidRPr="00104330">
              <w:t>Total post-employment benefits</w:t>
            </w:r>
          </w:p>
        </w:tc>
        <w:tc>
          <w:tcPr>
            <w:tcW w:w="1036" w:type="pct"/>
          </w:tcPr>
          <w:p w14:paraId="495B1BBB" w14:textId="77777777" w:rsidR="007E66D7" w:rsidRPr="00104330" w:rsidRDefault="007E66D7" w:rsidP="00E44B96">
            <w:r w:rsidRPr="00104330">
              <w:t xml:space="preserve">68 </w:t>
            </w:r>
          </w:p>
        </w:tc>
      </w:tr>
      <w:tr w:rsidR="007E66D7" w:rsidRPr="00104330" w14:paraId="257657F5" w14:textId="77777777" w:rsidTr="00BF56EF">
        <w:trPr>
          <w:trHeight w:val="60"/>
        </w:trPr>
        <w:tc>
          <w:tcPr>
            <w:tcW w:w="3964" w:type="pct"/>
          </w:tcPr>
          <w:p w14:paraId="0D607367" w14:textId="77777777" w:rsidR="007E66D7" w:rsidRPr="00104330" w:rsidRDefault="007E66D7" w:rsidP="00E44B96">
            <w:r w:rsidRPr="00104330">
              <w:t xml:space="preserve"> </w:t>
            </w:r>
          </w:p>
        </w:tc>
        <w:tc>
          <w:tcPr>
            <w:tcW w:w="1036" w:type="pct"/>
          </w:tcPr>
          <w:p w14:paraId="4837F31C" w14:textId="77777777" w:rsidR="007E66D7" w:rsidRPr="00104330" w:rsidRDefault="007E66D7" w:rsidP="00E44B96">
            <w:r w:rsidRPr="00104330">
              <w:t xml:space="preserve"> </w:t>
            </w:r>
          </w:p>
        </w:tc>
      </w:tr>
      <w:tr w:rsidR="007E66D7" w:rsidRPr="00104330" w14:paraId="6B7CE00A" w14:textId="77777777" w:rsidTr="00BF56EF">
        <w:trPr>
          <w:trHeight w:val="60"/>
        </w:trPr>
        <w:tc>
          <w:tcPr>
            <w:tcW w:w="3964" w:type="pct"/>
          </w:tcPr>
          <w:p w14:paraId="4819233A" w14:textId="77777777" w:rsidR="007E66D7" w:rsidRPr="00104330" w:rsidRDefault="007E66D7" w:rsidP="00E44B96">
            <w:r w:rsidRPr="00104330">
              <w:t>Other long-term benefits:</w:t>
            </w:r>
          </w:p>
        </w:tc>
        <w:tc>
          <w:tcPr>
            <w:tcW w:w="1036" w:type="pct"/>
          </w:tcPr>
          <w:p w14:paraId="07693E04" w14:textId="77777777" w:rsidR="007E66D7" w:rsidRPr="00104330" w:rsidRDefault="007E66D7" w:rsidP="00E44B96">
            <w:r w:rsidRPr="00104330">
              <w:t xml:space="preserve"> </w:t>
            </w:r>
          </w:p>
        </w:tc>
      </w:tr>
      <w:tr w:rsidR="007E66D7" w:rsidRPr="00104330" w14:paraId="37BEFD9B" w14:textId="77777777" w:rsidTr="00BF56EF">
        <w:trPr>
          <w:trHeight w:val="60"/>
        </w:trPr>
        <w:tc>
          <w:tcPr>
            <w:tcW w:w="3964" w:type="pct"/>
          </w:tcPr>
          <w:p w14:paraId="30ABCF81" w14:textId="77777777" w:rsidR="007E66D7" w:rsidRPr="00104330" w:rsidRDefault="007E66D7" w:rsidP="00E44B96">
            <w:r w:rsidRPr="00104330">
              <w:t xml:space="preserve"> Long service leave</w:t>
            </w:r>
          </w:p>
        </w:tc>
        <w:tc>
          <w:tcPr>
            <w:tcW w:w="1036" w:type="pct"/>
          </w:tcPr>
          <w:p w14:paraId="4A4442AF" w14:textId="77777777" w:rsidR="007E66D7" w:rsidRPr="00104330" w:rsidRDefault="007E66D7" w:rsidP="00E44B96">
            <w:r w:rsidRPr="00104330">
              <w:t>58</w:t>
            </w:r>
          </w:p>
        </w:tc>
      </w:tr>
      <w:tr w:rsidR="007E66D7" w:rsidRPr="00104330" w14:paraId="7DDB33E2" w14:textId="77777777" w:rsidTr="00BF56EF">
        <w:trPr>
          <w:trHeight w:val="60"/>
        </w:trPr>
        <w:tc>
          <w:tcPr>
            <w:tcW w:w="3964" w:type="pct"/>
          </w:tcPr>
          <w:p w14:paraId="3513E878" w14:textId="77777777" w:rsidR="007E66D7" w:rsidRPr="00104330" w:rsidRDefault="007E66D7" w:rsidP="00E44B96">
            <w:r w:rsidRPr="00104330">
              <w:t>Total other long-term benefits</w:t>
            </w:r>
          </w:p>
        </w:tc>
        <w:tc>
          <w:tcPr>
            <w:tcW w:w="1036" w:type="pct"/>
          </w:tcPr>
          <w:p w14:paraId="57CA102B" w14:textId="77777777" w:rsidR="007E66D7" w:rsidRPr="00104330" w:rsidRDefault="007E66D7" w:rsidP="00E44B96">
            <w:r w:rsidRPr="00104330">
              <w:t xml:space="preserve">613 </w:t>
            </w:r>
          </w:p>
        </w:tc>
      </w:tr>
    </w:tbl>
    <w:p w14:paraId="5D626561" w14:textId="77777777" w:rsidR="007E66D7" w:rsidRPr="00104330" w:rsidRDefault="007E66D7" w:rsidP="00E44B96">
      <w:pPr>
        <w:pStyle w:val="Bullet1"/>
      </w:pPr>
      <w:r w:rsidRPr="00104330">
        <w:t>Note 11A includes SES and Members</w:t>
      </w:r>
    </w:p>
    <w:p w14:paraId="22D812E1" w14:textId="77777777" w:rsidR="007E66D7" w:rsidRPr="00104330" w:rsidRDefault="007E66D7" w:rsidP="00E44B96">
      <w:pPr>
        <w:pStyle w:val="Bullet1"/>
      </w:pPr>
      <w:r w:rsidRPr="00104330">
        <w:t>Note 11A is prepared on an accrual basis</w:t>
      </w:r>
    </w:p>
    <w:p w14:paraId="56591701" w14:textId="77777777" w:rsidR="007E66D7" w:rsidRPr="00104330" w:rsidRDefault="007E66D7" w:rsidP="00E44B96">
      <w:pPr>
        <w:pStyle w:val="Bullet1"/>
      </w:pPr>
      <w:r w:rsidRPr="00104330">
        <w:t>Note 11A excludes acting arrangements and part-year service where the total remuneration expensed as a senior executive was less than $180 000.</w:t>
      </w:r>
    </w:p>
    <w:p w14:paraId="32D47654" w14:textId="77777777" w:rsidR="007E66D7" w:rsidRPr="00104330" w:rsidRDefault="007E66D7" w:rsidP="00DD3288">
      <w:pPr>
        <w:pStyle w:val="Heading4"/>
      </w:pPr>
      <w:bookmarkStart w:id="175" w:name="_Toc371693742"/>
      <w:r w:rsidRPr="00104330">
        <w:t>Note 11B: Average Annual Reportable Remuneration paid to Substantive Senior Executives during the Reporting Period</w:t>
      </w:r>
      <w:bookmarkEnd w:id="175"/>
    </w:p>
    <w:tbl>
      <w:tblPr>
        <w:tblStyle w:val="CCATable1"/>
        <w:tblW w:w="5000" w:type="pct"/>
        <w:tblLook w:val="0020" w:firstRow="1" w:lastRow="0" w:firstColumn="0" w:lastColumn="0" w:noHBand="0" w:noVBand="0"/>
        <w:tblDescription w:val="Average Annual Reportable Remuneration paid to Substantive Senior Executives during the Reporting Period"/>
      </w:tblPr>
      <w:tblGrid>
        <w:gridCol w:w="2438"/>
        <w:gridCol w:w="1229"/>
        <w:gridCol w:w="1294"/>
        <w:gridCol w:w="1385"/>
        <w:gridCol w:w="1359"/>
        <w:gridCol w:w="1538"/>
      </w:tblGrid>
      <w:tr w:rsidR="007E66D7" w:rsidRPr="00104330" w14:paraId="05434920"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6"/>
          </w:tcPr>
          <w:p w14:paraId="1BCC3CC0" w14:textId="77777777" w:rsidR="007E66D7" w:rsidRPr="00104330" w:rsidRDefault="007E66D7" w:rsidP="00D508C0">
            <w:pPr>
              <w:tabs>
                <w:tab w:val="left" w:pos="3394"/>
              </w:tabs>
            </w:pPr>
            <w:r w:rsidRPr="00104330">
              <w:t>2013</w:t>
            </w:r>
            <w:r w:rsidR="00D508C0" w:rsidRPr="00104330">
              <w:tab/>
            </w:r>
          </w:p>
        </w:tc>
      </w:tr>
      <w:tr w:rsidR="007E66D7" w:rsidRPr="00104330" w14:paraId="299CD031"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1319" w:type="pct"/>
          </w:tcPr>
          <w:p w14:paraId="01590D05" w14:textId="77777777" w:rsidR="007E66D7" w:rsidRPr="00104330" w:rsidRDefault="007E66D7" w:rsidP="00E44B96">
            <w:r w:rsidRPr="00104330">
              <w:t xml:space="preserve">Average annual </w:t>
            </w:r>
            <w:r w:rsidR="001268D3" w:rsidRPr="00104330">
              <w:t xml:space="preserve"> </w:t>
            </w:r>
            <w:r w:rsidRPr="00104330">
              <w:t xml:space="preserve">reportable </w:t>
            </w:r>
            <w:r w:rsidR="001268D3" w:rsidRPr="00104330">
              <w:t xml:space="preserve"> </w:t>
            </w:r>
            <w:r w:rsidRPr="00104330">
              <w:t>remuneration</w:t>
            </w:r>
          </w:p>
        </w:tc>
        <w:tc>
          <w:tcPr>
            <w:tcW w:w="665" w:type="pct"/>
          </w:tcPr>
          <w:p w14:paraId="50553BBA" w14:textId="77777777" w:rsidR="007E66D7" w:rsidRPr="00104330" w:rsidRDefault="007E66D7" w:rsidP="00E44B96">
            <w:r w:rsidRPr="00104330">
              <w:t>Senior Executives</w:t>
            </w:r>
          </w:p>
        </w:tc>
        <w:tc>
          <w:tcPr>
            <w:tcW w:w="700" w:type="pct"/>
          </w:tcPr>
          <w:p w14:paraId="70E13046" w14:textId="77777777" w:rsidR="007E66D7" w:rsidRPr="00104330" w:rsidRDefault="007E66D7" w:rsidP="00E44B96">
            <w:r w:rsidRPr="00104330">
              <w:t>Reportable Salary</w:t>
            </w:r>
          </w:p>
        </w:tc>
        <w:tc>
          <w:tcPr>
            <w:tcW w:w="749" w:type="pct"/>
          </w:tcPr>
          <w:p w14:paraId="0A05F3B4" w14:textId="77777777" w:rsidR="007E66D7" w:rsidRPr="00104330" w:rsidRDefault="007E66D7" w:rsidP="00D508C0">
            <w:r w:rsidRPr="00104330">
              <w:t>Contributed Super-</w:t>
            </w:r>
            <w:r w:rsidR="00D508C0" w:rsidRPr="00104330">
              <w:t xml:space="preserve"> </w:t>
            </w:r>
            <w:proofErr w:type="spellStart"/>
            <w:r w:rsidRPr="00104330">
              <w:t>annuation</w:t>
            </w:r>
            <w:proofErr w:type="spellEnd"/>
          </w:p>
        </w:tc>
        <w:tc>
          <w:tcPr>
            <w:tcW w:w="735" w:type="pct"/>
          </w:tcPr>
          <w:p w14:paraId="2163070D" w14:textId="77777777" w:rsidR="007E66D7" w:rsidRPr="00104330" w:rsidRDefault="007E66D7" w:rsidP="00E44B96">
            <w:r w:rsidRPr="00104330">
              <w:t>Reportable Allowances</w:t>
            </w:r>
          </w:p>
        </w:tc>
        <w:tc>
          <w:tcPr>
            <w:tcW w:w="831" w:type="pct"/>
          </w:tcPr>
          <w:p w14:paraId="6F123C36" w14:textId="77777777" w:rsidR="007E66D7" w:rsidRPr="00104330" w:rsidRDefault="007E66D7" w:rsidP="00E44B96">
            <w:r w:rsidRPr="00104330">
              <w:t>Total reportable remuneration</w:t>
            </w:r>
          </w:p>
        </w:tc>
      </w:tr>
      <w:tr w:rsidR="007E66D7" w:rsidRPr="00104330" w14:paraId="622671EF"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1319" w:type="pct"/>
          </w:tcPr>
          <w:p w14:paraId="7FEBA2EA" w14:textId="77777777" w:rsidR="007E66D7" w:rsidRPr="00104330" w:rsidRDefault="007E66D7" w:rsidP="002278B9">
            <w:pPr>
              <w:spacing w:line="240" w:lineRule="auto"/>
            </w:pPr>
          </w:p>
        </w:tc>
        <w:tc>
          <w:tcPr>
            <w:tcW w:w="665" w:type="pct"/>
          </w:tcPr>
          <w:p w14:paraId="0DD5F747" w14:textId="77777777" w:rsidR="007E66D7" w:rsidRPr="00104330" w:rsidRDefault="007E66D7" w:rsidP="00E44B96">
            <w:r w:rsidRPr="00104330">
              <w:t>No.</w:t>
            </w:r>
          </w:p>
        </w:tc>
        <w:tc>
          <w:tcPr>
            <w:tcW w:w="700" w:type="pct"/>
          </w:tcPr>
          <w:p w14:paraId="647C1377" w14:textId="77777777" w:rsidR="007E66D7" w:rsidRPr="00104330" w:rsidRDefault="007E66D7" w:rsidP="00E44B96">
            <w:r w:rsidRPr="00104330">
              <w:t>$</w:t>
            </w:r>
          </w:p>
        </w:tc>
        <w:tc>
          <w:tcPr>
            <w:tcW w:w="749" w:type="pct"/>
          </w:tcPr>
          <w:p w14:paraId="0703B0AC" w14:textId="77777777" w:rsidR="007E66D7" w:rsidRPr="00104330" w:rsidRDefault="007E66D7" w:rsidP="00E44B96">
            <w:r w:rsidRPr="00104330">
              <w:t>$</w:t>
            </w:r>
          </w:p>
        </w:tc>
        <w:tc>
          <w:tcPr>
            <w:tcW w:w="735" w:type="pct"/>
          </w:tcPr>
          <w:p w14:paraId="339D744D" w14:textId="77777777" w:rsidR="007E66D7" w:rsidRPr="00104330" w:rsidRDefault="007E66D7" w:rsidP="00E44B96">
            <w:r w:rsidRPr="00104330">
              <w:t>$</w:t>
            </w:r>
          </w:p>
        </w:tc>
        <w:tc>
          <w:tcPr>
            <w:tcW w:w="831" w:type="pct"/>
          </w:tcPr>
          <w:p w14:paraId="3A838231" w14:textId="77777777" w:rsidR="007E66D7" w:rsidRPr="00104330" w:rsidRDefault="00D508C0" w:rsidP="00E44B96">
            <w:r w:rsidRPr="00104330">
              <w:t xml:space="preserve"> </w:t>
            </w:r>
            <w:r w:rsidR="007E66D7" w:rsidRPr="00104330">
              <w:t>$</w:t>
            </w:r>
          </w:p>
        </w:tc>
      </w:tr>
      <w:tr w:rsidR="007E66D7" w:rsidRPr="00104330" w14:paraId="0360830D" w14:textId="77777777" w:rsidTr="00BF56EF">
        <w:trPr>
          <w:trHeight w:val="60"/>
        </w:trPr>
        <w:tc>
          <w:tcPr>
            <w:tcW w:w="1319" w:type="pct"/>
          </w:tcPr>
          <w:p w14:paraId="77EDB962" w14:textId="77777777" w:rsidR="007E66D7" w:rsidRPr="00104330" w:rsidRDefault="007E66D7" w:rsidP="00E44B96">
            <w:r w:rsidRPr="00104330">
              <w:t>Total remuneration</w:t>
            </w:r>
          </w:p>
        </w:tc>
        <w:tc>
          <w:tcPr>
            <w:tcW w:w="665" w:type="pct"/>
          </w:tcPr>
          <w:p w14:paraId="75EDE374" w14:textId="77777777" w:rsidR="007E66D7" w:rsidRPr="00104330" w:rsidRDefault="007E66D7" w:rsidP="002278B9">
            <w:pPr>
              <w:spacing w:line="240" w:lineRule="auto"/>
            </w:pPr>
          </w:p>
        </w:tc>
        <w:tc>
          <w:tcPr>
            <w:tcW w:w="700" w:type="pct"/>
          </w:tcPr>
          <w:p w14:paraId="423BC6E9" w14:textId="77777777" w:rsidR="007E66D7" w:rsidRPr="00104330" w:rsidRDefault="007E66D7" w:rsidP="002278B9">
            <w:pPr>
              <w:spacing w:line="240" w:lineRule="auto"/>
            </w:pPr>
          </w:p>
        </w:tc>
        <w:tc>
          <w:tcPr>
            <w:tcW w:w="749" w:type="pct"/>
          </w:tcPr>
          <w:p w14:paraId="0A4AB689" w14:textId="77777777" w:rsidR="007E66D7" w:rsidRPr="00104330" w:rsidRDefault="007E66D7" w:rsidP="002278B9">
            <w:pPr>
              <w:spacing w:line="240" w:lineRule="auto"/>
            </w:pPr>
          </w:p>
        </w:tc>
        <w:tc>
          <w:tcPr>
            <w:tcW w:w="735" w:type="pct"/>
          </w:tcPr>
          <w:p w14:paraId="6F4949BC" w14:textId="77777777" w:rsidR="007E66D7" w:rsidRPr="00104330" w:rsidRDefault="007E66D7" w:rsidP="002278B9">
            <w:pPr>
              <w:spacing w:line="240" w:lineRule="auto"/>
            </w:pPr>
          </w:p>
        </w:tc>
        <w:tc>
          <w:tcPr>
            <w:tcW w:w="831" w:type="pct"/>
          </w:tcPr>
          <w:p w14:paraId="699E9254" w14:textId="77777777" w:rsidR="007E66D7" w:rsidRPr="00104330" w:rsidRDefault="007E66D7" w:rsidP="002278B9">
            <w:pPr>
              <w:spacing w:line="240" w:lineRule="auto"/>
            </w:pPr>
          </w:p>
        </w:tc>
      </w:tr>
      <w:tr w:rsidR="007E66D7" w:rsidRPr="00104330" w14:paraId="2A36A6F4" w14:textId="77777777" w:rsidTr="00BF56EF">
        <w:trPr>
          <w:trHeight w:val="60"/>
        </w:trPr>
        <w:tc>
          <w:tcPr>
            <w:tcW w:w="1319" w:type="pct"/>
          </w:tcPr>
          <w:p w14:paraId="289037BB" w14:textId="77777777" w:rsidR="007E66D7" w:rsidRPr="00104330" w:rsidRDefault="007E66D7" w:rsidP="00E44B96">
            <w:r w:rsidRPr="00104330">
              <w:t>(Including part-time arrangements)</w:t>
            </w:r>
          </w:p>
        </w:tc>
        <w:tc>
          <w:tcPr>
            <w:tcW w:w="665" w:type="pct"/>
          </w:tcPr>
          <w:p w14:paraId="3FB6C8A4" w14:textId="77777777" w:rsidR="007E66D7" w:rsidRPr="00104330" w:rsidRDefault="007E66D7" w:rsidP="002278B9">
            <w:pPr>
              <w:spacing w:line="240" w:lineRule="auto"/>
            </w:pPr>
          </w:p>
        </w:tc>
        <w:tc>
          <w:tcPr>
            <w:tcW w:w="700" w:type="pct"/>
          </w:tcPr>
          <w:p w14:paraId="623C0EE6" w14:textId="77777777" w:rsidR="007E66D7" w:rsidRPr="00104330" w:rsidRDefault="007E66D7" w:rsidP="002278B9">
            <w:pPr>
              <w:spacing w:line="240" w:lineRule="auto"/>
            </w:pPr>
          </w:p>
        </w:tc>
        <w:tc>
          <w:tcPr>
            <w:tcW w:w="749" w:type="pct"/>
          </w:tcPr>
          <w:p w14:paraId="351466CC" w14:textId="77777777" w:rsidR="007E66D7" w:rsidRPr="00104330" w:rsidRDefault="007E66D7" w:rsidP="002278B9">
            <w:pPr>
              <w:spacing w:line="240" w:lineRule="auto"/>
            </w:pPr>
          </w:p>
        </w:tc>
        <w:tc>
          <w:tcPr>
            <w:tcW w:w="735" w:type="pct"/>
          </w:tcPr>
          <w:p w14:paraId="6AB86065" w14:textId="77777777" w:rsidR="007E66D7" w:rsidRPr="00104330" w:rsidRDefault="007E66D7" w:rsidP="002278B9">
            <w:pPr>
              <w:spacing w:line="240" w:lineRule="auto"/>
            </w:pPr>
          </w:p>
        </w:tc>
        <w:tc>
          <w:tcPr>
            <w:tcW w:w="831" w:type="pct"/>
          </w:tcPr>
          <w:p w14:paraId="3E56FD0D" w14:textId="77777777" w:rsidR="007E66D7" w:rsidRPr="00104330" w:rsidRDefault="007E66D7" w:rsidP="002278B9">
            <w:pPr>
              <w:spacing w:line="240" w:lineRule="auto"/>
            </w:pPr>
          </w:p>
        </w:tc>
      </w:tr>
      <w:tr w:rsidR="007E66D7" w:rsidRPr="00104330" w14:paraId="5D83CA5D" w14:textId="77777777" w:rsidTr="00BF56EF">
        <w:trPr>
          <w:trHeight w:val="60"/>
        </w:trPr>
        <w:tc>
          <w:tcPr>
            <w:tcW w:w="1319" w:type="pct"/>
          </w:tcPr>
          <w:p w14:paraId="0DAFA035" w14:textId="77777777" w:rsidR="007E66D7" w:rsidRPr="00104330" w:rsidRDefault="007E66D7" w:rsidP="00E44B96">
            <w:r w:rsidRPr="00104330">
              <w:t>less than $180,000</w:t>
            </w:r>
          </w:p>
        </w:tc>
        <w:tc>
          <w:tcPr>
            <w:tcW w:w="665" w:type="pct"/>
          </w:tcPr>
          <w:p w14:paraId="25A1C242" w14:textId="77777777" w:rsidR="007E66D7" w:rsidRPr="00104330" w:rsidRDefault="007E66D7" w:rsidP="00E44B96">
            <w:r w:rsidRPr="00104330">
              <w:t>1</w:t>
            </w:r>
          </w:p>
        </w:tc>
        <w:tc>
          <w:tcPr>
            <w:tcW w:w="700" w:type="pct"/>
          </w:tcPr>
          <w:p w14:paraId="49A62FDF" w14:textId="77777777" w:rsidR="007E66D7" w:rsidRPr="00104330" w:rsidRDefault="007E66D7" w:rsidP="00E44B96">
            <w:r w:rsidRPr="00104330">
              <w:t xml:space="preserve">127,421 </w:t>
            </w:r>
          </w:p>
        </w:tc>
        <w:tc>
          <w:tcPr>
            <w:tcW w:w="749" w:type="pct"/>
          </w:tcPr>
          <w:p w14:paraId="07876C4F" w14:textId="77777777" w:rsidR="007E66D7" w:rsidRPr="00104330" w:rsidRDefault="007E66D7" w:rsidP="00E44B96">
            <w:r w:rsidRPr="00104330">
              <w:t xml:space="preserve">18,826 </w:t>
            </w:r>
          </w:p>
        </w:tc>
        <w:tc>
          <w:tcPr>
            <w:tcW w:w="735" w:type="pct"/>
          </w:tcPr>
          <w:p w14:paraId="7152D48F" w14:textId="77777777" w:rsidR="007E66D7" w:rsidRPr="00104330" w:rsidRDefault="007E66D7" w:rsidP="00E44B96">
            <w:r w:rsidRPr="00104330">
              <w:t xml:space="preserve">–   </w:t>
            </w:r>
          </w:p>
        </w:tc>
        <w:tc>
          <w:tcPr>
            <w:tcW w:w="831" w:type="pct"/>
          </w:tcPr>
          <w:p w14:paraId="11B16531" w14:textId="77777777" w:rsidR="007E66D7" w:rsidRPr="00104330" w:rsidRDefault="007E66D7" w:rsidP="00E44B96">
            <w:r w:rsidRPr="00104330">
              <w:t xml:space="preserve">146,247 </w:t>
            </w:r>
          </w:p>
        </w:tc>
      </w:tr>
      <w:tr w:rsidR="007E66D7" w:rsidRPr="00104330" w14:paraId="4EDB85C6" w14:textId="77777777" w:rsidTr="00BF56EF">
        <w:trPr>
          <w:trHeight w:val="60"/>
        </w:trPr>
        <w:tc>
          <w:tcPr>
            <w:tcW w:w="1319" w:type="pct"/>
          </w:tcPr>
          <w:p w14:paraId="23F72927" w14:textId="77777777" w:rsidR="007E66D7" w:rsidRPr="00104330" w:rsidRDefault="007E66D7" w:rsidP="00E44B96">
            <w:r w:rsidRPr="00104330">
              <w:t>$180,000 to $209,999</w:t>
            </w:r>
          </w:p>
        </w:tc>
        <w:tc>
          <w:tcPr>
            <w:tcW w:w="665" w:type="pct"/>
          </w:tcPr>
          <w:p w14:paraId="5BF28F10" w14:textId="77777777" w:rsidR="007E66D7" w:rsidRPr="00104330" w:rsidRDefault="007E66D7" w:rsidP="00E44B96">
            <w:r w:rsidRPr="00104330">
              <w:t>1</w:t>
            </w:r>
          </w:p>
        </w:tc>
        <w:tc>
          <w:tcPr>
            <w:tcW w:w="700" w:type="pct"/>
          </w:tcPr>
          <w:p w14:paraId="0367471C" w14:textId="77777777" w:rsidR="007E66D7" w:rsidRPr="00104330" w:rsidRDefault="007E66D7" w:rsidP="00E44B96">
            <w:r w:rsidRPr="00104330">
              <w:t xml:space="preserve">176,440 </w:t>
            </w:r>
          </w:p>
        </w:tc>
        <w:tc>
          <w:tcPr>
            <w:tcW w:w="749" w:type="pct"/>
          </w:tcPr>
          <w:p w14:paraId="2C1FBF09" w14:textId="77777777" w:rsidR="007E66D7" w:rsidRPr="00104330" w:rsidRDefault="007E66D7" w:rsidP="00E44B96">
            <w:r w:rsidRPr="00104330">
              <w:t xml:space="preserve">23,343 </w:t>
            </w:r>
          </w:p>
        </w:tc>
        <w:tc>
          <w:tcPr>
            <w:tcW w:w="735" w:type="pct"/>
          </w:tcPr>
          <w:p w14:paraId="58F08925" w14:textId="77777777" w:rsidR="007E66D7" w:rsidRPr="00104330" w:rsidRDefault="007E66D7" w:rsidP="00E44B96">
            <w:r w:rsidRPr="00104330">
              <w:t xml:space="preserve">300 </w:t>
            </w:r>
          </w:p>
        </w:tc>
        <w:tc>
          <w:tcPr>
            <w:tcW w:w="831" w:type="pct"/>
          </w:tcPr>
          <w:p w14:paraId="1ECA3838" w14:textId="77777777" w:rsidR="007E66D7" w:rsidRPr="00104330" w:rsidRDefault="007E66D7" w:rsidP="00E44B96">
            <w:r w:rsidRPr="00104330">
              <w:t xml:space="preserve">200,083 </w:t>
            </w:r>
          </w:p>
        </w:tc>
      </w:tr>
      <w:tr w:rsidR="007E66D7" w:rsidRPr="00104330" w14:paraId="00AF624F" w14:textId="77777777" w:rsidTr="00BF56EF">
        <w:trPr>
          <w:trHeight w:val="60"/>
        </w:trPr>
        <w:tc>
          <w:tcPr>
            <w:tcW w:w="1319" w:type="pct"/>
          </w:tcPr>
          <w:p w14:paraId="56A7D711" w14:textId="77777777" w:rsidR="007E66D7" w:rsidRPr="00104330" w:rsidRDefault="007E66D7" w:rsidP="00E44B96">
            <w:r w:rsidRPr="00104330">
              <w:t>$320,000 to $359,999</w:t>
            </w:r>
          </w:p>
        </w:tc>
        <w:tc>
          <w:tcPr>
            <w:tcW w:w="665" w:type="pct"/>
          </w:tcPr>
          <w:p w14:paraId="7FF294B8" w14:textId="77777777" w:rsidR="007E66D7" w:rsidRPr="00104330" w:rsidRDefault="007E66D7" w:rsidP="00E44B96">
            <w:r w:rsidRPr="00104330">
              <w:t>1</w:t>
            </w:r>
          </w:p>
        </w:tc>
        <w:tc>
          <w:tcPr>
            <w:tcW w:w="700" w:type="pct"/>
          </w:tcPr>
          <w:p w14:paraId="1840461D" w14:textId="77777777" w:rsidR="007E66D7" w:rsidRPr="00104330" w:rsidRDefault="007E66D7" w:rsidP="00E44B96">
            <w:r w:rsidRPr="00104330">
              <w:t xml:space="preserve">291,754 </w:t>
            </w:r>
          </w:p>
        </w:tc>
        <w:tc>
          <w:tcPr>
            <w:tcW w:w="749" w:type="pct"/>
          </w:tcPr>
          <w:p w14:paraId="74CE9655" w14:textId="77777777" w:rsidR="007E66D7" w:rsidRPr="00104330" w:rsidRDefault="007E66D7" w:rsidP="00E44B96">
            <w:r w:rsidRPr="00104330">
              <w:t xml:space="preserve">44,500 </w:t>
            </w:r>
          </w:p>
        </w:tc>
        <w:tc>
          <w:tcPr>
            <w:tcW w:w="735" w:type="pct"/>
          </w:tcPr>
          <w:p w14:paraId="346A25E1" w14:textId="77777777" w:rsidR="007E66D7" w:rsidRPr="00104330" w:rsidRDefault="007E66D7" w:rsidP="00E44B96">
            <w:r w:rsidRPr="00104330">
              <w:t xml:space="preserve"> 50 </w:t>
            </w:r>
          </w:p>
        </w:tc>
        <w:tc>
          <w:tcPr>
            <w:tcW w:w="831" w:type="pct"/>
          </w:tcPr>
          <w:p w14:paraId="673BEAE6" w14:textId="77777777" w:rsidR="007E66D7" w:rsidRPr="00104330" w:rsidRDefault="007E66D7" w:rsidP="00E44B96">
            <w:r w:rsidRPr="00104330">
              <w:t xml:space="preserve">336,304 </w:t>
            </w:r>
          </w:p>
        </w:tc>
      </w:tr>
      <w:tr w:rsidR="007E66D7" w:rsidRPr="00104330" w14:paraId="31E41296" w14:textId="77777777" w:rsidTr="00BF56EF">
        <w:trPr>
          <w:trHeight w:val="308"/>
        </w:trPr>
        <w:tc>
          <w:tcPr>
            <w:tcW w:w="1319" w:type="pct"/>
          </w:tcPr>
          <w:p w14:paraId="635B21A0" w14:textId="77777777" w:rsidR="007E66D7" w:rsidRPr="00104330" w:rsidRDefault="007E66D7" w:rsidP="00E44B96">
            <w:r w:rsidRPr="00104330">
              <w:t>Total</w:t>
            </w:r>
          </w:p>
        </w:tc>
        <w:tc>
          <w:tcPr>
            <w:tcW w:w="665" w:type="pct"/>
          </w:tcPr>
          <w:p w14:paraId="3A25E86B" w14:textId="77777777" w:rsidR="007E66D7" w:rsidRPr="00104330" w:rsidRDefault="007E66D7" w:rsidP="00E44B96">
            <w:r w:rsidRPr="00104330">
              <w:t>3</w:t>
            </w:r>
          </w:p>
        </w:tc>
        <w:tc>
          <w:tcPr>
            <w:tcW w:w="700" w:type="pct"/>
          </w:tcPr>
          <w:p w14:paraId="5B522863" w14:textId="77777777" w:rsidR="007E66D7" w:rsidRPr="00104330" w:rsidRDefault="007E66D7" w:rsidP="002278B9">
            <w:pPr>
              <w:spacing w:line="240" w:lineRule="auto"/>
            </w:pPr>
          </w:p>
        </w:tc>
        <w:tc>
          <w:tcPr>
            <w:tcW w:w="749" w:type="pct"/>
          </w:tcPr>
          <w:p w14:paraId="79E43DCB" w14:textId="77777777" w:rsidR="007E66D7" w:rsidRPr="00104330" w:rsidRDefault="007E66D7" w:rsidP="002278B9">
            <w:pPr>
              <w:spacing w:line="240" w:lineRule="auto"/>
            </w:pPr>
          </w:p>
        </w:tc>
        <w:tc>
          <w:tcPr>
            <w:tcW w:w="735" w:type="pct"/>
          </w:tcPr>
          <w:p w14:paraId="4423A129" w14:textId="77777777" w:rsidR="007E66D7" w:rsidRPr="00104330" w:rsidRDefault="007E66D7" w:rsidP="002278B9">
            <w:pPr>
              <w:spacing w:line="240" w:lineRule="auto"/>
            </w:pPr>
          </w:p>
        </w:tc>
        <w:tc>
          <w:tcPr>
            <w:tcW w:w="831" w:type="pct"/>
          </w:tcPr>
          <w:p w14:paraId="25EA8B05" w14:textId="77777777" w:rsidR="007E66D7" w:rsidRPr="00104330" w:rsidRDefault="007E66D7" w:rsidP="002278B9">
            <w:pPr>
              <w:spacing w:line="240" w:lineRule="auto"/>
            </w:pPr>
          </w:p>
        </w:tc>
      </w:tr>
    </w:tbl>
    <w:p w14:paraId="15A9E12E" w14:textId="77777777" w:rsidR="007E66D7" w:rsidRPr="00104330" w:rsidRDefault="007E66D7" w:rsidP="00E44B96">
      <w:pPr>
        <w:pStyle w:val="Bullet1"/>
      </w:pPr>
      <w:r w:rsidRPr="00104330">
        <w:t>First year of operation and so no comparable figures available.</w:t>
      </w:r>
    </w:p>
    <w:p w14:paraId="31306FA3" w14:textId="77777777" w:rsidR="007E66D7" w:rsidRPr="00104330" w:rsidRDefault="007E66D7" w:rsidP="00E44B96">
      <w:pPr>
        <w:pStyle w:val="Bullet1"/>
      </w:pPr>
      <w:r w:rsidRPr="00104330">
        <w:t>This table reports substantive senior executives who received remuneration during the reporting period.</w:t>
      </w:r>
    </w:p>
    <w:p w14:paraId="2A379675" w14:textId="77777777" w:rsidR="007E66D7" w:rsidRPr="00104330" w:rsidRDefault="007E66D7" w:rsidP="00E44B96">
      <w:pPr>
        <w:pStyle w:val="Bullet1"/>
      </w:pPr>
      <w:r w:rsidRPr="00104330">
        <w:t>Reportable salary includes the following:</w:t>
      </w:r>
    </w:p>
    <w:p w14:paraId="3193E2F7" w14:textId="77777777" w:rsidR="007E66D7" w:rsidRPr="00104330" w:rsidRDefault="007E66D7" w:rsidP="001268D3">
      <w:pPr>
        <w:pStyle w:val="NumberedList2"/>
      </w:pPr>
      <w:r w:rsidRPr="00104330">
        <w:t>gross payments (no bonuses have been paid)</w:t>
      </w:r>
    </w:p>
    <w:p w14:paraId="1176FD1E" w14:textId="77777777" w:rsidR="007E66D7" w:rsidRPr="00104330" w:rsidRDefault="007E66D7" w:rsidP="001268D3">
      <w:pPr>
        <w:pStyle w:val="NumberedList2"/>
      </w:pPr>
      <w:r w:rsidRPr="00104330">
        <w:t>reportable fringe benefits (at the net amount prior to ‘grossing up’ for tax purposes)</w:t>
      </w:r>
    </w:p>
    <w:p w14:paraId="1CD92425" w14:textId="77777777" w:rsidR="007E66D7" w:rsidRPr="00104330" w:rsidRDefault="007E66D7" w:rsidP="001268D3">
      <w:pPr>
        <w:pStyle w:val="NumberedList2"/>
      </w:pPr>
      <w:r w:rsidRPr="00104330">
        <w:t>exempt foreign employment income; and</w:t>
      </w:r>
    </w:p>
    <w:p w14:paraId="514C546A" w14:textId="77777777" w:rsidR="007E66D7" w:rsidRPr="00104330" w:rsidRDefault="007E66D7" w:rsidP="001268D3">
      <w:pPr>
        <w:pStyle w:val="NumberedList2"/>
      </w:pPr>
      <w:r w:rsidRPr="00104330">
        <w:t>salary sacrifice benefits</w:t>
      </w:r>
    </w:p>
    <w:p w14:paraId="784F5074" w14:textId="77777777" w:rsidR="007E66D7" w:rsidRPr="00104330" w:rsidRDefault="007E66D7" w:rsidP="00E44B96">
      <w:pPr>
        <w:pStyle w:val="Bullet1"/>
      </w:pPr>
      <w:r w:rsidRPr="00104330">
        <w:t>The contributed superannuation amount is the cost to the entity for the provision of superannuation benefits to substantive senior executives in the reporting period.</w:t>
      </w:r>
    </w:p>
    <w:p w14:paraId="15CE6C34" w14:textId="77777777" w:rsidR="007E66D7" w:rsidRPr="00104330" w:rsidRDefault="007E66D7" w:rsidP="00E44B96">
      <w:pPr>
        <w:pStyle w:val="Bullet1"/>
      </w:pPr>
      <w:r w:rsidRPr="00104330">
        <w:t>Reportable allowances are the actual allowances paid as per the total allowances line in individuals’ payment summaries.</w:t>
      </w:r>
    </w:p>
    <w:p w14:paraId="2B19B652" w14:textId="77777777" w:rsidR="007E66D7" w:rsidRPr="00104330" w:rsidRDefault="007E66D7" w:rsidP="00DD3288">
      <w:pPr>
        <w:pStyle w:val="Heading4"/>
      </w:pPr>
      <w:bookmarkStart w:id="176" w:name="_Toc371693743"/>
      <w:r w:rsidRPr="00104330">
        <w:lastRenderedPageBreak/>
        <w:t>Note 11C: Average Annual Reportable Remuneration paid to Other Highly Paid Staff during the Reporting Period</w:t>
      </w:r>
      <w:bookmarkEnd w:id="176"/>
    </w:p>
    <w:p w14:paraId="147440CF" w14:textId="77777777" w:rsidR="007E66D7" w:rsidRPr="00104330" w:rsidRDefault="007E66D7" w:rsidP="00E44B96">
      <w:r w:rsidRPr="00104330">
        <w:t>The Authority has no other highly paid staff with total reportable remuneration in excess of $180 000.</w:t>
      </w:r>
    </w:p>
    <w:p w14:paraId="4AE6F095" w14:textId="77777777" w:rsidR="007E66D7" w:rsidRPr="00104330" w:rsidRDefault="007E66D7" w:rsidP="00DD3288">
      <w:pPr>
        <w:pStyle w:val="Heading3"/>
      </w:pPr>
      <w:bookmarkStart w:id="177" w:name="_Toc371693744"/>
      <w:bookmarkStart w:id="178" w:name="_Toc371694422"/>
      <w:r w:rsidRPr="00104330">
        <w:t>Note 12: Authority Member Remuneration</w:t>
      </w:r>
      <w:bookmarkEnd w:id="177"/>
      <w:bookmarkEnd w:id="178"/>
    </w:p>
    <w:p w14:paraId="18A8647D" w14:textId="77777777" w:rsidR="007E66D7" w:rsidRPr="00104330" w:rsidRDefault="007E66D7" w:rsidP="00DD3288">
      <w:pPr>
        <w:pStyle w:val="Heading4"/>
      </w:pPr>
      <w:bookmarkStart w:id="179" w:name="_Toc371693745"/>
      <w:r w:rsidRPr="00104330">
        <w:t>Note 12: Authority Member Remuneration</w:t>
      </w:r>
      <w:bookmarkEnd w:id="179"/>
    </w:p>
    <w:tbl>
      <w:tblPr>
        <w:tblStyle w:val="CCATable1"/>
        <w:tblW w:w="5000" w:type="pct"/>
        <w:tblLook w:val="0020" w:firstRow="1" w:lastRow="0" w:firstColumn="0" w:lastColumn="0" w:noHBand="0" w:noVBand="0"/>
        <w:tblDescription w:val="Authority Member Remuneration"/>
      </w:tblPr>
      <w:tblGrid>
        <w:gridCol w:w="2438"/>
        <w:gridCol w:w="1229"/>
        <w:gridCol w:w="1294"/>
        <w:gridCol w:w="1385"/>
        <w:gridCol w:w="1359"/>
        <w:gridCol w:w="1538"/>
      </w:tblGrid>
      <w:tr w:rsidR="007E66D7" w:rsidRPr="00104330" w14:paraId="6D5C6914"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6"/>
          </w:tcPr>
          <w:p w14:paraId="0F23D984" w14:textId="77777777" w:rsidR="007E66D7" w:rsidRPr="00104330" w:rsidRDefault="007E66D7" w:rsidP="00E44B96">
            <w:r w:rsidRPr="00104330">
              <w:t>2013</w:t>
            </w:r>
          </w:p>
        </w:tc>
      </w:tr>
      <w:tr w:rsidR="007E66D7" w:rsidRPr="00104330" w14:paraId="63E03709"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1319" w:type="pct"/>
          </w:tcPr>
          <w:p w14:paraId="0D381317" w14:textId="77777777" w:rsidR="007E66D7" w:rsidRPr="00104330" w:rsidRDefault="007E66D7" w:rsidP="00E44B96">
            <w:r w:rsidRPr="00104330">
              <w:t xml:space="preserve">Average annual </w:t>
            </w:r>
            <w:r w:rsidR="001268D3" w:rsidRPr="00104330">
              <w:t xml:space="preserve"> </w:t>
            </w:r>
            <w:r w:rsidRPr="00104330">
              <w:t xml:space="preserve">reportable </w:t>
            </w:r>
            <w:r w:rsidR="001268D3" w:rsidRPr="00104330">
              <w:t xml:space="preserve"> </w:t>
            </w:r>
            <w:r w:rsidRPr="00104330">
              <w:t>remuneration</w:t>
            </w:r>
          </w:p>
        </w:tc>
        <w:tc>
          <w:tcPr>
            <w:tcW w:w="665" w:type="pct"/>
          </w:tcPr>
          <w:p w14:paraId="3B40FF58" w14:textId="77777777" w:rsidR="007E66D7" w:rsidRPr="00104330" w:rsidRDefault="007E66D7" w:rsidP="00E44B96">
            <w:r w:rsidRPr="00104330">
              <w:t>Authority members</w:t>
            </w:r>
          </w:p>
        </w:tc>
        <w:tc>
          <w:tcPr>
            <w:tcW w:w="700" w:type="pct"/>
          </w:tcPr>
          <w:p w14:paraId="4790B054" w14:textId="77777777" w:rsidR="007E66D7" w:rsidRPr="00104330" w:rsidRDefault="007E66D7" w:rsidP="00E44B96">
            <w:r w:rsidRPr="00104330">
              <w:t>Reportable Salary</w:t>
            </w:r>
          </w:p>
        </w:tc>
        <w:tc>
          <w:tcPr>
            <w:tcW w:w="749" w:type="pct"/>
          </w:tcPr>
          <w:p w14:paraId="14C96CCC" w14:textId="77777777" w:rsidR="007E66D7" w:rsidRPr="00104330" w:rsidRDefault="007E66D7" w:rsidP="00D508C0">
            <w:r w:rsidRPr="00104330">
              <w:t>Contributed Super-</w:t>
            </w:r>
            <w:r w:rsidR="00D508C0" w:rsidRPr="00104330">
              <w:t xml:space="preserve"> </w:t>
            </w:r>
            <w:proofErr w:type="spellStart"/>
            <w:r w:rsidRPr="00104330">
              <w:t>annuation</w:t>
            </w:r>
            <w:proofErr w:type="spellEnd"/>
          </w:p>
        </w:tc>
        <w:tc>
          <w:tcPr>
            <w:tcW w:w="735" w:type="pct"/>
          </w:tcPr>
          <w:p w14:paraId="0E5F7F44" w14:textId="77777777" w:rsidR="007E66D7" w:rsidRPr="00104330" w:rsidRDefault="007E66D7" w:rsidP="00E44B96">
            <w:r w:rsidRPr="00104330">
              <w:t>Reportable Allowances</w:t>
            </w:r>
          </w:p>
        </w:tc>
        <w:tc>
          <w:tcPr>
            <w:tcW w:w="831" w:type="pct"/>
          </w:tcPr>
          <w:p w14:paraId="00A20D2D" w14:textId="77777777" w:rsidR="007E66D7" w:rsidRPr="00104330" w:rsidRDefault="007E66D7" w:rsidP="00E44B96">
            <w:r w:rsidRPr="00104330">
              <w:t>Total reportable remuneration</w:t>
            </w:r>
          </w:p>
        </w:tc>
      </w:tr>
      <w:tr w:rsidR="007E66D7" w:rsidRPr="00104330" w14:paraId="7D23E4DD"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1319" w:type="pct"/>
          </w:tcPr>
          <w:p w14:paraId="2BAC3D3F" w14:textId="77777777" w:rsidR="007E66D7" w:rsidRPr="00104330" w:rsidRDefault="007E66D7" w:rsidP="002278B9">
            <w:pPr>
              <w:spacing w:line="240" w:lineRule="auto"/>
            </w:pPr>
          </w:p>
        </w:tc>
        <w:tc>
          <w:tcPr>
            <w:tcW w:w="665" w:type="pct"/>
          </w:tcPr>
          <w:p w14:paraId="09B66B30" w14:textId="77777777" w:rsidR="007E66D7" w:rsidRPr="00104330" w:rsidRDefault="007E66D7" w:rsidP="00E44B96">
            <w:r w:rsidRPr="00104330">
              <w:t>No.</w:t>
            </w:r>
          </w:p>
        </w:tc>
        <w:tc>
          <w:tcPr>
            <w:tcW w:w="700" w:type="pct"/>
          </w:tcPr>
          <w:p w14:paraId="363AC6FC" w14:textId="77777777" w:rsidR="007E66D7" w:rsidRPr="00104330" w:rsidRDefault="007E66D7" w:rsidP="00E44B96">
            <w:r w:rsidRPr="00104330">
              <w:t>$</w:t>
            </w:r>
          </w:p>
        </w:tc>
        <w:tc>
          <w:tcPr>
            <w:tcW w:w="749" w:type="pct"/>
          </w:tcPr>
          <w:p w14:paraId="07F09462" w14:textId="77777777" w:rsidR="007E66D7" w:rsidRPr="00104330" w:rsidRDefault="007E66D7" w:rsidP="00E44B96">
            <w:r w:rsidRPr="00104330">
              <w:t>$</w:t>
            </w:r>
          </w:p>
        </w:tc>
        <w:tc>
          <w:tcPr>
            <w:tcW w:w="735" w:type="pct"/>
          </w:tcPr>
          <w:p w14:paraId="3379171E" w14:textId="77777777" w:rsidR="007E66D7" w:rsidRPr="00104330" w:rsidRDefault="007E66D7" w:rsidP="00E44B96">
            <w:r w:rsidRPr="00104330">
              <w:t>$</w:t>
            </w:r>
          </w:p>
        </w:tc>
        <w:tc>
          <w:tcPr>
            <w:tcW w:w="831" w:type="pct"/>
          </w:tcPr>
          <w:p w14:paraId="4778B77C" w14:textId="77777777" w:rsidR="007E66D7" w:rsidRPr="00104330" w:rsidRDefault="00D508C0" w:rsidP="00E44B96">
            <w:r w:rsidRPr="00104330">
              <w:t xml:space="preserve"> </w:t>
            </w:r>
            <w:r w:rsidR="007E66D7" w:rsidRPr="00104330">
              <w:t>$</w:t>
            </w:r>
          </w:p>
        </w:tc>
      </w:tr>
      <w:tr w:rsidR="007E66D7" w:rsidRPr="00104330" w14:paraId="22DB6B16" w14:textId="77777777" w:rsidTr="00BF56EF">
        <w:trPr>
          <w:trHeight w:val="60"/>
        </w:trPr>
        <w:tc>
          <w:tcPr>
            <w:tcW w:w="1319" w:type="pct"/>
          </w:tcPr>
          <w:p w14:paraId="650FE3CD" w14:textId="77777777" w:rsidR="007E66D7" w:rsidRPr="00104330" w:rsidRDefault="007E66D7" w:rsidP="00E44B96">
            <w:r w:rsidRPr="00104330">
              <w:t>Total remuneration</w:t>
            </w:r>
            <w:r w:rsidR="001268D3" w:rsidRPr="00104330">
              <w:t xml:space="preserve"> </w:t>
            </w:r>
            <w:r w:rsidRPr="00104330">
              <w:t>(Including part-time arrangements)</w:t>
            </w:r>
          </w:p>
        </w:tc>
        <w:tc>
          <w:tcPr>
            <w:tcW w:w="665" w:type="pct"/>
          </w:tcPr>
          <w:p w14:paraId="2DA31082" w14:textId="77777777" w:rsidR="007E66D7" w:rsidRPr="00104330" w:rsidRDefault="007E66D7" w:rsidP="002278B9">
            <w:pPr>
              <w:spacing w:line="240" w:lineRule="auto"/>
            </w:pPr>
          </w:p>
        </w:tc>
        <w:tc>
          <w:tcPr>
            <w:tcW w:w="700" w:type="pct"/>
          </w:tcPr>
          <w:p w14:paraId="63BD0751" w14:textId="77777777" w:rsidR="007E66D7" w:rsidRPr="00104330" w:rsidRDefault="007E66D7" w:rsidP="002278B9">
            <w:pPr>
              <w:spacing w:line="240" w:lineRule="auto"/>
            </w:pPr>
          </w:p>
        </w:tc>
        <w:tc>
          <w:tcPr>
            <w:tcW w:w="749" w:type="pct"/>
          </w:tcPr>
          <w:p w14:paraId="65CEA230" w14:textId="77777777" w:rsidR="007E66D7" w:rsidRPr="00104330" w:rsidRDefault="007E66D7" w:rsidP="002278B9">
            <w:pPr>
              <w:spacing w:line="240" w:lineRule="auto"/>
            </w:pPr>
          </w:p>
        </w:tc>
        <w:tc>
          <w:tcPr>
            <w:tcW w:w="735" w:type="pct"/>
          </w:tcPr>
          <w:p w14:paraId="4330FDA1" w14:textId="77777777" w:rsidR="007E66D7" w:rsidRPr="00104330" w:rsidRDefault="007E66D7" w:rsidP="002278B9">
            <w:pPr>
              <w:spacing w:line="240" w:lineRule="auto"/>
            </w:pPr>
          </w:p>
        </w:tc>
        <w:tc>
          <w:tcPr>
            <w:tcW w:w="831" w:type="pct"/>
          </w:tcPr>
          <w:p w14:paraId="497EDC6F" w14:textId="77777777" w:rsidR="007E66D7" w:rsidRPr="00104330" w:rsidRDefault="007E66D7" w:rsidP="002278B9">
            <w:pPr>
              <w:spacing w:line="240" w:lineRule="auto"/>
            </w:pPr>
          </w:p>
        </w:tc>
      </w:tr>
      <w:tr w:rsidR="007E66D7" w:rsidRPr="00104330" w14:paraId="297806DB" w14:textId="77777777" w:rsidTr="00BF56EF">
        <w:trPr>
          <w:trHeight w:val="60"/>
        </w:trPr>
        <w:tc>
          <w:tcPr>
            <w:tcW w:w="1319" w:type="pct"/>
          </w:tcPr>
          <w:p w14:paraId="56A7FFE3" w14:textId="77777777" w:rsidR="007E66D7" w:rsidRPr="00104330" w:rsidRDefault="007E66D7" w:rsidP="00E44B96">
            <w:r w:rsidRPr="00104330">
              <w:t>Chair</w:t>
            </w:r>
          </w:p>
        </w:tc>
        <w:tc>
          <w:tcPr>
            <w:tcW w:w="665" w:type="pct"/>
          </w:tcPr>
          <w:p w14:paraId="06107997" w14:textId="77777777" w:rsidR="007E66D7" w:rsidRPr="00104330" w:rsidRDefault="007E66D7" w:rsidP="00E44B96">
            <w:r w:rsidRPr="00104330">
              <w:t>1</w:t>
            </w:r>
          </w:p>
        </w:tc>
        <w:tc>
          <w:tcPr>
            <w:tcW w:w="700" w:type="pct"/>
          </w:tcPr>
          <w:p w14:paraId="41154C54" w14:textId="77777777" w:rsidR="007E66D7" w:rsidRPr="00104330" w:rsidRDefault="007E66D7" w:rsidP="00E44B96">
            <w:r w:rsidRPr="00104330">
              <w:t xml:space="preserve">58,953 </w:t>
            </w:r>
          </w:p>
        </w:tc>
        <w:tc>
          <w:tcPr>
            <w:tcW w:w="749" w:type="pct"/>
          </w:tcPr>
          <w:p w14:paraId="691E0E60" w14:textId="77777777" w:rsidR="007E66D7" w:rsidRPr="00104330" w:rsidRDefault="007E66D7" w:rsidP="00E44B96">
            <w:r w:rsidRPr="00104330">
              <w:t xml:space="preserve">5,306 </w:t>
            </w:r>
          </w:p>
        </w:tc>
        <w:tc>
          <w:tcPr>
            <w:tcW w:w="735" w:type="pct"/>
          </w:tcPr>
          <w:p w14:paraId="411A6D3D" w14:textId="77777777" w:rsidR="007E66D7" w:rsidRPr="00104330" w:rsidRDefault="007E66D7" w:rsidP="00E44B96">
            <w:r w:rsidRPr="00104330">
              <w:t>–</w:t>
            </w:r>
          </w:p>
        </w:tc>
        <w:tc>
          <w:tcPr>
            <w:tcW w:w="831" w:type="pct"/>
          </w:tcPr>
          <w:p w14:paraId="2DDD9A5F" w14:textId="77777777" w:rsidR="007E66D7" w:rsidRPr="00104330" w:rsidRDefault="007E66D7" w:rsidP="00E44B96">
            <w:r w:rsidRPr="00104330">
              <w:t xml:space="preserve">64,259 </w:t>
            </w:r>
          </w:p>
        </w:tc>
      </w:tr>
      <w:tr w:rsidR="007E66D7" w:rsidRPr="00104330" w14:paraId="0BC3F7B3" w14:textId="77777777" w:rsidTr="00BF56EF">
        <w:trPr>
          <w:trHeight w:val="60"/>
        </w:trPr>
        <w:tc>
          <w:tcPr>
            <w:tcW w:w="1319" w:type="pct"/>
          </w:tcPr>
          <w:p w14:paraId="7CABB8F3" w14:textId="77777777" w:rsidR="007E66D7" w:rsidRPr="00104330" w:rsidRDefault="007E66D7" w:rsidP="00E44B96">
            <w:proofErr w:type="spellStart"/>
            <w:r w:rsidRPr="00104330">
              <w:t>Membersmbers</w:t>
            </w:r>
            <w:proofErr w:type="spellEnd"/>
          </w:p>
        </w:tc>
        <w:tc>
          <w:tcPr>
            <w:tcW w:w="665" w:type="pct"/>
          </w:tcPr>
          <w:p w14:paraId="62E347B9" w14:textId="77777777" w:rsidR="007E66D7" w:rsidRPr="00104330" w:rsidRDefault="007E66D7" w:rsidP="00E44B96">
            <w:r w:rsidRPr="00104330">
              <w:t>7</w:t>
            </w:r>
          </w:p>
        </w:tc>
        <w:tc>
          <w:tcPr>
            <w:tcW w:w="700" w:type="pct"/>
          </w:tcPr>
          <w:p w14:paraId="44437161" w14:textId="77777777" w:rsidR="007E66D7" w:rsidRPr="00104330" w:rsidRDefault="007E66D7" w:rsidP="00E44B96">
            <w:r w:rsidRPr="00104330">
              <w:t xml:space="preserve">31,834 </w:t>
            </w:r>
          </w:p>
        </w:tc>
        <w:tc>
          <w:tcPr>
            <w:tcW w:w="749" w:type="pct"/>
          </w:tcPr>
          <w:p w14:paraId="6A6162AA" w14:textId="77777777" w:rsidR="007E66D7" w:rsidRPr="00104330" w:rsidRDefault="007E66D7" w:rsidP="00E44B96">
            <w:r w:rsidRPr="00104330">
              <w:t>3,020</w:t>
            </w:r>
          </w:p>
        </w:tc>
        <w:tc>
          <w:tcPr>
            <w:tcW w:w="735" w:type="pct"/>
          </w:tcPr>
          <w:p w14:paraId="3512F816" w14:textId="77777777" w:rsidR="007E66D7" w:rsidRPr="00104330" w:rsidRDefault="007E66D7" w:rsidP="00E44B96">
            <w:r w:rsidRPr="00104330">
              <w:t>–</w:t>
            </w:r>
          </w:p>
        </w:tc>
        <w:tc>
          <w:tcPr>
            <w:tcW w:w="831" w:type="pct"/>
          </w:tcPr>
          <w:p w14:paraId="33C44626" w14:textId="77777777" w:rsidR="007E66D7" w:rsidRPr="00104330" w:rsidRDefault="007E66D7" w:rsidP="00E44B96">
            <w:r w:rsidRPr="00104330">
              <w:t xml:space="preserve">34,855 </w:t>
            </w:r>
          </w:p>
        </w:tc>
      </w:tr>
      <w:tr w:rsidR="007E66D7" w:rsidRPr="00104330" w14:paraId="7196DA4E" w14:textId="77777777" w:rsidTr="00BF56EF">
        <w:trPr>
          <w:trHeight w:val="60"/>
        </w:trPr>
        <w:tc>
          <w:tcPr>
            <w:tcW w:w="1319" w:type="pct"/>
          </w:tcPr>
          <w:p w14:paraId="780243F9" w14:textId="77777777" w:rsidR="007E66D7" w:rsidRPr="00104330" w:rsidRDefault="007E66D7" w:rsidP="00E44B96">
            <w:r w:rsidRPr="00104330">
              <w:t>Total</w:t>
            </w:r>
          </w:p>
        </w:tc>
        <w:tc>
          <w:tcPr>
            <w:tcW w:w="665" w:type="pct"/>
          </w:tcPr>
          <w:p w14:paraId="09F69F45" w14:textId="77777777" w:rsidR="007E66D7" w:rsidRPr="00104330" w:rsidRDefault="007E66D7" w:rsidP="00E44B96">
            <w:r w:rsidRPr="00104330">
              <w:t>8</w:t>
            </w:r>
          </w:p>
        </w:tc>
        <w:tc>
          <w:tcPr>
            <w:tcW w:w="700" w:type="pct"/>
          </w:tcPr>
          <w:p w14:paraId="5548DEA0" w14:textId="77777777" w:rsidR="007E66D7" w:rsidRPr="00104330" w:rsidRDefault="007E66D7" w:rsidP="002278B9">
            <w:pPr>
              <w:spacing w:line="240" w:lineRule="auto"/>
            </w:pPr>
          </w:p>
        </w:tc>
        <w:tc>
          <w:tcPr>
            <w:tcW w:w="749" w:type="pct"/>
          </w:tcPr>
          <w:p w14:paraId="679181AE" w14:textId="77777777" w:rsidR="007E66D7" w:rsidRPr="00104330" w:rsidRDefault="007E66D7" w:rsidP="002278B9">
            <w:pPr>
              <w:spacing w:line="240" w:lineRule="auto"/>
            </w:pPr>
          </w:p>
        </w:tc>
        <w:tc>
          <w:tcPr>
            <w:tcW w:w="735" w:type="pct"/>
          </w:tcPr>
          <w:p w14:paraId="5428DD15" w14:textId="77777777" w:rsidR="007E66D7" w:rsidRPr="00104330" w:rsidRDefault="007E66D7" w:rsidP="002278B9">
            <w:pPr>
              <w:spacing w:line="240" w:lineRule="auto"/>
            </w:pPr>
          </w:p>
        </w:tc>
        <w:tc>
          <w:tcPr>
            <w:tcW w:w="831" w:type="pct"/>
          </w:tcPr>
          <w:p w14:paraId="3EB6458C" w14:textId="77777777" w:rsidR="007E66D7" w:rsidRPr="00104330" w:rsidRDefault="007E66D7" w:rsidP="002278B9">
            <w:pPr>
              <w:spacing w:line="240" w:lineRule="auto"/>
            </w:pPr>
          </w:p>
        </w:tc>
      </w:tr>
    </w:tbl>
    <w:p w14:paraId="4341E95B" w14:textId="77777777" w:rsidR="007E66D7" w:rsidRPr="00104330" w:rsidRDefault="007E66D7" w:rsidP="00E44B96">
      <w:r w:rsidRPr="00104330">
        <w:t>Note: this is an additional disclosure and not required by Finance Minister’s Orders</w:t>
      </w:r>
    </w:p>
    <w:p w14:paraId="52A22E2F" w14:textId="77777777" w:rsidR="007E66D7" w:rsidRPr="00104330" w:rsidRDefault="007E66D7" w:rsidP="00E44B96">
      <w:pPr>
        <w:pStyle w:val="Bullet1"/>
      </w:pPr>
      <w:r w:rsidRPr="00104330">
        <w:t>First year of operation and so no comparable figures are available</w:t>
      </w:r>
    </w:p>
    <w:p w14:paraId="32D2B105" w14:textId="77777777" w:rsidR="007E66D7" w:rsidRPr="00104330" w:rsidRDefault="007E66D7" w:rsidP="00E44B96">
      <w:pPr>
        <w:pStyle w:val="Bullet1"/>
      </w:pPr>
      <w:r w:rsidRPr="00104330">
        <w:t>Authority Members remuneration and sitting fees are set by Remuneration Tribunal Determinations</w:t>
      </w:r>
    </w:p>
    <w:p w14:paraId="57DDCE87" w14:textId="77777777" w:rsidR="007E66D7" w:rsidRPr="00104330" w:rsidRDefault="007E66D7" w:rsidP="00E44B96">
      <w:pPr>
        <w:pStyle w:val="Bullet1"/>
      </w:pPr>
      <w:r w:rsidRPr="00104330">
        <w:t>This table reports Authority members who received remuneration during the reporting period.</w:t>
      </w:r>
    </w:p>
    <w:p w14:paraId="7348F658" w14:textId="77777777" w:rsidR="007E66D7" w:rsidRPr="00104330" w:rsidRDefault="007E66D7" w:rsidP="00E44B96">
      <w:pPr>
        <w:pStyle w:val="Bullet1"/>
      </w:pPr>
      <w:r w:rsidRPr="00104330">
        <w:t xml:space="preserve">Each row is an averaged figure based on the headcount for individuals in that category. </w:t>
      </w:r>
    </w:p>
    <w:p w14:paraId="511F7DFC" w14:textId="77777777" w:rsidR="007E66D7" w:rsidRPr="00104330" w:rsidRDefault="007E66D7" w:rsidP="00E44B96">
      <w:pPr>
        <w:pStyle w:val="Bullet1"/>
      </w:pPr>
      <w:r w:rsidRPr="00104330">
        <w:t>Reportable salary includes the following:</w:t>
      </w:r>
    </w:p>
    <w:p w14:paraId="40311BAA" w14:textId="77777777" w:rsidR="007E66D7" w:rsidRPr="00104330" w:rsidRDefault="007E66D7" w:rsidP="001268D3">
      <w:pPr>
        <w:pStyle w:val="NumberedList2"/>
        <w:numPr>
          <w:ilvl w:val="1"/>
          <w:numId w:val="11"/>
        </w:numPr>
      </w:pPr>
      <w:r w:rsidRPr="00104330">
        <w:t>gross payments (no bonuses have been paid);</w:t>
      </w:r>
    </w:p>
    <w:p w14:paraId="36FF30E9" w14:textId="77777777" w:rsidR="007E66D7" w:rsidRPr="00104330" w:rsidRDefault="007E66D7" w:rsidP="001268D3">
      <w:pPr>
        <w:pStyle w:val="NumberedList2"/>
      </w:pPr>
      <w:r w:rsidRPr="00104330">
        <w:t xml:space="preserve">reportable fringe benefits (at the net amount prior to ‘grossing up’ </w:t>
      </w:r>
      <w:r w:rsidR="001268D3" w:rsidRPr="00104330">
        <w:t>for tax purposes);</w:t>
      </w:r>
    </w:p>
    <w:p w14:paraId="7704208D" w14:textId="77777777" w:rsidR="007E66D7" w:rsidRPr="00104330" w:rsidRDefault="007E66D7" w:rsidP="001268D3">
      <w:pPr>
        <w:pStyle w:val="NumberedList2"/>
      </w:pPr>
      <w:r w:rsidRPr="00104330">
        <w:t>exempt foreign employment income; and</w:t>
      </w:r>
    </w:p>
    <w:p w14:paraId="7461AD1E" w14:textId="77777777" w:rsidR="007E66D7" w:rsidRPr="00104330" w:rsidRDefault="007E66D7" w:rsidP="001268D3">
      <w:pPr>
        <w:pStyle w:val="NumberedList2"/>
      </w:pPr>
      <w:proofErr w:type="gramStart"/>
      <w:r w:rsidRPr="00104330">
        <w:t>salary</w:t>
      </w:r>
      <w:proofErr w:type="gramEnd"/>
      <w:r w:rsidRPr="00104330">
        <w:t xml:space="preserve"> sacrifice benefits.</w:t>
      </w:r>
    </w:p>
    <w:p w14:paraId="623B4751" w14:textId="77777777" w:rsidR="007E66D7" w:rsidRPr="00104330" w:rsidRDefault="007E66D7" w:rsidP="00E44B96">
      <w:pPr>
        <w:pStyle w:val="Bullet1"/>
      </w:pPr>
      <w:r w:rsidRPr="00104330">
        <w:t>The contributed superannuation amount is the cost to the entity for the provision of superannuation benefits to members in the reporting period.</w:t>
      </w:r>
    </w:p>
    <w:p w14:paraId="172BCC2A" w14:textId="77777777" w:rsidR="007E66D7" w:rsidRPr="00104330" w:rsidRDefault="007E66D7" w:rsidP="00E44B96">
      <w:pPr>
        <w:pStyle w:val="Bullet1"/>
      </w:pPr>
      <w:r w:rsidRPr="00104330">
        <w:t>Reportable allowances are the actual allowances paid as per the total allowances line in individuals’ payment summaries.</w:t>
      </w:r>
    </w:p>
    <w:p w14:paraId="064423A7" w14:textId="77777777" w:rsidR="007E66D7" w:rsidRPr="00104330" w:rsidRDefault="007E66D7" w:rsidP="00DD3288">
      <w:pPr>
        <w:pStyle w:val="Heading3"/>
      </w:pPr>
      <w:bookmarkStart w:id="180" w:name="_Toc371693746"/>
      <w:bookmarkStart w:id="181" w:name="_Toc371694423"/>
      <w:r w:rsidRPr="00104330">
        <w:t>Note 13: Remuneration of Auditors</w:t>
      </w:r>
      <w:bookmarkEnd w:id="180"/>
      <w:bookmarkEnd w:id="181"/>
    </w:p>
    <w:p w14:paraId="7F188093" w14:textId="77777777" w:rsidR="007E66D7" w:rsidRPr="00104330" w:rsidRDefault="007E66D7" w:rsidP="00DD3288">
      <w:pPr>
        <w:pStyle w:val="Heading4"/>
      </w:pPr>
      <w:bookmarkStart w:id="182" w:name="_Toc371693747"/>
      <w:r w:rsidRPr="00104330">
        <w:t>Note 13: Remuneration of Auditors</w:t>
      </w:r>
      <w:bookmarkEnd w:id="182"/>
    </w:p>
    <w:tbl>
      <w:tblPr>
        <w:tblStyle w:val="CCATable1"/>
        <w:tblW w:w="5000" w:type="pct"/>
        <w:tblLook w:val="0020" w:firstRow="1" w:lastRow="0" w:firstColumn="0" w:lastColumn="0" w:noHBand="0" w:noVBand="0"/>
        <w:tblDescription w:val="Remuneration of Auditors"/>
      </w:tblPr>
      <w:tblGrid>
        <w:gridCol w:w="7328"/>
        <w:gridCol w:w="1915"/>
      </w:tblGrid>
      <w:tr w:rsidR="007E66D7" w:rsidRPr="00104330" w14:paraId="0EF3E319"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6A098F78" w14:textId="77777777" w:rsidR="007E66D7" w:rsidRPr="00104330" w:rsidRDefault="007E66D7" w:rsidP="00E44B96">
            <w:r w:rsidRPr="00104330">
              <w:t>Financial statement audit services were provided free of charge to the Authority by the Australian National Audit Office (ANAO).</w:t>
            </w:r>
          </w:p>
        </w:tc>
        <w:tc>
          <w:tcPr>
            <w:tcW w:w="1036" w:type="pct"/>
          </w:tcPr>
          <w:p w14:paraId="0BD1E968" w14:textId="77777777" w:rsidR="007E66D7" w:rsidRPr="00104330" w:rsidRDefault="007E66D7" w:rsidP="00E44B96">
            <w:r w:rsidRPr="00104330">
              <w:t>$’000</w:t>
            </w:r>
          </w:p>
        </w:tc>
      </w:tr>
      <w:tr w:rsidR="007E66D7" w:rsidRPr="00104330" w14:paraId="400FC4AD" w14:textId="77777777" w:rsidTr="00BF56EF">
        <w:trPr>
          <w:trHeight w:val="60"/>
        </w:trPr>
        <w:tc>
          <w:tcPr>
            <w:tcW w:w="3964" w:type="pct"/>
          </w:tcPr>
          <w:p w14:paraId="3D5BDEEB" w14:textId="77777777" w:rsidR="007E66D7" w:rsidRPr="00104330" w:rsidRDefault="007E66D7" w:rsidP="00E44B96">
            <w:r w:rsidRPr="00104330">
              <w:t>The fair value of the services provided was:</w:t>
            </w:r>
          </w:p>
        </w:tc>
        <w:tc>
          <w:tcPr>
            <w:tcW w:w="1036" w:type="pct"/>
          </w:tcPr>
          <w:p w14:paraId="0883B6FD" w14:textId="77777777" w:rsidR="007E66D7" w:rsidRPr="00104330" w:rsidRDefault="007E66D7" w:rsidP="00E44B96">
            <w:r w:rsidRPr="00104330">
              <w:t>50</w:t>
            </w:r>
          </w:p>
        </w:tc>
      </w:tr>
      <w:tr w:rsidR="007E66D7" w:rsidRPr="00104330" w14:paraId="107115AE" w14:textId="77777777" w:rsidTr="00BF56EF">
        <w:trPr>
          <w:trHeight w:val="60"/>
        </w:trPr>
        <w:tc>
          <w:tcPr>
            <w:tcW w:w="3964" w:type="pct"/>
          </w:tcPr>
          <w:p w14:paraId="37F9069A" w14:textId="77777777" w:rsidR="007E66D7" w:rsidRPr="00104330" w:rsidRDefault="007E66D7" w:rsidP="002278B9">
            <w:pPr>
              <w:spacing w:line="240" w:lineRule="auto"/>
            </w:pPr>
          </w:p>
        </w:tc>
        <w:tc>
          <w:tcPr>
            <w:tcW w:w="1036" w:type="pct"/>
          </w:tcPr>
          <w:p w14:paraId="677F0F0B" w14:textId="77777777" w:rsidR="007E66D7" w:rsidRPr="00104330" w:rsidRDefault="007E66D7" w:rsidP="00E44B96">
            <w:r w:rsidRPr="00104330">
              <w:t>50</w:t>
            </w:r>
          </w:p>
        </w:tc>
      </w:tr>
    </w:tbl>
    <w:p w14:paraId="5D597147" w14:textId="77777777" w:rsidR="007E66D7" w:rsidRPr="00104330" w:rsidRDefault="007E66D7" w:rsidP="00DD3288">
      <w:pPr>
        <w:pStyle w:val="Heading3"/>
      </w:pPr>
      <w:bookmarkStart w:id="183" w:name="_Toc371693748"/>
      <w:bookmarkStart w:id="184" w:name="_Toc371694424"/>
      <w:r w:rsidRPr="00104330">
        <w:t>Note 14: Financial Instruments</w:t>
      </w:r>
      <w:bookmarkEnd w:id="183"/>
      <w:bookmarkEnd w:id="184"/>
    </w:p>
    <w:p w14:paraId="4B5B8C0E" w14:textId="77777777" w:rsidR="007E66D7" w:rsidRPr="00104330" w:rsidRDefault="007E66D7" w:rsidP="00DD3288">
      <w:pPr>
        <w:pStyle w:val="Heading4"/>
      </w:pPr>
      <w:bookmarkStart w:id="185" w:name="_Toc371693749"/>
      <w:r w:rsidRPr="00104330">
        <w:t>Note 14A: Categories of Financial Instruments</w:t>
      </w:r>
      <w:bookmarkEnd w:id="185"/>
    </w:p>
    <w:tbl>
      <w:tblPr>
        <w:tblStyle w:val="CCATable1"/>
        <w:tblW w:w="5000" w:type="pct"/>
        <w:tblLook w:val="0020" w:firstRow="1" w:lastRow="0" w:firstColumn="0" w:lastColumn="0" w:noHBand="0" w:noVBand="0"/>
        <w:tblDescription w:val="Categories of Financial Instruments"/>
      </w:tblPr>
      <w:tblGrid>
        <w:gridCol w:w="7328"/>
        <w:gridCol w:w="1915"/>
      </w:tblGrid>
      <w:tr w:rsidR="007E66D7" w:rsidRPr="00104330" w14:paraId="5E25DBFD"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1218D812" w14:textId="77777777" w:rsidR="007E66D7" w:rsidRPr="00104330" w:rsidRDefault="007E66D7" w:rsidP="00E44B96">
            <w:r w:rsidRPr="00104330">
              <w:t>2013</w:t>
            </w:r>
          </w:p>
        </w:tc>
      </w:tr>
      <w:tr w:rsidR="007E66D7" w:rsidRPr="00104330" w14:paraId="169D3C5B"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6D75749D" w14:textId="77777777" w:rsidR="007E66D7" w:rsidRPr="00104330" w:rsidRDefault="007E66D7" w:rsidP="002278B9">
            <w:pPr>
              <w:spacing w:line="240" w:lineRule="auto"/>
            </w:pPr>
          </w:p>
        </w:tc>
        <w:tc>
          <w:tcPr>
            <w:tcW w:w="1036" w:type="pct"/>
          </w:tcPr>
          <w:p w14:paraId="4E07A6F7" w14:textId="77777777" w:rsidR="007E66D7" w:rsidRPr="00104330" w:rsidRDefault="007E66D7" w:rsidP="00E44B96">
            <w:r w:rsidRPr="00104330">
              <w:t>$’000</w:t>
            </w:r>
          </w:p>
        </w:tc>
      </w:tr>
      <w:tr w:rsidR="007E66D7" w:rsidRPr="00104330" w14:paraId="356552DF" w14:textId="77777777" w:rsidTr="00BF56EF">
        <w:trPr>
          <w:trHeight w:val="60"/>
        </w:trPr>
        <w:tc>
          <w:tcPr>
            <w:tcW w:w="3964" w:type="pct"/>
          </w:tcPr>
          <w:p w14:paraId="292134BE" w14:textId="77777777" w:rsidR="007E66D7" w:rsidRPr="00104330" w:rsidRDefault="007E66D7" w:rsidP="00E44B96">
            <w:r w:rsidRPr="00104330">
              <w:lastRenderedPageBreak/>
              <w:t>Financial Assets</w:t>
            </w:r>
          </w:p>
        </w:tc>
        <w:tc>
          <w:tcPr>
            <w:tcW w:w="1036" w:type="pct"/>
          </w:tcPr>
          <w:p w14:paraId="79F13403" w14:textId="77777777" w:rsidR="007E66D7" w:rsidRPr="00104330" w:rsidRDefault="007E66D7" w:rsidP="002278B9">
            <w:pPr>
              <w:spacing w:line="240" w:lineRule="auto"/>
            </w:pPr>
          </w:p>
        </w:tc>
      </w:tr>
      <w:tr w:rsidR="007E66D7" w:rsidRPr="00104330" w14:paraId="41950C1A" w14:textId="77777777" w:rsidTr="00BF56EF">
        <w:trPr>
          <w:trHeight w:val="60"/>
        </w:trPr>
        <w:tc>
          <w:tcPr>
            <w:tcW w:w="3964" w:type="pct"/>
          </w:tcPr>
          <w:p w14:paraId="0B29118D" w14:textId="77777777" w:rsidR="007E66D7" w:rsidRPr="00104330" w:rsidRDefault="007E66D7" w:rsidP="00E44B96">
            <w:r w:rsidRPr="00104330">
              <w:t>Receivables:</w:t>
            </w:r>
          </w:p>
        </w:tc>
        <w:tc>
          <w:tcPr>
            <w:tcW w:w="1036" w:type="pct"/>
          </w:tcPr>
          <w:p w14:paraId="41930E36" w14:textId="77777777" w:rsidR="007E66D7" w:rsidRPr="00104330" w:rsidRDefault="007E66D7" w:rsidP="002278B9">
            <w:pPr>
              <w:spacing w:line="240" w:lineRule="auto"/>
            </w:pPr>
          </w:p>
        </w:tc>
      </w:tr>
      <w:tr w:rsidR="007E66D7" w:rsidRPr="00104330" w14:paraId="79D43574" w14:textId="77777777" w:rsidTr="00BF56EF">
        <w:trPr>
          <w:trHeight w:val="60"/>
        </w:trPr>
        <w:tc>
          <w:tcPr>
            <w:tcW w:w="3964" w:type="pct"/>
          </w:tcPr>
          <w:p w14:paraId="0DFE1D29" w14:textId="77777777" w:rsidR="007E66D7" w:rsidRPr="00104330" w:rsidRDefault="007E66D7" w:rsidP="00E44B96">
            <w:r w:rsidRPr="00104330">
              <w:t>Cash and cash equivalents</w:t>
            </w:r>
          </w:p>
        </w:tc>
        <w:tc>
          <w:tcPr>
            <w:tcW w:w="1036" w:type="pct"/>
          </w:tcPr>
          <w:p w14:paraId="68B16DF5" w14:textId="77777777" w:rsidR="007E66D7" w:rsidRPr="00104330" w:rsidRDefault="007E66D7" w:rsidP="00E44B96">
            <w:r w:rsidRPr="00104330">
              <w:t>96</w:t>
            </w:r>
          </w:p>
        </w:tc>
      </w:tr>
      <w:tr w:rsidR="007E66D7" w:rsidRPr="00104330" w14:paraId="14423C1F" w14:textId="77777777" w:rsidTr="00BF56EF">
        <w:trPr>
          <w:trHeight w:val="60"/>
        </w:trPr>
        <w:tc>
          <w:tcPr>
            <w:tcW w:w="3964" w:type="pct"/>
          </w:tcPr>
          <w:p w14:paraId="5D13A118" w14:textId="77777777" w:rsidR="007E66D7" w:rsidRPr="00104330" w:rsidRDefault="007E66D7" w:rsidP="00E44B96">
            <w:r w:rsidRPr="00104330">
              <w:t>Trade receivables</w:t>
            </w:r>
          </w:p>
        </w:tc>
        <w:tc>
          <w:tcPr>
            <w:tcW w:w="1036" w:type="pct"/>
          </w:tcPr>
          <w:p w14:paraId="5517FC98" w14:textId="77777777" w:rsidR="007E66D7" w:rsidRPr="00104330" w:rsidRDefault="007E66D7" w:rsidP="00E44B96">
            <w:r w:rsidRPr="00104330">
              <w:t>467</w:t>
            </w:r>
          </w:p>
        </w:tc>
      </w:tr>
      <w:tr w:rsidR="007E66D7" w:rsidRPr="00104330" w14:paraId="5CF3CDA6" w14:textId="77777777" w:rsidTr="00BF56EF">
        <w:trPr>
          <w:trHeight w:val="60"/>
        </w:trPr>
        <w:tc>
          <w:tcPr>
            <w:tcW w:w="3964" w:type="pct"/>
          </w:tcPr>
          <w:p w14:paraId="4C093020" w14:textId="77777777" w:rsidR="007E66D7" w:rsidRPr="00104330" w:rsidRDefault="007E66D7" w:rsidP="00E44B96">
            <w:r w:rsidRPr="00104330">
              <w:t>Total carrying amount of financial assets</w:t>
            </w:r>
          </w:p>
        </w:tc>
        <w:tc>
          <w:tcPr>
            <w:tcW w:w="1036" w:type="pct"/>
          </w:tcPr>
          <w:p w14:paraId="178824AD" w14:textId="77777777" w:rsidR="007E66D7" w:rsidRPr="00104330" w:rsidRDefault="007E66D7" w:rsidP="00E44B96">
            <w:r w:rsidRPr="00104330">
              <w:t>563</w:t>
            </w:r>
          </w:p>
        </w:tc>
      </w:tr>
      <w:tr w:rsidR="007E66D7" w:rsidRPr="00104330" w14:paraId="6AFB7DC1" w14:textId="77777777" w:rsidTr="00BF56EF">
        <w:trPr>
          <w:trHeight w:val="60"/>
        </w:trPr>
        <w:tc>
          <w:tcPr>
            <w:tcW w:w="3964" w:type="pct"/>
          </w:tcPr>
          <w:p w14:paraId="10253A1E" w14:textId="77777777" w:rsidR="007E66D7" w:rsidRPr="00104330" w:rsidRDefault="007E66D7" w:rsidP="002278B9">
            <w:pPr>
              <w:spacing w:line="240" w:lineRule="auto"/>
            </w:pPr>
          </w:p>
        </w:tc>
        <w:tc>
          <w:tcPr>
            <w:tcW w:w="1036" w:type="pct"/>
          </w:tcPr>
          <w:p w14:paraId="7F333815" w14:textId="77777777" w:rsidR="007E66D7" w:rsidRPr="00104330" w:rsidRDefault="007E66D7" w:rsidP="002278B9">
            <w:pPr>
              <w:spacing w:line="240" w:lineRule="auto"/>
            </w:pPr>
          </w:p>
        </w:tc>
      </w:tr>
      <w:tr w:rsidR="007E66D7" w:rsidRPr="00104330" w14:paraId="73377C35" w14:textId="77777777" w:rsidTr="00BF56EF">
        <w:trPr>
          <w:trHeight w:val="60"/>
        </w:trPr>
        <w:tc>
          <w:tcPr>
            <w:tcW w:w="3964" w:type="pct"/>
          </w:tcPr>
          <w:p w14:paraId="4D144654" w14:textId="77777777" w:rsidR="007E66D7" w:rsidRPr="00104330" w:rsidRDefault="007E66D7" w:rsidP="00E44B96">
            <w:r w:rsidRPr="00104330">
              <w:t>Financial liabilities</w:t>
            </w:r>
          </w:p>
        </w:tc>
        <w:tc>
          <w:tcPr>
            <w:tcW w:w="1036" w:type="pct"/>
          </w:tcPr>
          <w:p w14:paraId="1DDAF00A" w14:textId="77777777" w:rsidR="007E66D7" w:rsidRPr="00104330" w:rsidRDefault="007E66D7" w:rsidP="002278B9">
            <w:pPr>
              <w:spacing w:line="240" w:lineRule="auto"/>
            </w:pPr>
          </w:p>
        </w:tc>
      </w:tr>
      <w:tr w:rsidR="007E66D7" w:rsidRPr="00104330" w14:paraId="2CA3DEF2" w14:textId="77777777" w:rsidTr="00BF56EF">
        <w:trPr>
          <w:trHeight w:val="60"/>
        </w:trPr>
        <w:tc>
          <w:tcPr>
            <w:tcW w:w="3964" w:type="pct"/>
          </w:tcPr>
          <w:p w14:paraId="32A4EF85" w14:textId="77777777" w:rsidR="007E66D7" w:rsidRPr="00104330" w:rsidRDefault="007E66D7" w:rsidP="00E44B96">
            <w:r w:rsidRPr="00104330">
              <w:t>At amortised cost:</w:t>
            </w:r>
          </w:p>
        </w:tc>
        <w:tc>
          <w:tcPr>
            <w:tcW w:w="1036" w:type="pct"/>
          </w:tcPr>
          <w:p w14:paraId="7C859B4D" w14:textId="77777777" w:rsidR="007E66D7" w:rsidRPr="00104330" w:rsidRDefault="007E66D7" w:rsidP="002278B9">
            <w:pPr>
              <w:spacing w:line="240" w:lineRule="auto"/>
            </w:pPr>
          </w:p>
        </w:tc>
      </w:tr>
      <w:tr w:rsidR="007E66D7" w:rsidRPr="00104330" w14:paraId="5116C117" w14:textId="77777777" w:rsidTr="00BF56EF">
        <w:trPr>
          <w:trHeight w:val="60"/>
        </w:trPr>
        <w:tc>
          <w:tcPr>
            <w:tcW w:w="3964" w:type="pct"/>
          </w:tcPr>
          <w:p w14:paraId="25ACBB10" w14:textId="77777777" w:rsidR="007E66D7" w:rsidRPr="00104330" w:rsidRDefault="007E66D7" w:rsidP="00E44B96">
            <w:r w:rsidRPr="00104330">
              <w:t>Other liabilities</w:t>
            </w:r>
          </w:p>
        </w:tc>
        <w:tc>
          <w:tcPr>
            <w:tcW w:w="1036" w:type="pct"/>
          </w:tcPr>
          <w:p w14:paraId="6E9123C9" w14:textId="77777777" w:rsidR="007E66D7" w:rsidRPr="00104330" w:rsidRDefault="007E66D7" w:rsidP="002278B9">
            <w:pPr>
              <w:spacing w:line="240" w:lineRule="auto"/>
            </w:pPr>
          </w:p>
        </w:tc>
      </w:tr>
      <w:tr w:rsidR="007E66D7" w:rsidRPr="00104330" w14:paraId="4C2D036C" w14:textId="77777777" w:rsidTr="00BF56EF">
        <w:trPr>
          <w:trHeight w:val="60"/>
        </w:trPr>
        <w:tc>
          <w:tcPr>
            <w:tcW w:w="3964" w:type="pct"/>
          </w:tcPr>
          <w:p w14:paraId="70FA7EEC" w14:textId="77777777" w:rsidR="007E66D7" w:rsidRPr="00104330" w:rsidRDefault="007E66D7" w:rsidP="00E44B96">
            <w:r w:rsidRPr="00104330">
              <w:t>Payables - suppliers</w:t>
            </w:r>
          </w:p>
        </w:tc>
        <w:tc>
          <w:tcPr>
            <w:tcW w:w="1036" w:type="pct"/>
          </w:tcPr>
          <w:p w14:paraId="54E40F55" w14:textId="77777777" w:rsidR="007E66D7" w:rsidRPr="00104330" w:rsidRDefault="007E66D7" w:rsidP="00E44B96">
            <w:r w:rsidRPr="00104330">
              <w:t>327</w:t>
            </w:r>
          </w:p>
        </w:tc>
      </w:tr>
      <w:tr w:rsidR="007E66D7" w:rsidRPr="00104330" w14:paraId="1043DB3D" w14:textId="77777777" w:rsidTr="00BF56EF">
        <w:trPr>
          <w:trHeight w:val="60"/>
        </w:trPr>
        <w:tc>
          <w:tcPr>
            <w:tcW w:w="3964" w:type="pct"/>
          </w:tcPr>
          <w:p w14:paraId="75E93460" w14:textId="77777777" w:rsidR="007E66D7" w:rsidRPr="00104330" w:rsidRDefault="007E66D7" w:rsidP="00E44B96">
            <w:r w:rsidRPr="00104330">
              <w:t>Carrying amount of financial liabilities</w:t>
            </w:r>
          </w:p>
        </w:tc>
        <w:tc>
          <w:tcPr>
            <w:tcW w:w="1036" w:type="pct"/>
          </w:tcPr>
          <w:p w14:paraId="0E8B4788" w14:textId="77777777" w:rsidR="007E66D7" w:rsidRPr="00104330" w:rsidRDefault="007E66D7" w:rsidP="00E44B96">
            <w:r w:rsidRPr="00104330">
              <w:t>327</w:t>
            </w:r>
          </w:p>
        </w:tc>
      </w:tr>
    </w:tbl>
    <w:p w14:paraId="163E7ACB" w14:textId="77777777" w:rsidR="007E66D7" w:rsidRPr="00104330" w:rsidRDefault="007E66D7" w:rsidP="00DD3288">
      <w:pPr>
        <w:pStyle w:val="Heading4"/>
      </w:pPr>
      <w:bookmarkStart w:id="186" w:name="_Toc371693750"/>
      <w:r w:rsidRPr="00104330">
        <w:t>Note 14B: Net Income and Expense from Financial Assets</w:t>
      </w:r>
      <w:bookmarkEnd w:id="186"/>
    </w:p>
    <w:p w14:paraId="75F98A18" w14:textId="77777777" w:rsidR="007E66D7" w:rsidRPr="00104330" w:rsidRDefault="007E66D7" w:rsidP="00E44B96">
      <w:r w:rsidRPr="00104330">
        <w:t xml:space="preserve">There is no income or expense from financial assets in the period ended 30 June 2013. </w:t>
      </w:r>
    </w:p>
    <w:p w14:paraId="0133BE72" w14:textId="77777777" w:rsidR="007E66D7" w:rsidRPr="00104330" w:rsidRDefault="007E66D7" w:rsidP="00DD3288">
      <w:pPr>
        <w:pStyle w:val="Heading4"/>
      </w:pPr>
      <w:bookmarkStart w:id="187" w:name="_Toc371693751"/>
      <w:r w:rsidRPr="00104330">
        <w:t>Note 14C: Net Income and Expense from Financial Liabilities</w:t>
      </w:r>
      <w:bookmarkEnd w:id="187"/>
    </w:p>
    <w:p w14:paraId="391DDB7A" w14:textId="77777777" w:rsidR="007E66D7" w:rsidRPr="00104330" w:rsidRDefault="007E66D7" w:rsidP="00E44B96">
      <w:r w:rsidRPr="00104330">
        <w:t>There is no income or expense from other financial liabilities in the period ended 30 June 2013.</w:t>
      </w:r>
    </w:p>
    <w:p w14:paraId="4979BCC6" w14:textId="77777777" w:rsidR="007E66D7" w:rsidRPr="00104330" w:rsidRDefault="007E66D7" w:rsidP="00DD3288">
      <w:pPr>
        <w:pStyle w:val="Heading4"/>
      </w:pPr>
      <w:bookmarkStart w:id="188" w:name="_Toc371693752"/>
      <w:r w:rsidRPr="00104330">
        <w:t>Note 14D: Fair value of Financial Instruments</w:t>
      </w:r>
      <w:bookmarkEnd w:id="188"/>
    </w:p>
    <w:p w14:paraId="5E4BDAFC" w14:textId="77777777" w:rsidR="007E66D7" w:rsidRPr="00104330" w:rsidRDefault="007E66D7" w:rsidP="00E44B96">
      <w:r w:rsidRPr="00104330">
        <w:t>There are no financial instruments held at 30 June 2013 where the carrying amount is not a reasonable approximation of fair value.</w:t>
      </w:r>
    </w:p>
    <w:p w14:paraId="1F1CD455" w14:textId="77777777" w:rsidR="007E66D7" w:rsidRPr="00104330" w:rsidRDefault="007E66D7" w:rsidP="00DD3288">
      <w:pPr>
        <w:pStyle w:val="Heading4"/>
      </w:pPr>
      <w:bookmarkStart w:id="189" w:name="_Toc371693753"/>
      <w:r w:rsidRPr="00104330">
        <w:t>Note 14E: Credit Risk</w:t>
      </w:r>
      <w:bookmarkEnd w:id="189"/>
    </w:p>
    <w:p w14:paraId="300A921A" w14:textId="77777777" w:rsidR="007E66D7" w:rsidRPr="00104330" w:rsidRDefault="007E66D7" w:rsidP="00E44B96">
      <w:r w:rsidRPr="00104330">
        <w:t>The Authority is exposed to minimal credit risk as loans and receivables are cash and trade receivables. The maximum exposure to credit risk is the risk that arises from potential default of a debtor. This amount is equal to the total of trade receivables (2013: $466 658). The Authority has assessed that there is no risk of default on payment.</w:t>
      </w:r>
    </w:p>
    <w:p w14:paraId="2093C564" w14:textId="77777777" w:rsidR="007E66D7" w:rsidRPr="00104330" w:rsidRDefault="007E66D7" w:rsidP="00E44B96">
      <w:r w:rsidRPr="00104330">
        <w:t xml:space="preserve">The Authority’s credit risk is reduced as it mainly deals with other government agencies. </w:t>
      </w:r>
    </w:p>
    <w:p w14:paraId="60084DEA" w14:textId="77777777" w:rsidR="007E66D7" w:rsidRPr="00104330" w:rsidRDefault="007E66D7" w:rsidP="00E44B96">
      <w:r w:rsidRPr="00104330">
        <w:t>The Authority holds no collateral to mitigate against credit risk.</w:t>
      </w:r>
    </w:p>
    <w:p w14:paraId="39A1F9E0" w14:textId="77777777" w:rsidR="007E66D7" w:rsidRPr="00104330" w:rsidRDefault="007E66D7" w:rsidP="00E44B96">
      <w:r w:rsidRPr="00104330">
        <w:t>No financial instruments were impaired in 2013.</w:t>
      </w:r>
    </w:p>
    <w:p w14:paraId="15FBE77C" w14:textId="77777777" w:rsidR="007E66D7" w:rsidRPr="00104330" w:rsidRDefault="007E66D7" w:rsidP="00DD3288">
      <w:pPr>
        <w:pStyle w:val="Heading4"/>
      </w:pPr>
      <w:bookmarkStart w:id="190" w:name="_Toc371693754"/>
      <w:r w:rsidRPr="00104330">
        <w:t>Ageing of financial assets that were past due but not impaired for 2013</w:t>
      </w:r>
      <w:bookmarkEnd w:id="190"/>
    </w:p>
    <w:tbl>
      <w:tblPr>
        <w:tblStyle w:val="CCATable1"/>
        <w:tblW w:w="5000" w:type="pct"/>
        <w:tblLook w:val="0020" w:firstRow="1" w:lastRow="0" w:firstColumn="0" w:lastColumn="0" w:noHBand="0" w:noVBand="0"/>
        <w:tblDescription w:val="Ageing of financial assets that were past due but not impaired for 2013"/>
      </w:tblPr>
      <w:tblGrid>
        <w:gridCol w:w="2438"/>
        <w:gridCol w:w="1229"/>
        <w:gridCol w:w="1294"/>
        <w:gridCol w:w="1385"/>
        <w:gridCol w:w="1359"/>
        <w:gridCol w:w="1538"/>
      </w:tblGrid>
      <w:tr w:rsidR="007E66D7" w:rsidRPr="00104330" w14:paraId="31D75274"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6"/>
          </w:tcPr>
          <w:p w14:paraId="7BEC431B" w14:textId="77777777" w:rsidR="007E66D7" w:rsidRPr="00104330" w:rsidRDefault="007E66D7" w:rsidP="00E44B96">
            <w:r w:rsidRPr="00104330">
              <w:t>2013</w:t>
            </w:r>
          </w:p>
        </w:tc>
      </w:tr>
      <w:tr w:rsidR="007E66D7" w:rsidRPr="00104330" w14:paraId="0E4D51D4"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1319" w:type="pct"/>
          </w:tcPr>
          <w:p w14:paraId="2C82F87E" w14:textId="77777777" w:rsidR="007E66D7" w:rsidRPr="00104330" w:rsidRDefault="007E66D7" w:rsidP="002278B9">
            <w:pPr>
              <w:spacing w:line="240" w:lineRule="auto"/>
            </w:pPr>
          </w:p>
        </w:tc>
        <w:tc>
          <w:tcPr>
            <w:tcW w:w="665" w:type="pct"/>
          </w:tcPr>
          <w:p w14:paraId="3783D723" w14:textId="77777777" w:rsidR="007E66D7" w:rsidRPr="00104330" w:rsidRDefault="007E66D7" w:rsidP="00E44B96">
            <w:r w:rsidRPr="00104330">
              <w:t>0 to 30 days</w:t>
            </w:r>
          </w:p>
        </w:tc>
        <w:tc>
          <w:tcPr>
            <w:tcW w:w="700" w:type="pct"/>
          </w:tcPr>
          <w:p w14:paraId="57E119A1" w14:textId="77777777" w:rsidR="007E66D7" w:rsidRPr="00104330" w:rsidRDefault="007E66D7" w:rsidP="00E44B96">
            <w:r w:rsidRPr="00104330">
              <w:t>31 to 60 days</w:t>
            </w:r>
          </w:p>
        </w:tc>
        <w:tc>
          <w:tcPr>
            <w:tcW w:w="749" w:type="pct"/>
          </w:tcPr>
          <w:p w14:paraId="71A10D00" w14:textId="77777777" w:rsidR="007E66D7" w:rsidRPr="00104330" w:rsidRDefault="007E66D7" w:rsidP="00E44B96">
            <w:r w:rsidRPr="00104330">
              <w:t>60 to 90 days</w:t>
            </w:r>
          </w:p>
        </w:tc>
        <w:tc>
          <w:tcPr>
            <w:tcW w:w="735" w:type="pct"/>
          </w:tcPr>
          <w:p w14:paraId="4A7CBF32" w14:textId="77777777" w:rsidR="007E66D7" w:rsidRPr="00104330" w:rsidRDefault="007E66D7" w:rsidP="00E44B96">
            <w:r w:rsidRPr="00104330">
              <w:t>90+ days</w:t>
            </w:r>
          </w:p>
        </w:tc>
        <w:tc>
          <w:tcPr>
            <w:tcW w:w="831" w:type="pct"/>
          </w:tcPr>
          <w:p w14:paraId="2EBFC74B" w14:textId="77777777" w:rsidR="007E66D7" w:rsidRPr="00104330" w:rsidRDefault="007E66D7" w:rsidP="00E44B96">
            <w:r w:rsidRPr="00104330">
              <w:t>Total</w:t>
            </w:r>
          </w:p>
        </w:tc>
      </w:tr>
      <w:tr w:rsidR="007E66D7" w:rsidRPr="00104330" w14:paraId="58446EE5" w14:textId="77777777" w:rsidTr="00BF56EF">
        <w:trPr>
          <w:cnfStyle w:val="100000000000" w:firstRow="1" w:lastRow="0" w:firstColumn="0" w:lastColumn="0" w:oddVBand="0" w:evenVBand="0" w:oddHBand="0" w:evenHBand="0" w:firstRowFirstColumn="0" w:firstRowLastColumn="0" w:lastRowFirstColumn="0" w:lastRowLastColumn="0"/>
          <w:trHeight w:val="306"/>
          <w:tblHeader/>
        </w:trPr>
        <w:tc>
          <w:tcPr>
            <w:tcW w:w="1319" w:type="pct"/>
          </w:tcPr>
          <w:p w14:paraId="4748F3BA" w14:textId="77777777" w:rsidR="007E66D7" w:rsidRPr="00104330" w:rsidRDefault="007E66D7" w:rsidP="002278B9">
            <w:pPr>
              <w:spacing w:line="240" w:lineRule="auto"/>
            </w:pPr>
          </w:p>
        </w:tc>
        <w:tc>
          <w:tcPr>
            <w:tcW w:w="665" w:type="pct"/>
          </w:tcPr>
          <w:p w14:paraId="54BB0BDF" w14:textId="77777777" w:rsidR="007E66D7" w:rsidRPr="00104330" w:rsidRDefault="007E66D7" w:rsidP="00E44B96">
            <w:r w:rsidRPr="00104330">
              <w:t>$'000</w:t>
            </w:r>
          </w:p>
        </w:tc>
        <w:tc>
          <w:tcPr>
            <w:tcW w:w="700" w:type="pct"/>
          </w:tcPr>
          <w:p w14:paraId="26C35A08" w14:textId="77777777" w:rsidR="007E66D7" w:rsidRPr="00104330" w:rsidRDefault="007E66D7" w:rsidP="00E44B96">
            <w:r w:rsidRPr="00104330">
              <w:t>$'000</w:t>
            </w:r>
          </w:p>
        </w:tc>
        <w:tc>
          <w:tcPr>
            <w:tcW w:w="749" w:type="pct"/>
          </w:tcPr>
          <w:p w14:paraId="2F61AD97" w14:textId="77777777" w:rsidR="007E66D7" w:rsidRPr="00104330" w:rsidRDefault="007E66D7" w:rsidP="00E44B96">
            <w:r w:rsidRPr="00104330">
              <w:t>$'000</w:t>
            </w:r>
          </w:p>
        </w:tc>
        <w:tc>
          <w:tcPr>
            <w:tcW w:w="735" w:type="pct"/>
          </w:tcPr>
          <w:p w14:paraId="514D34AC" w14:textId="77777777" w:rsidR="007E66D7" w:rsidRPr="00104330" w:rsidRDefault="007E66D7" w:rsidP="00E44B96">
            <w:r w:rsidRPr="00104330">
              <w:t>$'000</w:t>
            </w:r>
          </w:p>
        </w:tc>
        <w:tc>
          <w:tcPr>
            <w:tcW w:w="831" w:type="pct"/>
          </w:tcPr>
          <w:p w14:paraId="19EA9AE1" w14:textId="77777777" w:rsidR="007E66D7" w:rsidRPr="00104330" w:rsidRDefault="007E66D7" w:rsidP="00E44B96">
            <w:r w:rsidRPr="00104330">
              <w:t>$'000</w:t>
            </w:r>
          </w:p>
        </w:tc>
      </w:tr>
      <w:tr w:rsidR="007E66D7" w:rsidRPr="00104330" w14:paraId="3B899FA9" w14:textId="77777777" w:rsidTr="00BF56EF">
        <w:trPr>
          <w:trHeight w:val="60"/>
        </w:trPr>
        <w:tc>
          <w:tcPr>
            <w:tcW w:w="1319" w:type="pct"/>
          </w:tcPr>
          <w:p w14:paraId="545F3A21" w14:textId="77777777" w:rsidR="007E66D7" w:rsidRPr="00104330" w:rsidRDefault="007E66D7" w:rsidP="00E44B96">
            <w:r w:rsidRPr="00104330">
              <w:t xml:space="preserve">Receivables for </w:t>
            </w:r>
            <w:r w:rsidR="001268D3" w:rsidRPr="00104330">
              <w:t xml:space="preserve"> </w:t>
            </w:r>
            <w:r w:rsidRPr="00104330">
              <w:t>goods and services</w:t>
            </w:r>
          </w:p>
        </w:tc>
        <w:tc>
          <w:tcPr>
            <w:tcW w:w="665" w:type="pct"/>
          </w:tcPr>
          <w:p w14:paraId="6445F641" w14:textId="77777777" w:rsidR="007E66D7" w:rsidRPr="00104330" w:rsidRDefault="007E66D7" w:rsidP="00E44B96">
            <w:r w:rsidRPr="00104330">
              <w:t>-</w:t>
            </w:r>
          </w:p>
        </w:tc>
        <w:tc>
          <w:tcPr>
            <w:tcW w:w="700" w:type="pct"/>
          </w:tcPr>
          <w:p w14:paraId="6B04F586" w14:textId="77777777" w:rsidR="007E66D7" w:rsidRPr="00104330" w:rsidRDefault="007E66D7" w:rsidP="00E44B96">
            <w:r w:rsidRPr="00104330">
              <w:t xml:space="preserve"> -</w:t>
            </w:r>
          </w:p>
        </w:tc>
        <w:tc>
          <w:tcPr>
            <w:tcW w:w="749" w:type="pct"/>
          </w:tcPr>
          <w:p w14:paraId="384C14AF" w14:textId="77777777" w:rsidR="007E66D7" w:rsidRPr="00104330" w:rsidRDefault="007E66D7" w:rsidP="00E44B96">
            <w:r w:rsidRPr="00104330">
              <w:t>10</w:t>
            </w:r>
          </w:p>
        </w:tc>
        <w:tc>
          <w:tcPr>
            <w:tcW w:w="735" w:type="pct"/>
          </w:tcPr>
          <w:p w14:paraId="59C252EB" w14:textId="77777777" w:rsidR="007E66D7" w:rsidRPr="00104330" w:rsidRDefault="007E66D7" w:rsidP="00E44B96">
            <w:r w:rsidRPr="00104330">
              <w:t xml:space="preserve"> -</w:t>
            </w:r>
          </w:p>
        </w:tc>
        <w:tc>
          <w:tcPr>
            <w:tcW w:w="831" w:type="pct"/>
          </w:tcPr>
          <w:p w14:paraId="0EF3D6F1" w14:textId="77777777" w:rsidR="007E66D7" w:rsidRPr="00104330" w:rsidRDefault="007E66D7" w:rsidP="00E44B96">
            <w:r w:rsidRPr="00104330">
              <w:t>10</w:t>
            </w:r>
          </w:p>
        </w:tc>
      </w:tr>
      <w:tr w:rsidR="007E66D7" w:rsidRPr="00104330" w14:paraId="697406E8" w14:textId="77777777" w:rsidTr="00BF56EF">
        <w:trPr>
          <w:trHeight w:val="60"/>
        </w:trPr>
        <w:tc>
          <w:tcPr>
            <w:tcW w:w="1319" w:type="pct"/>
          </w:tcPr>
          <w:p w14:paraId="29BEF482" w14:textId="77777777" w:rsidR="007E66D7" w:rsidRPr="00104330" w:rsidRDefault="007E66D7" w:rsidP="00E44B96">
            <w:r w:rsidRPr="00104330">
              <w:t>Total</w:t>
            </w:r>
          </w:p>
        </w:tc>
        <w:tc>
          <w:tcPr>
            <w:tcW w:w="665" w:type="pct"/>
          </w:tcPr>
          <w:p w14:paraId="1DB6D819" w14:textId="77777777" w:rsidR="007E66D7" w:rsidRPr="00104330" w:rsidRDefault="007E66D7" w:rsidP="00E44B96">
            <w:r w:rsidRPr="00104330">
              <w:t>-</w:t>
            </w:r>
          </w:p>
        </w:tc>
        <w:tc>
          <w:tcPr>
            <w:tcW w:w="700" w:type="pct"/>
          </w:tcPr>
          <w:p w14:paraId="0A8D0BC1" w14:textId="77777777" w:rsidR="007E66D7" w:rsidRPr="00104330" w:rsidRDefault="007E66D7" w:rsidP="00E44B96">
            <w:r w:rsidRPr="00104330">
              <w:t>-</w:t>
            </w:r>
          </w:p>
        </w:tc>
        <w:tc>
          <w:tcPr>
            <w:tcW w:w="749" w:type="pct"/>
          </w:tcPr>
          <w:p w14:paraId="6008A854" w14:textId="77777777" w:rsidR="007E66D7" w:rsidRPr="00104330" w:rsidRDefault="007E66D7" w:rsidP="00E44B96">
            <w:r w:rsidRPr="00104330">
              <w:t>10</w:t>
            </w:r>
          </w:p>
        </w:tc>
        <w:tc>
          <w:tcPr>
            <w:tcW w:w="735" w:type="pct"/>
          </w:tcPr>
          <w:p w14:paraId="472E87B7" w14:textId="77777777" w:rsidR="007E66D7" w:rsidRPr="00104330" w:rsidRDefault="007E66D7" w:rsidP="00E44B96">
            <w:r w:rsidRPr="00104330">
              <w:t>-</w:t>
            </w:r>
          </w:p>
        </w:tc>
        <w:tc>
          <w:tcPr>
            <w:tcW w:w="831" w:type="pct"/>
          </w:tcPr>
          <w:p w14:paraId="5F195238" w14:textId="77777777" w:rsidR="007E66D7" w:rsidRPr="00104330" w:rsidRDefault="007E66D7" w:rsidP="00E44B96">
            <w:r w:rsidRPr="00104330">
              <w:t>10</w:t>
            </w:r>
          </w:p>
        </w:tc>
      </w:tr>
    </w:tbl>
    <w:p w14:paraId="2339E6F2" w14:textId="77777777" w:rsidR="007E66D7" w:rsidRPr="00104330" w:rsidRDefault="007E66D7" w:rsidP="00DD3288">
      <w:pPr>
        <w:pStyle w:val="Heading4"/>
      </w:pPr>
      <w:bookmarkStart w:id="191" w:name="_Toc371693755"/>
      <w:r w:rsidRPr="00104330">
        <w:lastRenderedPageBreak/>
        <w:t>Note 14F: Liquidity Risk</w:t>
      </w:r>
      <w:bookmarkEnd w:id="191"/>
    </w:p>
    <w:p w14:paraId="7F5DA4A2" w14:textId="77777777" w:rsidR="007E66D7" w:rsidRPr="00104330" w:rsidRDefault="007E66D7" w:rsidP="00E44B96">
      <w:r w:rsidRPr="00104330">
        <w:t>The Authority’s financial liabilities are payables.</w:t>
      </w:r>
      <w:r w:rsidR="001268D3" w:rsidRPr="00104330">
        <w:t xml:space="preserve"> </w:t>
      </w:r>
      <w:r w:rsidRPr="00104330">
        <w:t>The exposure to liquidity risk is based on the</w:t>
      </w:r>
      <w:r w:rsidR="001268D3" w:rsidRPr="00104330">
        <w:t xml:space="preserve"> </w:t>
      </w:r>
      <w:r w:rsidRPr="00104330">
        <w:t>notion that the Authority will encounter difficulty in meeting its obligations associated with financial liabilities. This is highly unlikely due to appropriation funding and mechanisms available to the Authority (</w:t>
      </w:r>
      <w:proofErr w:type="spellStart"/>
      <w:r w:rsidRPr="00104330">
        <w:t>eg</w:t>
      </w:r>
      <w:proofErr w:type="spellEnd"/>
      <w:r w:rsidRPr="00104330">
        <w:t xml:space="preserve">. Advance </w:t>
      </w:r>
      <w:proofErr w:type="gramStart"/>
      <w:r w:rsidRPr="00104330">
        <w:t xml:space="preserve">to </w:t>
      </w:r>
      <w:r w:rsidR="001268D3" w:rsidRPr="00104330">
        <w:t xml:space="preserve"> </w:t>
      </w:r>
      <w:r w:rsidRPr="00104330">
        <w:t>the</w:t>
      </w:r>
      <w:proofErr w:type="gramEnd"/>
      <w:r w:rsidRPr="00104330">
        <w:t xml:space="preserve"> Finance Minister) and internal policies and procedures put in place to ensure </w:t>
      </w:r>
      <w:r w:rsidR="001268D3" w:rsidRPr="00104330">
        <w:t xml:space="preserve"> </w:t>
      </w:r>
      <w:r w:rsidRPr="00104330">
        <w:t xml:space="preserve">there are appropriate resources to meet </w:t>
      </w:r>
      <w:r w:rsidR="001268D3" w:rsidRPr="00104330">
        <w:t xml:space="preserve"> </w:t>
      </w:r>
      <w:r w:rsidRPr="00104330">
        <w:t>its financial obligations.</w:t>
      </w:r>
    </w:p>
    <w:p w14:paraId="4681C912" w14:textId="77777777" w:rsidR="007E66D7" w:rsidRPr="00104330" w:rsidRDefault="007E66D7" w:rsidP="00E44B96">
      <w:r w:rsidRPr="00104330">
        <w:t>The Authority is appropriated funding from the Australian Government. The Authority manages its budgeted funds to ensure it has adequate funds to meet payments as they fall due. In addition, the Authority has policies in place to ensure timely payments are made when due and has no past record of default.</w:t>
      </w:r>
    </w:p>
    <w:p w14:paraId="7C0B98DE" w14:textId="77777777" w:rsidR="007E66D7" w:rsidRPr="00104330" w:rsidRDefault="007E66D7" w:rsidP="00E44B96">
      <w:r w:rsidRPr="00104330">
        <w:t xml:space="preserve">All financial liabilities mature within one year.  </w:t>
      </w:r>
    </w:p>
    <w:p w14:paraId="63F47AFA" w14:textId="77777777" w:rsidR="007E66D7" w:rsidRPr="00104330" w:rsidRDefault="007E66D7" w:rsidP="00E44B96">
      <w:r w:rsidRPr="00104330">
        <w:t>The Authority has no derivative financial liabilities in either the current or prior year.</w:t>
      </w:r>
    </w:p>
    <w:p w14:paraId="351EAC40" w14:textId="77777777" w:rsidR="007E66D7" w:rsidRPr="00104330" w:rsidRDefault="007E66D7" w:rsidP="00E44B96">
      <w:r w:rsidRPr="00104330">
        <w:t>Note 14G: Market Risk</w:t>
      </w:r>
    </w:p>
    <w:p w14:paraId="74C2EE82" w14:textId="77777777" w:rsidR="007E66D7" w:rsidRPr="00104330" w:rsidRDefault="007E66D7" w:rsidP="00E44B96">
      <w:r w:rsidRPr="00104330">
        <w:t xml:space="preserve">The Authority holds basic financial instruments that do not expose the Authority to certain market risks. </w:t>
      </w:r>
    </w:p>
    <w:p w14:paraId="7544FA91" w14:textId="77777777" w:rsidR="007E66D7" w:rsidRPr="00104330" w:rsidRDefault="007E66D7" w:rsidP="00E44B96">
      <w:r w:rsidRPr="00104330">
        <w:t>The Authority is not exposed to currency risk, other price risk or interest rate risk.</w:t>
      </w:r>
    </w:p>
    <w:p w14:paraId="724D8AED" w14:textId="77777777" w:rsidR="007E66D7" w:rsidRPr="00104330" w:rsidRDefault="007E66D7" w:rsidP="00DD3288">
      <w:pPr>
        <w:pStyle w:val="Heading3"/>
      </w:pPr>
      <w:bookmarkStart w:id="192" w:name="_Toc371693756"/>
      <w:bookmarkStart w:id="193" w:name="_Toc371694425"/>
      <w:r w:rsidRPr="00104330">
        <w:t>Note 15: Financial Assets Reconciliation</w:t>
      </w:r>
      <w:bookmarkEnd w:id="192"/>
      <w:bookmarkEnd w:id="193"/>
    </w:p>
    <w:tbl>
      <w:tblPr>
        <w:tblStyle w:val="CCATable1"/>
        <w:tblW w:w="5000" w:type="pct"/>
        <w:tblLook w:val="0020" w:firstRow="1" w:lastRow="0" w:firstColumn="0" w:lastColumn="0" w:noHBand="0" w:noVBand="0"/>
        <w:tblDescription w:val="Financial Assets Reconciliation"/>
      </w:tblPr>
      <w:tblGrid>
        <w:gridCol w:w="7328"/>
        <w:gridCol w:w="1915"/>
      </w:tblGrid>
      <w:tr w:rsidR="007E66D7" w:rsidRPr="00104330" w14:paraId="23756553"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23D7A8D9" w14:textId="77777777" w:rsidR="007E66D7" w:rsidRPr="00104330" w:rsidRDefault="007E66D7" w:rsidP="00E44B96">
            <w:r w:rsidRPr="00104330">
              <w:t>2013</w:t>
            </w:r>
          </w:p>
        </w:tc>
      </w:tr>
      <w:tr w:rsidR="007E66D7" w:rsidRPr="00104330" w14:paraId="3414F950"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69BCE87B" w14:textId="77777777" w:rsidR="007E66D7" w:rsidRPr="00104330" w:rsidRDefault="007E66D7" w:rsidP="002278B9">
            <w:pPr>
              <w:spacing w:line="240" w:lineRule="auto"/>
            </w:pPr>
          </w:p>
        </w:tc>
        <w:tc>
          <w:tcPr>
            <w:tcW w:w="1036" w:type="pct"/>
          </w:tcPr>
          <w:p w14:paraId="0F2FB3E4" w14:textId="77777777" w:rsidR="007E66D7" w:rsidRPr="00104330" w:rsidRDefault="007E66D7" w:rsidP="00E44B96">
            <w:r w:rsidRPr="00104330">
              <w:t>$’000</w:t>
            </w:r>
          </w:p>
        </w:tc>
      </w:tr>
      <w:tr w:rsidR="007E66D7" w:rsidRPr="00104330" w14:paraId="46299DEC" w14:textId="77777777" w:rsidTr="00BF56EF">
        <w:trPr>
          <w:trHeight w:val="60"/>
        </w:trPr>
        <w:tc>
          <w:tcPr>
            <w:tcW w:w="5000" w:type="pct"/>
            <w:gridSpan w:val="2"/>
          </w:tcPr>
          <w:p w14:paraId="23AD307B" w14:textId="77777777" w:rsidR="007E66D7" w:rsidRPr="00104330" w:rsidRDefault="007E66D7" w:rsidP="00E44B96">
            <w:r w:rsidRPr="00104330">
              <w:t>Financial Assets</w:t>
            </w:r>
          </w:p>
        </w:tc>
      </w:tr>
      <w:tr w:rsidR="007E66D7" w:rsidRPr="00104330" w14:paraId="18C54E3D" w14:textId="77777777" w:rsidTr="00BF56EF">
        <w:trPr>
          <w:trHeight w:val="60"/>
        </w:trPr>
        <w:tc>
          <w:tcPr>
            <w:tcW w:w="3964" w:type="pct"/>
          </w:tcPr>
          <w:p w14:paraId="459C4C43" w14:textId="77777777" w:rsidR="007E66D7" w:rsidRPr="00104330" w:rsidRDefault="007E66D7" w:rsidP="00E44B96">
            <w:r w:rsidRPr="00104330">
              <w:t>Total financial assets per balance sheet</w:t>
            </w:r>
          </w:p>
        </w:tc>
        <w:tc>
          <w:tcPr>
            <w:tcW w:w="1036" w:type="pct"/>
          </w:tcPr>
          <w:p w14:paraId="182684E7" w14:textId="77777777" w:rsidR="007E66D7" w:rsidRPr="00104330" w:rsidRDefault="007E66D7" w:rsidP="00E44B96">
            <w:r w:rsidRPr="00104330">
              <w:t>1,561</w:t>
            </w:r>
          </w:p>
        </w:tc>
      </w:tr>
      <w:tr w:rsidR="007E66D7" w:rsidRPr="00104330" w14:paraId="63AA767F" w14:textId="77777777" w:rsidTr="00BF56EF">
        <w:trPr>
          <w:trHeight w:val="306"/>
        </w:trPr>
        <w:tc>
          <w:tcPr>
            <w:tcW w:w="3964" w:type="pct"/>
          </w:tcPr>
          <w:p w14:paraId="6457361A" w14:textId="77777777" w:rsidR="007E66D7" w:rsidRPr="00104330" w:rsidRDefault="007E66D7" w:rsidP="00E44B96">
            <w:r w:rsidRPr="00104330">
              <w:t>Less: non-financial instrument components:</w:t>
            </w:r>
          </w:p>
        </w:tc>
        <w:tc>
          <w:tcPr>
            <w:tcW w:w="1036" w:type="pct"/>
          </w:tcPr>
          <w:p w14:paraId="00C36947" w14:textId="77777777" w:rsidR="007E66D7" w:rsidRPr="00104330" w:rsidRDefault="007E66D7" w:rsidP="002278B9">
            <w:pPr>
              <w:spacing w:line="240" w:lineRule="auto"/>
            </w:pPr>
          </w:p>
        </w:tc>
      </w:tr>
      <w:tr w:rsidR="007E66D7" w:rsidRPr="00104330" w14:paraId="263A3D8D" w14:textId="77777777" w:rsidTr="00BF56EF">
        <w:trPr>
          <w:trHeight w:val="306"/>
        </w:trPr>
        <w:tc>
          <w:tcPr>
            <w:tcW w:w="3964" w:type="pct"/>
          </w:tcPr>
          <w:p w14:paraId="1D90DEB3" w14:textId="77777777" w:rsidR="007E66D7" w:rsidRPr="00104330" w:rsidRDefault="007E66D7" w:rsidP="00E44B96">
            <w:r w:rsidRPr="00104330">
              <w:t>Appropriations receivable</w:t>
            </w:r>
          </w:p>
        </w:tc>
        <w:tc>
          <w:tcPr>
            <w:tcW w:w="1036" w:type="pct"/>
          </w:tcPr>
          <w:p w14:paraId="59BC41EE" w14:textId="77777777" w:rsidR="007E66D7" w:rsidRPr="00104330" w:rsidRDefault="007E66D7" w:rsidP="00E44B96">
            <w:r w:rsidRPr="00104330">
              <w:t>967</w:t>
            </w:r>
          </w:p>
        </w:tc>
      </w:tr>
      <w:tr w:rsidR="007E66D7" w:rsidRPr="00104330" w14:paraId="692D268B" w14:textId="77777777" w:rsidTr="00BF56EF">
        <w:trPr>
          <w:trHeight w:val="306"/>
        </w:trPr>
        <w:tc>
          <w:tcPr>
            <w:tcW w:w="3964" w:type="pct"/>
          </w:tcPr>
          <w:p w14:paraId="235807E4" w14:textId="77777777" w:rsidR="007E66D7" w:rsidRPr="00104330" w:rsidRDefault="007E66D7" w:rsidP="00E44B96">
            <w:r w:rsidRPr="00104330">
              <w:t>GST Receivable form the Australian Taxation Office</w:t>
            </w:r>
          </w:p>
        </w:tc>
        <w:tc>
          <w:tcPr>
            <w:tcW w:w="1036" w:type="pct"/>
          </w:tcPr>
          <w:p w14:paraId="03337C1D" w14:textId="77777777" w:rsidR="007E66D7" w:rsidRPr="00104330" w:rsidRDefault="007E66D7" w:rsidP="00E44B96">
            <w:r w:rsidRPr="00104330">
              <w:t>15</w:t>
            </w:r>
          </w:p>
        </w:tc>
      </w:tr>
      <w:tr w:rsidR="007E66D7" w:rsidRPr="00104330" w14:paraId="10914B4C" w14:textId="77777777" w:rsidTr="00BF56EF">
        <w:trPr>
          <w:trHeight w:val="306"/>
        </w:trPr>
        <w:tc>
          <w:tcPr>
            <w:tcW w:w="3964" w:type="pct"/>
          </w:tcPr>
          <w:p w14:paraId="042CA3AE" w14:textId="77777777" w:rsidR="007E66D7" w:rsidRPr="00104330" w:rsidRDefault="007E66D7" w:rsidP="00E44B96">
            <w:r w:rsidRPr="00104330">
              <w:t>Total non-financial instruments components</w:t>
            </w:r>
          </w:p>
        </w:tc>
        <w:tc>
          <w:tcPr>
            <w:tcW w:w="1036" w:type="pct"/>
          </w:tcPr>
          <w:p w14:paraId="3F8FF405" w14:textId="77777777" w:rsidR="007E66D7" w:rsidRPr="00104330" w:rsidRDefault="007E66D7" w:rsidP="00E44B96">
            <w:r w:rsidRPr="00104330">
              <w:t>982</w:t>
            </w:r>
          </w:p>
        </w:tc>
      </w:tr>
      <w:tr w:rsidR="007E66D7" w:rsidRPr="00104330" w14:paraId="2AE7B4C9" w14:textId="77777777" w:rsidTr="00BF56EF">
        <w:trPr>
          <w:trHeight w:val="306"/>
        </w:trPr>
        <w:tc>
          <w:tcPr>
            <w:tcW w:w="3964" w:type="pct"/>
          </w:tcPr>
          <w:p w14:paraId="3102502B" w14:textId="77777777" w:rsidR="007E66D7" w:rsidRPr="00104330" w:rsidRDefault="007E66D7" w:rsidP="00E44B96">
            <w:r w:rsidRPr="00104330">
              <w:t>Total financial assets as per financial instrument note</w:t>
            </w:r>
          </w:p>
        </w:tc>
        <w:tc>
          <w:tcPr>
            <w:tcW w:w="1036" w:type="pct"/>
          </w:tcPr>
          <w:p w14:paraId="40CA45E2" w14:textId="77777777" w:rsidR="007E66D7" w:rsidRPr="00104330" w:rsidRDefault="007E66D7" w:rsidP="00E44B96">
            <w:r w:rsidRPr="00104330">
              <w:t>579</w:t>
            </w:r>
          </w:p>
        </w:tc>
      </w:tr>
    </w:tbl>
    <w:p w14:paraId="160F5A04" w14:textId="77777777" w:rsidR="007E66D7" w:rsidRPr="00104330" w:rsidRDefault="007E66D7" w:rsidP="00DD3288">
      <w:pPr>
        <w:pStyle w:val="Heading3"/>
      </w:pPr>
      <w:bookmarkStart w:id="194" w:name="_Toc371693757"/>
      <w:bookmarkStart w:id="195" w:name="_Toc371694426"/>
      <w:r w:rsidRPr="00104330">
        <w:t>Note 16: Appropriations</w:t>
      </w:r>
      <w:bookmarkEnd w:id="194"/>
      <w:bookmarkEnd w:id="195"/>
    </w:p>
    <w:p w14:paraId="65FCFA82" w14:textId="77777777" w:rsidR="007E66D7" w:rsidRPr="00104330" w:rsidRDefault="007E66D7" w:rsidP="001268D3">
      <w:pPr>
        <w:pStyle w:val="TableHeadings"/>
        <w:numPr>
          <w:ilvl w:val="0"/>
          <w:numId w:val="0"/>
        </w:numPr>
        <w:ind w:left="1134" w:hanging="1134"/>
      </w:pPr>
      <w:bookmarkStart w:id="196" w:name="_Toc371693449"/>
      <w:r w:rsidRPr="00104330">
        <w:t>Table A: Annual Appropriations (‘Recoverable GST’ exclusive)</w:t>
      </w:r>
      <w:bookmarkEnd w:id="196"/>
    </w:p>
    <w:tbl>
      <w:tblPr>
        <w:tblStyle w:val="CCATable1"/>
        <w:tblW w:w="5000" w:type="pct"/>
        <w:tblLook w:val="0020" w:firstRow="1" w:lastRow="0" w:firstColumn="0" w:lastColumn="0" w:noHBand="0" w:noVBand="0"/>
        <w:tblDescription w:val="Annual Appropriations (‘Recoverable GST’ exclusive)"/>
      </w:tblPr>
      <w:tblGrid>
        <w:gridCol w:w="1331"/>
        <w:gridCol w:w="1322"/>
        <w:gridCol w:w="1322"/>
        <w:gridCol w:w="837"/>
        <w:gridCol w:w="837"/>
        <w:gridCol w:w="1322"/>
        <w:gridCol w:w="1322"/>
        <w:gridCol w:w="950"/>
      </w:tblGrid>
      <w:tr w:rsidR="007E66D7" w:rsidRPr="00104330" w14:paraId="21060432"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8"/>
          </w:tcPr>
          <w:p w14:paraId="352329C4" w14:textId="77777777" w:rsidR="007E66D7" w:rsidRPr="00104330" w:rsidRDefault="007E66D7" w:rsidP="00E44B96">
            <w:r w:rsidRPr="00104330">
              <w:t>2013 Appropriations</w:t>
            </w:r>
          </w:p>
        </w:tc>
      </w:tr>
      <w:tr w:rsidR="007E66D7" w:rsidRPr="00104330" w14:paraId="3C24AAFC"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985" w:type="pct"/>
            <w:vMerge w:val="restart"/>
          </w:tcPr>
          <w:p w14:paraId="7EDBAA48" w14:textId="77777777" w:rsidR="007E66D7" w:rsidRPr="00104330" w:rsidRDefault="007E66D7" w:rsidP="002278B9">
            <w:pPr>
              <w:spacing w:line="240" w:lineRule="auto"/>
            </w:pPr>
          </w:p>
        </w:tc>
        <w:tc>
          <w:tcPr>
            <w:tcW w:w="1330" w:type="pct"/>
            <w:gridSpan w:val="2"/>
          </w:tcPr>
          <w:p w14:paraId="4C208E3B" w14:textId="77777777" w:rsidR="007E66D7" w:rsidRPr="00104330" w:rsidRDefault="007E66D7" w:rsidP="00E44B96">
            <w:r w:rsidRPr="00104330">
              <w:t xml:space="preserve">Appropriation Act </w:t>
            </w:r>
          </w:p>
        </w:tc>
        <w:tc>
          <w:tcPr>
            <w:tcW w:w="890" w:type="pct"/>
            <w:gridSpan w:val="2"/>
          </w:tcPr>
          <w:p w14:paraId="17FD53DD" w14:textId="77777777" w:rsidR="007E66D7" w:rsidRPr="00104330" w:rsidRDefault="007E66D7" w:rsidP="00E44B96">
            <w:r w:rsidRPr="00104330">
              <w:t>FMA Act</w:t>
            </w:r>
          </w:p>
        </w:tc>
        <w:tc>
          <w:tcPr>
            <w:tcW w:w="661" w:type="pct"/>
            <w:vMerge w:val="restart"/>
          </w:tcPr>
          <w:p w14:paraId="6C87045F" w14:textId="77777777" w:rsidR="007E66D7" w:rsidRPr="00104330" w:rsidRDefault="007E66D7" w:rsidP="00E44B96">
            <w:r w:rsidRPr="00104330">
              <w:t>Total Appropriation</w:t>
            </w:r>
          </w:p>
        </w:tc>
        <w:tc>
          <w:tcPr>
            <w:tcW w:w="691" w:type="pct"/>
            <w:vMerge w:val="restart"/>
          </w:tcPr>
          <w:p w14:paraId="12BFAE78" w14:textId="77777777" w:rsidR="007E66D7" w:rsidRPr="00104330" w:rsidRDefault="007E66D7" w:rsidP="00E44B96">
            <w:r w:rsidRPr="00104330">
              <w:t>Appropriation applied in 2013 (current and prior years)</w:t>
            </w:r>
          </w:p>
        </w:tc>
        <w:tc>
          <w:tcPr>
            <w:tcW w:w="443" w:type="pct"/>
            <w:vMerge w:val="restart"/>
          </w:tcPr>
          <w:p w14:paraId="5E94F21B" w14:textId="77777777" w:rsidR="007E66D7" w:rsidRPr="00104330" w:rsidRDefault="007E66D7" w:rsidP="00E44B96">
            <w:r w:rsidRPr="00104330">
              <w:t>Variance</w:t>
            </w:r>
          </w:p>
          <w:p w14:paraId="1318DEB6" w14:textId="77777777" w:rsidR="007E66D7" w:rsidRPr="00104330" w:rsidRDefault="007E66D7" w:rsidP="00E44B96">
            <w:r w:rsidRPr="00104330">
              <w:t xml:space="preserve"> </w:t>
            </w:r>
          </w:p>
        </w:tc>
      </w:tr>
      <w:tr w:rsidR="007E66D7" w:rsidRPr="00104330" w14:paraId="691533EB" w14:textId="77777777" w:rsidTr="00BF56EF">
        <w:trPr>
          <w:cnfStyle w:val="100000000000" w:firstRow="1" w:lastRow="0" w:firstColumn="0" w:lastColumn="0" w:oddVBand="0" w:evenVBand="0" w:oddHBand="0" w:evenHBand="0" w:firstRowFirstColumn="0" w:firstRowLastColumn="0" w:lastRowFirstColumn="0" w:lastRowLastColumn="0"/>
          <w:trHeight w:val="803"/>
          <w:tblHeader/>
        </w:trPr>
        <w:tc>
          <w:tcPr>
            <w:tcW w:w="985" w:type="pct"/>
            <w:vMerge/>
          </w:tcPr>
          <w:p w14:paraId="65C0483B" w14:textId="77777777" w:rsidR="007E66D7" w:rsidRPr="00104330" w:rsidRDefault="007E66D7" w:rsidP="002278B9">
            <w:pPr>
              <w:spacing w:line="240" w:lineRule="auto"/>
            </w:pPr>
          </w:p>
        </w:tc>
        <w:tc>
          <w:tcPr>
            <w:tcW w:w="684" w:type="pct"/>
          </w:tcPr>
          <w:p w14:paraId="1C9FF29A" w14:textId="77777777" w:rsidR="007E66D7" w:rsidRPr="00104330" w:rsidRDefault="007E66D7" w:rsidP="00E44B96">
            <w:r w:rsidRPr="00104330">
              <w:t>Annual Appropriation</w:t>
            </w:r>
          </w:p>
        </w:tc>
        <w:tc>
          <w:tcPr>
            <w:tcW w:w="646" w:type="pct"/>
          </w:tcPr>
          <w:p w14:paraId="3F2AB864" w14:textId="77777777" w:rsidR="007E66D7" w:rsidRPr="00104330" w:rsidRDefault="007E66D7" w:rsidP="00E44B96">
            <w:r w:rsidRPr="00104330">
              <w:t xml:space="preserve">Appropriation Reduced </w:t>
            </w:r>
          </w:p>
        </w:tc>
        <w:tc>
          <w:tcPr>
            <w:tcW w:w="493" w:type="pct"/>
          </w:tcPr>
          <w:p w14:paraId="64F0A1E1" w14:textId="77777777" w:rsidR="007E66D7" w:rsidRPr="00104330" w:rsidRDefault="007E66D7" w:rsidP="00E44B96">
            <w:r w:rsidRPr="00104330">
              <w:t xml:space="preserve">Section </w:t>
            </w:r>
            <w:r w:rsidR="001268D3" w:rsidRPr="00104330">
              <w:t xml:space="preserve"> </w:t>
            </w:r>
            <w:r w:rsidRPr="00104330">
              <w:t>30</w:t>
            </w:r>
          </w:p>
        </w:tc>
        <w:tc>
          <w:tcPr>
            <w:tcW w:w="397" w:type="pct"/>
          </w:tcPr>
          <w:p w14:paraId="7E7F0E80" w14:textId="77777777" w:rsidR="007E66D7" w:rsidRPr="00104330" w:rsidRDefault="007E66D7" w:rsidP="00E44B96">
            <w:r w:rsidRPr="00104330">
              <w:t xml:space="preserve">Section </w:t>
            </w:r>
            <w:r w:rsidR="001268D3" w:rsidRPr="00104330">
              <w:t xml:space="preserve"> </w:t>
            </w:r>
            <w:r w:rsidRPr="00104330">
              <w:t>31</w:t>
            </w:r>
          </w:p>
        </w:tc>
        <w:tc>
          <w:tcPr>
            <w:tcW w:w="661" w:type="pct"/>
            <w:vMerge/>
          </w:tcPr>
          <w:p w14:paraId="6B5C3591" w14:textId="77777777" w:rsidR="007E66D7" w:rsidRPr="00104330" w:rsidRDefault="007E66D7" w:rsidP="002278B9">
            <w:pPr>
              <w:spacing w:line="240" w:lineRule="auto"/>
            </w:pPr>
          </w:p>
        </w:tc>
        <w:tc>
          <w:tcPr>
            <w:tcW w:w="691" w:type="pct"/>
            <w:vMerge/>
          </w:tcPr>
          <w:p w14:paraId="4B7FD943" w14:textId="77777777" w:rsidR="007E66D7" w:rsidRPr="00104330" w:rsidRDefault="007E66D7" w:rsidP="002278B9">
            <w:pPr>
              <w:spacing w:line="240" w:lineRule="auto"/>
            </w:pPr>
          </w:p>
        </w:tc>
        <w:tc>
          <w:tcPr>
            <w:tcW w:w="443" w:type="pct"/>
            <w:vMerge/>
          </w:tcPr>
          <w:p w14:paraId="02BEB43D" w14:textId="77777777" w:rsidR="007E66D7" w:rsidRPr="00104330" w:rsidRDefault="007E66D7" w:rsidP="002278B9">
            <w:pPr>
              <w:spacing w:line="240" w:lineRule="auto"/>
            </w:pPr>
          </w:p>
        </w:tc>
      </w:tr>
      <w:tr w:rsidR="007E66D7" w:rsidRPr="00104330" w14:paraId="1C27C980"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985" w:type="pct"/>
          </w:tcPr>
          <w:p w14:paraId="6D759B35" w14:textId="77777777" w:rsidR="007E66D7" w:rsidRPr="00104330" w:rsidRDefault="007E66D7" w:rsidP="00E44B96">
            <w:r w:rsidRPr="00104330">
              <w:t xml:space="preserve"> </w:t>
            </w:r>
          </w:p>
        </w:tc>
        <w:tc>
          <w:tcPr>
            <w:tcW w:w="684" w:type="pct"/>
          </w:tcPr>
          <w:p w14:paraId="53D0331E" w14:textId="77777777" w:rsidR="007E66D7" w:rsidRPr="00104330" w:rsidRDefault="007E66D7" w:rsidP="00E44B96">
            <w:r w:rsidRPr="00104330">
              <w:t>$'000</w:t>
            </w:r>
          </w:p>
        </w:tc>
        <w:tc>
          <w:tcPr>
            <w:tcW w:w="646" w:type="pct"/>
          </w:tcPr>
          <w:p w14:paraId="7545F145" w14:textId="77777777" w:rsidR="007E66D7" w:rsidRPr="00104330" w:rsidRDefault="007E66D7" w:rsidP="00E44B96">
            <w:r w:rsidRPr="00104330">
              <w:t>$'000</w:t>
            </w:r>
          </w:p>
        </w:tc>
        <w:tc>
          <w:tcPr>
            <w:tcW w:w="493" w:type="pct"/>
          </w:tcPr>
          <w:p w14:paraId="1745C913" w14:textId="77777777" w:rsidR="007E66D7" w:rsidRPr="00104330" w:rsidRDefault="007E66D7" w:rsidP="00E44B96">
            <w:r w:rsidRPr="00104330">
              <w:t>$'000</w:t>
            </w:r>
          </w:p>
        </w:tc>
        <w:tc>
          <w:tcPr>
            <w:tcW w:w="397" w:type="pct"/>
          </w:tcPr>
          <w:p w14:paraId="6B3F8BAE" w14:textId="77777777" w:rsidR="007E66D7" w:rsidRPr="00104330" w:rsidRDefault="007E66D7" w:rsidP="00E44B96">
            <w:r w:rsidRPr="00104330">
              <w:t>$'000</w:t>
            </w:r>
          </w:p>
        </w:tc>
        <w:tc>
          <w:tcPr>
            <w:tcW w:w="661" w:type="pct"/>
          </w:tcPr>
          <w:p w14:paraId="7FDE91BC" w14:textId="77777777" w:rsidR="007E66D7" w:rsidRPr="00104330" w:rsidRDefault="007E66D7" w:rsidP="00E44B96">
            <w:r w:rsidRPr="00104330">
              <w:t>$'000</w:t>
            </w:r>
          </w:p>
        </w:tc>
        <w:tc>
          <w:tcPr>
            <w:tcW w:w="691" w:type="pct"/>
          </w:tcPr>
          <w:p w14:paraId="1889DF7F" w14:textId="77777777" w:rsidR="007E66D7" w:rsidRPr="00104330" w:rsidRDefault="007E66D7" w:rsidP="00E44B96">
            <w:r w:rsidRPr="00104330">
              <w:t>$'000</w:t>
            </w:r>
          </w:p>
        </w:tc>
        <w:tc>
          <w:tcPr>
            <w:tcW w:w="443" w:type="pct"/>
          </w:tcPr>
          <w:p w14:paraId="7C4FCAE6" w14:textId="77777777" w:rsidR="007E66D7" w:rsidRPr="00104330" w:rsidRDefault="007E66D7" w:rsidP="00E44B96">
            <w:r w:rsidRPr="00104330">
              <w:t>$'000</w:t>
            </w:r>
          </w:p>
        </w:tc>
      </w:tr>
      <w:tr w:rsidR="007E66D7" w:rsidRPr="00104330" w14:paraId="411E50D6" w14:textId="77777777" w:rsidTr="00BF56EF">
        <w:trPr>
          <w:trHeight w:val="60"/>
        </w:trPr>
        <w:tc>
          <w:tcPr>
            <w:tcW w:w="985" w:type="pct"/>
          </w:tcPr>
          <w:p w14:paraId="3D69F55D" w14:textId="77777777" w:rsidR="007E66D7" w:rsidRPr="00104330" w:rsidRDefault="007E66D7" w:rsidP="001268D3">
            <w:r w:rsidRPr="00104330">
              <w:t>Departmental</w:t>
            </w:r>
            <w:r w:rsidR="001268D3" w:rsidRPr="00104330">
              <w:t xml:space="preserve"> Ordinary annual </w:t>
            </w:r>
            <w:r w:rsidRPr="00104330">
              <w:t>services</w:t>
            </w:r>
          </w:p>
        </w:tc>
        <w:tc>
          <w:tcPr>
            <w:tcW w:w="684" w:type="pct"/>
          </w:tcPr>
          <w:p w14:paraId="24F6BDAA" w14:textId="77777777" w:rsidR="007E66D7" w:rsidRPr="00104330" w:rsidRDefault="007E66D7" w:rsidP="00E44B96">
            <w:r w:rsidRPr="00104330">
              <w:t>6,206</w:t>
            </w:r>
          </w:p>
        </w:tc>
        <w:tc>
          <w:tcPr>
            <w:tcW w:w="646" w:type="pct"/>
          </w:tcPr>
          <w:p w14:paraId="28D6E42C" w14:textId="77777777" w:rsidR="007E66D7" w:rsidRPr="00104330" w:rsidRDefault="007E66D7" w:rsidP="00E44B96">
            <w:r w:rsidRPr="00104330">
              <w:t>–</w:t>
            </w:r>
          </w:p>
        </w:tc>
        <w:tc>
          <w:tcPr>
            <w:tcW w:w="493" w:type="pct"/>
          </w:tcPr>
          <w:p w14:paraId="56FC356A" w14:textId="77777777" w:rsidR="007E66D7" w:rsidRPr="00104330" w:rsidRDefault="007E66D7" w:rsidP="00E44B96">
            <w:r w:rsidRPr="00104330">
              <w:t>–</w:t>
            </w:r>
          </w:p>
        </w:tc>
        <w:tc>
          <w:tcPr>
            <w:tcW w:w="397" w:type="pct"/>
          </w:tcPr>
          <w:p w14:paraId="2499FDA6" w14:textId="77777777" w:rsidR="007E66D7" w:rsidRPr="00104330" w:rsidRDefault="007E66D7" w:rsidP="00E44B96">
            <w:r w:rsidRPr="00104330">
              <w:t>105</w:t>
            </w:r>
          </w:p>
        </w:tc>
        <w:tc>
          <w:tcPr>
            <w:tcW w:w="661" w:type="pct"/>
          </w:tcPr>
          <w:p w14:paraId="42A4907D" w14:textId="77777777" w:rsidR="007E66D7" w:rsidRPr="00104330" w:rsidRDefault="007E66D7" w:rsidP="00E44B96">
            <w:r w:rsidRPr="00104330">
              <w:t>6,311</w:t>
            </w:r>
          </w:p>
        </w:tc>
        <w:tc>
          <w:tcPr>
            <w:tcW w:w="691" w:type="pct"/>
          </w:tcPr>
          <w:p w14:paraId="3E47D451" w14:textId="77777777" w:rsidR="007E66D7" w:rsidRPr="00104330" w:rsidRDefault="007E66D7" w:rsidP="00E44B96">
            <w:r w:rsidRPr="00104330">
              <w:t>5,380</w:t>
            </w:r>
          </w:p>
        </w:tc>
        <w:tc>
          <w:tcPr>
            <w:tcW w:w="443" w:type="pct"/>
          </w:tcPr>
          <w:p w14:paraId="64A8F726" w14:textId="77777777" w:rsidR="007E66D7" w:rsidRPr="00104330" w:rsidRDefault="007E66D7" w:rsidP="00E44B96">
            <w:r w:rsidRPr="00104330">
              <w:t>931</w:t>
            </w:r>
          </w:p>
        </w:tc>
      </w:tr>
      <w:tr w:rsidR="007E66D7" w:rsidRPr="00104330" w14:paraId="49154344" w14:textId="77777777" w:rsidTr="00BF56EF">
        <w:trPr>
          <w:trHeight w:val="60"/>
        </w:trPr>
        <w:tc>
          <w:tcPr>
            <w:tcW w:w="985" w:type="pct"/>
          </w:tcPr>
          <w:p w14:paraId="430FE806" w14:textId="77777777" w:rsidR="007E66D7" w:rsidRPr="00104330" w:rsidRDefault="007E66D7" w:rsidP="00E44B96">
            <w:r w:rsidRPr="00104330">
              <w:t xml:space="preserve">Other </w:t>
            </w:r>
            <w:r w:rsidRPr="00104330">
              <w:lastRenderedPageBreak/>
              <w:t>Services</w:t>
            </w:r>
          </w:p>
        </w:tc>
        <w:tc>
          <w:tcPr>
            <w:tcW w:w="684" w:type="pct"/>
          </w:tcPr>
          <w:p w14:paraId="5445168E" w14:textId="77777777" w:rsidR="007E66D7" w:rsidRPr="00104330" w:rsidRDefault="007E66D7" w:rsidP="00E44B96">
            <w:r w:rsidRPr="00104330">
              <w:lastRenderedPageBreak/>
              <w:t>–</w:t>
            </w:r>
          </w:p>
        </w:tc>
        <w:tc>
          <w:tcPr>
            <w:tcW w:w="646" w:type="pct"/>
          </w:tcPr>
          <w:p w14:paraId="797F2065" w14:textId="77777777" w:rsidR="007E66D7" w:rsidRPr="00104330" w:rsidRDefault="007E66D7" w:rsidP="00E44B96">
            <w:r w:rsidRPr="00104330">
              <w:t>–</w:t>
            </w:r>
          </w:p>
        </w:tc>
        <w:tc>
          <w:tcPr>
            <w:tcW w:w="493" w:type="pct"/>
          </w:tcPr>
          <w:p w14:paraId="1D0AC897" w14:textId="77777777" w:rsidR="007E66D7" w:rsidRPr="00104330" w:rsidRDefault="007E66D7" w:rsidP="00E44B96">
            <w:r w:rsidRPr="00104330">
              <w:t>–</w:t>
            </w:r>
          </w:p>
        </w:tc>
        <w:tc>
          <w:tcPr>
            <w:tcW w:w="397" w:type="pct"/>
          </w:tcPr>
          <w:p w14:paraId="41BE131C" w14:textId="77777777" w:rsidR="007E66D7" w:rsidRPr="00104330" w:rsidRDefault="007E66D7" w:rsidP="00E44B96">
            <w:r w:rsidRPr="00104330">
              <w:t>–</w:t>
            </w:r>
          </w:p>
        </w:tc>
        <w:tc>
          <w:tcPr>
            <w:tcW w:w="661" w:type="pct"/>
          </w:tcPr>
          <w:p w14:paraId="33EFF33D" w14:textId="77777777" w:rsidR="007E66D7" w:rsidRPr="00104330" w:rsidRDefault="007E66D7" w:rsidP="00E44B96">
            <w:r w:rsidRPr="00104330">
              <w:t>–</w:t>
            </w:r>
          </w:p>
        </w:tc>
        <w:tc>
          <w:tcPr>
            <w:tcW w:w="691" w:type="pct"/>
          </w:tcPr>
          <w:p w14:paraId="17532B60" w14:textId="77777777" w:rsidR="007E66D7" w:rsidRPr="00104330" w:rsidRDefault="007E66D7" w:rsidP="00E44B96">
            <w:r w:rsidRPr="00104330">
              <w:t>–</w:t>
            </w:r>
          </w:p>
        </w:tc>
        <w:tc>
          <w:tcPr>
            <w:tcW w:w="443" w:type="pct"/>
          </w:tcPr>
          <w:p w14:paraId="6CB3CEE6" w14:textId="77777777" w:rsidR="007E66D7" w:rsidRPr="00104330" w:rsidRDefault="007E66D7" w:rsidP="00E44B96">
            <w:r w:rsidRPr="00104330">
              <w:t>–</w:t>
            </w:r>
          </w:p>
        </w:tc>
      </w:tr>
      <w:tr w:rsidR="007E66D7" w:rsidRPr="00104330" w14:paraId="2315E98E" w14:textId="77777777" w:rsidTr="00BF56EF">
        <w:trPr>
          <w:trHeight w:val="60"/>
        </w:trPr>
        <w:tc>
          <w:tcPr>
            <w:tcW w:w="985" w:type="pct"/>
          </w:tcPr>
          <w:p w14:paraId="4FC26F54" w14:textId="77777777" w:rsidR="007E66D7" w:rsidRPr="00104330" w:rsidRDefault="007E66D7" w:rsidP="00E44B96">
            <w:r w:rsidRPr="00104330">
              <w:lastRenderedPageBreak/>
              <w:t>Equity</w:t>
            </w:r>
          </w:p>
        </w:tc>
        <w:tc>
          <w:tcPr>
            <w:tcW w:w="684" w:type="pct"/>
          </w:tcPr>
          <w:p w14:paraId="7135CB5F" w14:textId="77777777" w:rsidR="007E66D7" w:rsidRPr="00104330" w:rsidRDefault="007E66D7" w:rsidP="002278B9">
            <w:pPr>
              <w:spacing w:line="240" w:lineRule="auto"/>
            </w:pPr>
          </w:p>
        </w:tc>
        <w:tc>
          <w:tcPr>
            <w:tcW w:w="646" w:type="pct"/>
          </w:tcPr>
          <w:p w14:paraId="37C7DDE5" w14:textId="77777777" w:rsidR="007E66D7" w:rsidRPr="00104330" w:rsidRDefault="007E66D7" w:rsidP="002278B9">
            <w:pPr>
              <w:spacing w:line="240" w:lineRule="auto"/>
            </w:pPr>
          </w:p>
        </w:tc>
        <w:tc>
          <w:tcPr>
            <w:tcW w:w="493" w:type="pct"/>
          </w:tcPr>
          <w:p w14:paraId="099860B4" w14:textId="77777777" w:rsidR="007E66D7" w:rsidRPr="00104330" w:rsidRDefault="007E66D7" w:rsidP="002278B9">
            <w:pPr>
              <w:spacing w:line="240" w:lineRule="auto"/>
            </w:pPr>
          </w:p>
        </w:tc>
        <w:tc>
          <w:tcPr>
            <w:tcW w:w="397" w:type="pct"/>
          </w:tcPr>
          <w:p w14:paraId="35C289F2" w14:textId="77777777" w:rsidR="007E66D7" w:rsidRPr="00104330" w:rsidRDefault="007E66D7" w:rsidP="002278B9">
            <w:pPr>
              <w:spacing w:line="240" w:lineRule="auto"/>
            </w:pPr>
          </w:p>
        </w:tc>
        <w:tc>
          <w:tcPr>
            <w:tcW w:w="661" w:type="pct"/>
          </w:tcPr>
          <w:p w14:paraId="0332D75E" w14:textId="77777777" w:rsidR="007E66D7" w:rsidRPr="00104330" w:rsidRDefault="007E66D7" w:rsidP="002278B9">
            <w:pPr>
              <w:spacing w:line="240" w:lineRule="auto"/>
            </w:pPr>
          </w:p>
        </w:tc>
        <w:tc>
          <w:tcPr>
            <w:tcW w:w="691" w:type="pct"/>
          </w:tcPr>
          <w:p w14:paraId="507CEB71" w14:textId="77777777" w:rsidR="007E66D7" w:rsidRPr="00104330" w:rsidRDefault="007E66D7" w:rsidP="002278B9">
            <w:pPr>
              <w:spacing w:line="240" w:lineRule="auto"/>
            </w:pPr>
          </w:p>
        </w:tc>
        <w:tc>
          <w:tcPr>
            <w:tcW w:w="443" w:type="pct"/>
          </w:tcPr>
          <w:p w14:paraId="63613407" w14:textId="77777777" w:rsidR="007E66D7" w:rsidRPr="00104330" w:rsidRDefault="007E66D7" w:rsidP="002278B9">
            <w:pPr>
              <w:spacing w:line="240" w:lineRule="auto"/>
            </w:pPr>
          </w:p>
        </w:tc>
      </w:tr>
      <w:tr w:rsidR="007E66D7" w:rsidRPr="00104330" w14:paraId="47ADA698" w14:textId="77777777" w:rsidTr="00BF56EF">
        <w:trPr>
          <w:trHeight w:val="566"/>
        </w:trPr>
        <w:tc>
          <w:tcPr>
            <w:tcW w:w="985" w:type="pct"/>
          </w:tcPr>
          <w:p w14:paraId="1AADAD7A" w14:textId="77777777" w:rsidR="007E66D7" w:rsidRPr="00104330" w:rsidRDefault="007E66D7" w:rsidP="001268D3">
            <w:r w:rsidRPr="00104330">
              <w:t>Total departmental</w:t>
            </w:r>
          </w:p>
        </w:tc>
        <w:tc>
          <w:tcPr>
            <w:tcW w:w="684" w:type="pct"/>
          </w:tcPr>
          <w:p w14:paraId="13E4E057" w14:textId="77777777" w:rsidR="007E66D7" w:rsidRPr="00104330" w:rsidRDefault="007E66D7" w:rsidP="00E44B96">
            <w:r w:rsidRPr="00104330">
              <w:t>6,206</w:t>
            </w:r>
          </w:p>
        </w:tc>
        <w:tc>
          <w:tcPr>
            <w:tcW w:w="646" w:type="pct"/>
          </w:tcPr>
          <w:p w14:paraId="4E7F13DD" w14:textId="77777777" w:rsidR="007E66D7" w:rsidRPr="00104330" w:rsidRDefault="007E66D7" w:rsidP="00E44B96">
            <w:r w:rsidRPr="00104330">
              <w:t>–</w:t>
            </w:r>
          </w:p>
        </w:tc>
        <w:tc>
          <w:tcPr>
            <w:tcW w:w="493" w:type="pct"/>
          </w:tcPr>
          <w:p w14:paraId="7C29F034" w14:textId="77777777" w:rsidR="007E66D7" w:rsidRPr="00104330" w:rsidRDefault="007E66D7" w:rsidP="00E44B96">
            <w:r w:rsidRPr="00104330">
              <w:t>–</w:t>
            </w:r>
          </w:p>
        </w:tc>
        <w:tc>
          <w:tcPr>
            <w:tcW w:w="397" w:type="pct"/>
          </w:tcPr>
          <w:p w14:paraId="6FF102CF" w14:textId="77777777" w:rsidR="007E66D7" w:rsidRPr="00104330" w:rsidRDefault="007E66D7" w:rsidP="00E44B96">
            <w:r w:rsidRPr="00104330">
              <w:t>105</w:t>
            </w:r>
          </w:p>
        </w:tc>
        <w:tc>
          <w:tcPr>
            <w:tcW w:w="661" w:type="pct"/>
          </w:tcPr>
          <w:p w14:paraId="0C05AC39" w14:textId="77777777" w:rsidR="007E66D7" w:rsidRPr="00104330" w:rsidRDefault="007E66D7" w:rsidP="00E44B96">
            <w:r w:rsidRPr="00104330">
              <w:t>6,311</w:t>
            </w:r>
          </w:p>
        </w:tc>
        <w:tc>
          <w:tcPr>
            <w:tcW w:w="691" w:type="pct"/>
          </w:tcPr>
          <w:p w14:paraId="50ACC545" w14:textId="77777777" w:rsidR="007E66D7" w:rsidRPr="00104330" w:rsidRDefault="007E66D7" w:rsidP="00E44B96">
            <w:r w:rsidRPr="00104330">
              <w:t>5,380</w:t>
            </w:r>
          </w:p>
        </w:tc>
        <w:tc>
          <w:tcPr>
            <w:tcW w:w="443" w:type="pct"/>
          </w:tcPr>
          <w:p w14:paraId="0F18DB9C" w14:textId="77777777" w:rsidR="007E66D7" w:rsidRPr="00104330" w:rsidRDefault="007E66D7" w:rsidP="00E44B96">
            <w:r w:rsidRPr="00104330">
              <w:t>931</w:t>
            </w:r>
          </w:p>
        </w:tc>
      </w:tr>
    </w:tbl>
    <w:p w14:paraId="6BDCF486" w14:textId="77777777" w:rsidR="007E66D7" w:rsidRPr="00104330" w:rsidRDefault="007E66D7" w:rsidP="001268D3">
      <w:pPr>
        <w:pStyle w:val="NumberedList2"/>
        <w:numPr>
          <w:ilvl w:val="1"/>
          <w:numId w:val="12"/>
        </w:numPr>
      </w:pPr>
      <w:r w:rsidRPr="00104330">
        <w:t>Appropriations reduced under Appropriation Acts (No.1</w:t>
      </w:r>
      <w:proofErr w:type="gramStart"/>
      <w:r w:rsidRPr="00104330">
        <w:t>,3,5</w:t>
      </w:r>
      <w:proofErr w:type="gramEnd"/>
      <w:r w:rsidRPr="00104330">
        <w:t>) 2012-13: sections 10, 11, 12 and 15 and under Appropriation Acts (No.2,4,6) 2012-13: sections 12,13, 14 and 17. Departmental appropriations do not lapse at financial year-end. However, the responsible Minister may decide that part or all of a departmental appropriation is not required and request that the Finance Minister reduce that appropriation. The reduction in the appropriation is effected by the Finance Minister’s determination and is disallowable by Parliament.</w:t>
      </w:r>
    </w:p>
    <w:p w14:paraId="169DBAAF" w14:textId="77777777" w:rsidR="007E66D7" w:rsidRPr="00104330" w:rsidRDefault="007E66D7" w:rsidP="001268D3">
      <w:pPr>
        <w:pStyle w:val="NumberedList2"/>
      </w:pPr>
      <w:r w:rsidRPr="00104330">
        <w:t>Unapplied 2012-13 appropriations will be applied to meeting the future settlement of current period expenses and provisions. As at 30 June 2013 these included employee provisions, salary accrual and net creditor accruals.</w:t>
      </w:r>
    </w:p>
    <w:p w14:paraId="3C0F84BF" w14:textId="77777777" w:rsidR="007E66D7" w:rsidRPr="00104330" w:rsidRDefault="007E66D7" w:rsidP="001268D3">
      <w:pPr>
        <w:pStyle w:val="TableHeadings"/>
        <w:numPr>
          <w:ilvl w:val="0"/>
          <w:numId w:val="0"/>
        </w:numPr>
        <w:ind w:left="1134" w:hanging="1134"/>
      </w:pPr>
      <w:bookmarkStart w:id="197" w:name="_Toc371693450"/>
      <w:r w:rsidRPr="00104330">
        <w:t>Table B: Unspent Departmental Annual Appropriations (Recoverable GST exclusive)</w:t>
      </w:r>
      <w:bookmarkEnd w:id="197"/>
    </w:p>
    <w:tbl>
      <w:tblPr>
        <w:tblStyle w:val="CCATable1"/>
        <w:tblW w:w="5000" w:type="pct"/>
        <w:tblLook w:val="0020" w:firstRow="1" w:lastRow="0" w:firstColumn="0" w:lastColumn="0" w:noHBand="0" w:noVBand="0"/>
        <w:tblDescription w:val="Unspent Departmental Annual Appropriations (Recoverable GST exclusive)"/>
      </w:tblPr>
      <w:tblGrid>
        <w:gridCol w:w="7328"/>
        <w:gridCol w:w="1915"/>
      </w:tblGrid>
      <w:tr w:rsidR="007E66D7" w:rsidRPr="00104330" w14:paraId="376656C6"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3A645D91" w14:textId="77777777" w:rsidR="007E66D7" w:rsidRPr="00104330" w:rsidRDefault="007E66D7" w:rsidP="00E44B96">
            <w:r w:rsidRPr="00104330">
              <w:t>2013</w:t>
            </w:r>
          </w:p>
        </w:tc>
      </w:tr>
      <w:tr w:rsidR="007E66D7" w:rsidRPr="00104330" w14:paraId="7F33FD00"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3964" w:type="pct"/>
          </w:tcPr>
          <w:p w14:paraId="6C1BAE43" w14:textId="77777777" w:rsidR="007E66D7" w:rsidRPr="00104330" w:rsidRDefault="007E66D7" w:rsidP="002278B9">
            <w:pPr>
              <w:spacing w:line="240" w:lineRule="auto"/>
            </w:pPr>
          </w:p>
        </w:tc>
        <w:tc>
          <w:tcPr>
            <w:tcW w:w="1036" w:type="pct"/>
          </w:tcPr>
          <w:p w14:paraId="7CF9335A" w14:textId="77777777" w:rsidR="007E66D7" w:rsidRPr="00104330" w:rsidRDefault="007E66D7" w:rsidP="00E44B96">
            <w:r w:rsidRPr="00104330">
              <w:t>$’000</w:t>
            </w:r>
          </w:p>
        </w:tc>
      </w:tr>
      <w:tr w:rsidR="007E66D7" w:rsidRPr="00104330" w14:paraId="32AB7633" w14:textId="77777777" w:rsidTr="00BF56EF">
        <w:trPr>
          <w:trHeight w:val="60"/>
        </w:trPr>
        <w:tc>
          <w:tcPr>
            <w:tcW w:w="3964" w:type="pct"/>
          </w:tcPr>
          <w:p w14:paraId="087DEC34" w14:textId="77777777" w:rsidR="007E66D7" w:rsidRPr="00104330" w:rsidRDefault="007E66D7" w:rsidP="00E44B96">
            <w:r w:rsidRPr="00104330">
              <w:t>Appropriation Act (No.1) 2012-13</w:t>
            </w:r>
          </w:p>
        </w:tc>
        <w:tc>
          <w:tcPr>
            <w:tcW w:w="1036" w:type="pct"/>
          </w:tcPr>
          <w:p w14:paraId="61DB3C76" w14:textId="77777777" w:rsidR="007E66D7" w:rsidRPr="00104330" w:rsidRDefault="007E66D7" w:rsidP="00E44B96">
            <w:r w:rsidRPr="00104330">
              <w:t>967</w:t>
            </w:r>
          </w:p>
        </w:tc>
      </w:tr>
      <w:tr w:rsidR="007E66D7" w:rsidRPr="00104330" w14:paraId="3D2255C6" w14:textId="77777777" w:rsidTr="00BF56EF">
        <w:trPr>
          <w:trHeight w:val="306"/>
        </w:trPr>
        <w:tc>
          <w:tcPr>
            <w:tcW w:w="3964" w:type="pct"/>
          </w:tcPr>
          <w:p w14:paraId="76E25B9D" w14:textId="77777777" w:rsidR="007E66D7" w:rsidRPr="00104330" w:rsidRDefault="007E66D7" w:rsidP="00E44B96">
            <w:r w:rsidRPr="00104330">
              <w:t>Total as at 30 June</w:t>
            </w:r>
          </w:p>
        </w:tc>
        <w:tc>
          <w:tcPr>
            <w:tcW w:w="1036" w:type="pct"/>
          </w:tcPr>
          <w:p w14:paraId="64E1951D" w14:textId="77777777" w:rsidR="007E66D7" w:rsidRPr="00104330" w:rsidRDefault="007E66D7" w:rsidP="00E44B96">
            <w:r w:rsidRPr="00104330">
              <w:t>967</w:t>
            </w:r>
          </w:p>
        </w:tc>
      </w:tr>
    </w:tbl>
    <w:p w14:paraId="69415768" w14:textId="77777777" w:rsidR="007E66D7" w:rsidRPr="00104330" w:rsidRDefault="007E66D7" w:rsidP="00E44B96">
      <w:r w:rsidRPr="00104330">
        <w:t>During 2012-13 additional legal advice was</w:t>
      </w:r>
      <w:r w:rsidR="001268D3" w:rsidRPr="00104330">
        <w:t xml:space="preserve"> </w:t>
      </w:r>
      <w:r w:rsidRPr="00104330">
        <w:t>received that indicated there could be breaches</w:t>
      </w:r>
      <w:r w:rsidR="001268D3" w:rsidRPr="00104330">
        <w:t xml:space="preserve"> </w:t>
      </w:r>
      <w:r w:rsidRPr="00104330">
        <w:t>of Section 83 under certain circumstances with payments for long service leave, goods and services tax and payments under determinations of the Remuneration Tribunal.  The Authority will review its processes and controls over payments for these items to minimise the possibility for future breaches as a result of these payments.  The Authority has determined that there is a low risk of the certain</w:t>
      </w:r>
      <w:r w:rsidR="001268D3" w:rsidRPr="00104330">
        <w:t xml:space="preserve"> </w:t>
      </w:r>
      <w:r w:rsidRPr="00104330">
        <w:t>circumstances mentioned in the legal advice applying to the department. The Authority is not aware of any specific breaches of Section 83 in respect of these items.</w:t>
      </w:r>
    </w:p>
    <w:p w14:paraId="0AC31FC1" w14:textId="77777777" w:rsidR="007E66D7" w:rsidRPr="00104330" w:rsidRDefault="007E66D7" w:rsidP="00E44B96">
      <w:r w:rsidRPr="00104330">
        <w:t xml:space="preserve">The Government continues to have regard to developments in case law, including the High Court’s most recent decision on Commonwealth expenditure in Williams v Commonwealth (2012) 288 ALR 410, as they contribute to the larger body of law relevant to the development of Commonwealth programs. In accordance with its general practice, the Government will </w:t>
      </w:r>
      <w:proofErr w:type="gramStart"/>
      <w:r w:rsidRPr="00104330">
        <w:t xml:space="preserve">continue </w:t>
      </w:r>
      <w:r w:rsidR="001268D3" w:rsidRPr="00104330">
        <w:t xml:space="preserve"> </w:t>
      </w:r>
      <w:r w:rsidRPr="00104330">
        <w:t>to</w:t>
      </w:r>
      <w:proofErr w:type="gramEnd"/>
      <w:r w:rsidRPr="00104330">
        <w:t xml:space="preserve"> monitor and assess risk and decide on any appropriate actions to respond to risks of expenditure not being consistent with constitutional or other legal requirements.</w:t>
      </w:r>
    </w:p>
    <w:p w14:paraId="7AA5E2F6" w14:textId="77777777" w:rsidR="007E66D7" w:rsidRPr="00104330" w:rsidRDefault="007E66D7" w:rsidP="00DD3288">
      <w:pPr>
        <w:pStyle w:val="Heading3"/>
      </w:pPr>
      <w:bookmarkStart w:id="198" w:name="_Toc371693758"/>
      <w:bookmarkStart w:id="199" w:name="_Toc371694427"/>
      <w:r w:rsidRPr="00104330">
        <w:t>Note 17: Compensation and Debt Relief</w:t>
      </w:r>
      <w:bookmarkEnd w:id="198"/>
      <w:bookmarkEnd w:id="199"/>
    </w:p>
    <w:tbl>
      <w:tblPr>
        <w:tblStyle w:val="CCATable1"/>
        <w:tblW w:w="5000" w:type="pct"/>
        <w:tblLook w:val="0020" w:firstRow="1" w:lastRow="0" w:firstColumn="0" w:lastColumn="0" w:noHBand="0" w:noVBand="0"/>
        <w:tblDescription w:val="Compensation and Debt Relief"/>
      </w:tblPr>
      <w:tblGrid>
        <w:gridCol w:w="8433"/>
        <w:gridCol w:w="810"/>
      </w:tblGrid>
      <w:tr w:rsidR="007E66D7" w:rsidRPr="00104330" w14:paraId="3B66116F" w14:textId="77777777" w:rsidTr="00D508C0">
        <w:trPr>
          <w:cnfStyle w:val="100000000000" w:firstRow="1" w:lastRow="0" w:firstColumn="0" w:lastColumn="0" w:oddVBand="0" w:evenVBand="0" w:oddHBand="0" w:evenHBand="0" w:firstRowFirstColumn="0" w:firstRowLastColumn="0" w:lastRowFirstColumn="0" w:lastRowLastColumn="0"/>
          <w:trHeight w:val="60"/>
          <w:tblHeader/>
        </w:trPr>
        <w:tc>
          <w:tcPr>
            <w:tcW w:w="4562" w:type="pct"/>
          </w:tcPr>
          <w:p w14:paraId="4900EBE1" w14:textId="77777777" w:rsidR="007E66D7" w:rsidRPr="00104330" w:rsidRDefault="007E66D7" w:rsidP="00E44B96">
            <w:r w:rsidRPr="00104330">
              <w:t>Departmental</w:t>
            </w:r>
          </w:p>
        </w:tc>
        <w:tc>
          <w:tcPr>
            <w:tcW w:w="438" w:type="pct"/>
          </w:tcPr>
          <w:p w14:paraId="436601F6" w14:textId="77777777" w:rsidR="007E66D7" w:rsidRPr="00104330" w:rsidRDefault="007E66D7" w:rsidP="002278B9">
            <w:pPr>
              <w:spacing w:line="240" w:lineRule="auto"/>
            </w:pPr>
          </w:p>
        </w:tc>
      </w:tr>
      <w:tr w:rsidR="007E66D7" w:rsidRPr="00104330" w14:paraId="689C7121" w14:textId="77777777" w:rsidTr="00D508C0">
        <w:trPr>
          <w:trHeight w:val="306"/>
        </w:trPr>
        <w:tc>
          <w:tcPr>
            <w:tcW w:w="4562" w:type="pct"/>
          </w:tcPr>
          <w:p w14:paraId="55B7ABB6" w14:textId="77777777" w:rsidR="007E66D7" w:rsidRPr="00104330" w:rsidRDefault="007E66D7" w:rsidP="00E44B96">
            <w:r w:rsidRPr="00104330">
              <w:t xml:space="preserve">No ‘Act of Grace’ payments were expensed during the reporting period. </w:t>
            </w:r>
          </w:p>
        </w:tc>
        <w:tc>
          <w:tcPr>
            <w:tcW w:w="438" w:type="pct"/>
          </w:tcPr>
          <w:p w14:paraId="02433D89" w14:textId="77777777" w:rsidR="007E66D7" w:rsidRPr="00104330" w:rsidRDefault="007E66D7" w:rsidP="00E44B96">
            <w:r w:rsidRPr="00104330">
              <w:t>–</w:t>
            </w:r>
          </w:p>
        </w:tc>
      </w:tr>
      <w:tr w:rsidR="007E66D7" w:rsidRPr="00104330" w14:paraId="5E31C400" w14:textId="77777777" w:rsidTr="00D508C0">
        <w:trPr>
          <w:trHeight w:val="306"/>
        </w:trPr>
        <w:tc>
          <w:tcPr>
            <w:tcW w:w="4562" w:type="pct"/>
          </w:tcPr>
          <w:p w14:paraId="54AD0051" w14:textId="77777777" w:rsidR="007E66D7" w:rsidRPr="00104330" w:rsidRDefault="007E66D7" w:rsidP="00E44B96">
            <w:r w:rsidRPr="00104330">
              <w:t>No waivers of amounts owing to the Australian Government were made pursuant to subsection 34(1) of the Financial Management and Accountability Act 1997.</w:t>
            </w:r>
          </w:p>
        </w:tc>
        <w:tc>
          <w:tcPr>
            <w:tcW w:w="438" w:type="pct"/>
          </w:tcPr>
          <w:p w14:paraId="0BF2018A" w14:textId="77777777" w:rsidR="007E66D7" w:rsidRPr="00104330" w:rsidRDefault="007E66D7" w:rsidP="00E44B96">
            <w:r w:rsidRPr="00104330">
              <w:t>–</w:t>
            </w:r>
          </w:p>
        </w:tc>
      </w:tr>
      <w:tr w:rsidR="007E66D7" w:rsidRPr="00104330" w14:paraId="621A633F" w14:textId="77777777" w:rsidTr="00D508C0">
        <w:trPr>
          <w:trHeight w:val="306"/>
        </w:trPr>
        <w:tc>
          <w:tcPr>
            <w:tcW w:w="4562" w:type="pct"/>
          </w:tcPr>
          <w:p w14:paraId="36392F08" w14:textId="77777777" w:rsidR="007E66D7" w:rsidRPr="00104330" w:rsidRDefault="007E66D7" w:rsidP="00E44B96">
            <w:r w:rsidRPr="00104330">
              <w:lastRenderedPageBreak/>
              <w:t xml:space="preserve">No payments were provided under the Compensation for Detriment caused by Defective Administration (CDDA) Scheme during the reporting period. </w:t>
            </w:r>
            <w:r w:rsidR="001268D3" w:rsidRPr="00104330">
              <w:t xml:space="preserve"> </w:t>
            </w:r>
            <w:r w:rsidRPr="00104330">
              <w:t>No ex gratia payments were provided for during the reporting period.</w:t>
            </w:r>
          </w:p>
        </w:tc>
        <w:tc>
          <w:tcPr>
            <w:tcW w:w="438" w:type="pct"/>
          </w:tcPr>
          <w:p w14:paraId="4ACE297C" w14:textId="77777777" w:rsidR="007E66D7" w:rsidRPr="00104330" w:rsidRDefault="007E66D7" w:rsidP="00E44B96">
            <w:r w:rsidRPr="00104330">
              <w:t>–</w:t>
            </w:r>
          </w:p>
        </w:tc>
      </w:tr>
      <w:tr w:rsidR="007E66D7" w:rsidRPr="00104330" w14:paraId="3E6F709A" w14:textId="77777777" w:rsidTr="00D508C0">
        <w:trPr>
          <w:trHeight w:val="306"/>
        </w:trPr>
        <w:tc>
          <w:tcPr>
            <w:tcW w:w="4562" w:type="pct"/>
          </w:tcPr>
          <w:p w14:paraId="295E42A0" w14:textId="77777777" w:rsidR="007E66D7" w:rsidRPr="00104330" w:rsidRDefault="007E66D7" w:rsidP="00E44B96">
            <w:r w:rsidRPr="00104330">
              <w:t>No payments were provided in special circumstances relating to APS employment pursuant to section 73 of the Public Service Act 1999 (PS Act) during the reporting period.</w:t>
            </w:r>
          </w:p>
        </w:tc>
        <w:tc>
          <w:tcPr>
            <w:tcW w:w="438" w:type="pct"/>
          </w:tcPr>
          <w:p w14:paraId="202ECCB1" w14:textId="77777777" w:rsidR="007E66D7" w:rsidRPr="00104330" w:rsidRDefault="007E66D7" w:rsidP="00E44B96">
            <w:r w:rsidRPr="00104330">
              <w:t>–</w:t>
            </w:r>
          </w:p>
        </w:tc>
      </w:tr>
    </w:tbl>
    <w:p w14:paraId="543F96AA" w14:textId="77777777" w:rsidR="007E66D7" w:rsidRPr="00104330" w:rsidRDefault="007E66D7" w:rsidP="00DD3288">
      <w:pPr>
        <w:pStyle w:val="Heading3"/>
      </w:pPr>
      <w:bookmarkStart w:id="200" w:name="_Toc371693759"/>
      <w:bookmarkStart w:id="201" w:name="_Toc371694428"/>
      <w:r w:rsidRPr="00104330">
        <w:t>Note 18: Reporting of Outcomes</w:t>
      </w:r>
      <w:bookmarkEnd w:id="200"/>
      <w:bookmarkEnd w:id="201"/>
    </w:p>
    <w:p w14:paraId="2683E5FB" w14:textId="77777777" w:rsidR="007E66D7" w:rsidRPr="00104330" w:rsidRDefault="007E66D7" w:rsidP="00DD3288">
      <w:pPr>
        <w:pStyle w:val="Heading4"/>
      </w:pPr>
      <w:bookmarkStart w:id="202" w:name="_Toc371693760"/>
      <w:r w:rsidRPr="00104330">
        <w:t>Note 18A: Net Cost of Outcome Delivery</w:t>
      </w:r>
      <w:bookmarkEnd w:id="202"/>
    </w:p>
    <w:tbl>
      <w:tblPr>
        <w:tblStyle w:val="CCATable1"/>
        <w:tblW w:w="5000" w:type="pct"/>
        <w:tblLook w:val="0020" w:firstRow="1" w:lastRow="0" w:firstColumn="0" w:lastColumn="0" w:noHBand="0" w:noVBand="0"/>
        <w:tblDescription w:val="Net Cost of Outcome Delivery"/>
      </w:tblPr>
      <w:tblGrid>
        <w:gridCol w:w="8433"/>
        <w:gridCol w:w="810"/>
      </w:tblGrid>
      <w:tr w:rsidR="007E66D7" w:rsidRPr="00104330" w14:paraId="6E099543"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5000" w:type="pct"/>
            <w:gridSpan w:val="2"/>
          </w:tcPr>
          <w:p w14:paraId="2D1A8914" w14:textId="77777777" w:rsidR="007E66D7" w:rsidRPr="00104330" w:rsidRDefault="007E66D7" w:rsidP="00E44B96">
            <w:r w:rsidRPr="00104330">
              <w:t>2013</w:t>
            </w:r>
          </w:p>
        </w:tc>
      </w:tr>
      <w:tr w:rsidR="007E66D7" w:rsidRPr="00104330" w14:paraId="0EF67235" w14:textId="77777777" w:rsidTr="00BF56EF">
        <w:trPr>
          <w:cnfStyle w:val="100000000000" w:firstRow="1" w:lastRow="0" w:firstColumn="0" w:lastColumn="0" w:oddVBand="0" w:evenVBand="0" w:oddHBand="0" w:evenHBand="0" w:firstRowFirstColumn="0" w:firstRowLastColumn="0" w:lastRowFirstColumn="0" w:lastRowLastColumn="0"/>
          <w:trHeight w:val="60"/>
          <w:tblHeader/>
        </w:trPr>
        <w:tc>
          <w:tcPr>
            <w:tcW w:w="4562" w:type="pct"/>
          </w:tcPr>
          <w:p w14:paraId="00B012BF" w14:textId="77777777" w:rsidR="007E66D7" w:rsidRPr="00104330" w:rsidRDefault="007E66D7" w:rsidP="002278B9">
            <w:pPr>
              <w:spacing w:line="240" w:lineRule="auto"/>
            </w:pPr>
          </w:p>
        </w:tc>
        <w:tc>
          <w:tcPr>
            <w:tcW w:w="438" w:type="pct"/>
          </w:tcPr>
          <w:p w14:paraId="7DCBCFF9" w14:textId="77777777" w:rsidR="007E66D7" w:rsidRPr="00104330" w:rsidRDefault="007E66D7" w:rsidP="00E44B96">
            <w:r w:rsidRPr="00104330">
              <w:t>$’000</w:t>
            </w:r>
          </w:p>
        </w:tc>
      </w:tr>
      <w:tr w:rsidR="007E66D7" w:rsidRPr="00104330" w14:paraId="7E0B89D1" w14:textId="77777777" w:rsidTr="00BF56EF">
        <w:trPr>
          <w:trHeight w:val="60"/>
        </w:trPr>
        <w:tc>
          <w:tcPr>
            <w:tcW w:w="4562" w:type="pct"/>
          </w:tcPr>
          <w:p w14:paraId="1F8805BE" w14:textId="77777777" w:rsidR="007E66D7" w:rsidRPr="00104330" w:rsidRDefault="007E66D7" w:rsidP="00E44B96">
            <w:r w:rsidRPr="00104330">
              <w:t>OUTCOME 1</w:t>
            </w:r>
          </w:p>
        </w:tc>
        <w:tc>
          <w:tcPr>
            <w:tcW w:w="438" w:type="pct"/>
          </w:tcPr>
          <w:p w14:paraId="4050FD20" w14:textId="77777777" w:rsidR="007E66D7" w:rsidRPr="00104330" w:rsidRDefault="007E66D7" w:rsidP="002278B9">
            <w:pPr>
              <w:spacing w:line="240" w:lineRule="auto"/>
            </w:pPr>
          </w:p>
        </w:tc>
      </w:tr>
      <w:tr w:rsidR="007E66D7" w:rsidRPr="00104330" w14:paraId="074D8F5B" w14:textId="77777777" w:rsidTr="00BF56EF">
        <w:trPr>
          <w:trHeight w:val="60"/>
        </w:trPr>
        <w:tc>
          <w:tcPr>
            <w:tcW w:w="4562" w:type="pct"/>
          </w:tcPr>
          <w:p w14:paraId="1BB304EC" w14:textId="77777777" w:rsidR="007E66D7" w:rsidRPr="00104330" w:rsidRDefault="007E66D7" w:rsidP="00E44B96">
            <w:r w:rsidRPr="00104330">
              <w:t>Departmental</w:t>
            </w:r>
          </w:p>
        </w:tc>
        <w:tc>
          <w:tcPr>
            <w:tcW w:w="438" w:type="pct"/>
          </w:tcPr>
          <w:p w14:paraId="3DD09E16" w14:textId="77777777" w:rsidR="007E66D7" w:rsidRPr="00104330" w:rsidRDefault="007E66D7" w:rsidP="002278B9">
            <w:pPr>
              <w:spacing w:line="240" w:lineRule="auto"/>
            </w:pPr>
          </w:p>
        </w:tc>
      </w:tr>
      <w:tr w:rsidR="007E66D7" w:rsidRPr="00104330" w14:paraId="6781184A" w14:textId="77777777" w:rsidTr="00BF56EF">
        <w:trPr>
          <w:trHeight w:val="306"/>
        </w:trPr>
        <w:tc>
          <w:tcPr>
            <w:tcW w:w="4562" w:type="pct"/>
          </w:tcPr>
          <w:p w14:paraId="458155F9" w14:textId="77777777" w:rsidR="007E66D7" w:rsidRPr="00104330" w:rsidRDefault="007E66D7" w:rsidP="00E44B96">
            <w:r w:rsidRPr="00104330">
              <w:t>Expenses</w:t>
            </w:r>
          </w:p>
        </w:tc>
        <w:tc>
          <w:tcPr>
            <w:tcW w:w="438" w:type="pct"/>
          </w:tcPr>
          <w:p w14:paraId="0DCC08FA" w14:textId="77777777" w:rsidR="007E66D7" w:rsidRPr="00104330" w:rsidRDefault="007E66D7" w:rsidP="00E44B96">
            <w:r w:rsidRPr="00104330">
              <w:t>6,403</w:t>
            </w:r>
          </w:p>
        </w:tc>
      </w:tr>
      <w:tr w:rsidR="007E66D7" w:rsidRPr="00104330" w14:paraId="5E7B074E" w14:textId="77777777" w:rsidTr="00BF56EF">
        <w:trPr>
          <w:trHeight w:val="306"/>
        </w:trPr>
        <w:tc>
          <w:tcPr>
            <w:tcW w:w="4562" w:type="pct"/>
          </w:tcPr>
          <w:p w14:paraId="5E8DB4EF" w14:textId="77777777" w:rsidR="007E66D7" w:rsidRPr="00104330" w:rsidRDefault="007E66D7" w:rsidP="002278B9">
            <w:pPr>
              <w:spacing w:line="240" w:lineRule="auto"/>
            </w:pPr>
          </w:p>
        </w:tc>
        <w:tc>
          <w:tcPr>
            <w:tcW w:w="438" w:type="pct"/>
          </w:tcPr>
          <w:p w14:paraId="7D631DCC" w14:textId="77777777" w:rsidR="007E66D7" w:rsidRPr="00104330" w:rsidRDefault="007E66D7" w:rsidP="002278B9">
            <w:pPr>
              <w:spacing w:line="240" w:lineRule="auto"/>
            </w:pPr>
          </w:p>
        </w:tc>
      </w:tr>
      <w:tr w:rsidR="007E66D7" w:rsidRPr="00104330" w14:paraId="2E439E07" w14:textId="77777777" w:rsidTr="00BF56EF">
        <w:trPr>
          <w:trHeight w:val="306"/>
        </w:trPr>
        <w:tc>
          <w:tcPr>
            <w:tcW w:w="4562" w:type="pct"/>
          </w:tcPr>
          <w:p w14:paraId="30D42044" w14:textId="77777777" w:rsidR="007E66D7" w:rsidRPr="00104330" w:rsidRDefault="007E66D7" w:rsidP="00E44B96">
            <w:r w:rsidRPr="00104330">
              <w:t>Other own-source income</w:t>
            </w:r>
          </w:p>
        </w:tc>
        <w:tc>
          <w:tcPr>
            <w:tcW w:w="438" w:type="pct"/>
          </w:tcPr>
          <w:p w14:paraId="54E69DE1" w14:textId="77777777" w:rsidR="007E66D7" w:rsidRPr="00104330" w:rsidRDefault="007E66D7" w:rsidP="00E44B96">
            <w:r w:rsidRPr="00104330">
              <w:t>366</w:t>
            </w:r>
          </w:p>
        </w:tc>
      </w:tr>
      <w:tr w:rsidR="007E66D7" w:rsidRPr="00104330" w14:paraId="7DF549E4" w14:textId="77777777" w:rsidTr="00BF56EF">
        <w:trPr>
          <w:trHeight w:val="306"/>
        </w:trPr>
        <w:tc>
          <w:tcPr>
            <w:tcW w:w="4562" w:type="pct"/>
          </w:tcPr>
          <w:p w14:paraId="73122B7C" w14:textId="77777777" w:rsidR="007E66D7" w:rsidRPr="00104330" w:rsidRDefault="007E66D7" w:rsidP="002278B9">
            <w:pPr>
              <w:spacing w:line="240" w:lineRule="auto"/>
            </w:pPr>
          </w:p>
        </w:tc>
        <w:tc>
          <w:tcPr>
            <w:tcW w:w="438" w:type="pct"/>
          </w:tcPr>
          <w:p w14:paraId="1B1B360D" w14:textId="77777777" w:rsidR="007E66D7" w:rsidRPr="00104330" w:rsidRDefault="007E66D7" w:rsidP="002278B9">
            <w:pPr>
              <w:spacing w:line="240" w:lineRule="auto"/>
            </w:pPr>
          </w:p>
        </w:tc>
      </w:tr>
      <w:tr w:rsidR="007E66D7" w:rsidRPr="00104330" w14:paraId="7DF5F7BF" w14:textId="77777777" w:rsidTr="00BF56EF">
        <w:trPr>
          <w:trHeight w:val="60"/>
        </w:trPr>
        <w:tc>
          <w:tcPr>
            <w:tcW w:w="4562" w:type="pct"/>
          </w:tcPr>
          <w:p w14:paraId="4620A05F" w14:textId="77777777" w:rsidR="007E66D7" w:rsidRPr="00104330" w:rsidRDefault="007E66D7" w:rsidP="00E44B96">
            <w:r w:rsidRPr="00104330">
              <w:t>Net cost of outcome delivery</w:t>
            </w:r>
          </w:p>
        </w:tc>
        <w:tc>
          <w:tcPr>
            <w:tcW w:w="438" w:type="pct"/>
          </w:tcPr>
          <w:p w14:paraId="6CB52FC1" w14:textId="77777777" w:rsidR="007E66D7" w:rsidRPr="00104330" w:rsidRDefault="007E66D7" w:rsidP="00E44B96">
            <w:r w:rsidRPr="00104330">
              <w:t>6,037</w:t>
            </w:r>
          </w:p>
        </w:tc>
      </w:tr>
    </w:tbl>
    <w:p w14:paraId="602E454F" w14:textId="77777777" w:rsidR="007E66D7" w:rsidRPr="00104330" w:rsidRDefault="007E66D7" w:rsidP="00DD3288">
      <w:pPr>
        <w:pStyle w:val="Heading3"/>
      </w:pPr>
      <w:bookmarkStart w:id="203" w:name="_Toc371693761"/>
      <w:bookmarkStart w:id="204" w:name="_Toc371694429"/>
      <w:r w:rsidRPr="00104330">
        <w:t>Note 19: Net Cash Appropriation Arrangements</w:t>
      </w:r>
      <w:bookmarkEnd w:id="203"/>
      <w:bookmarkEnd w:id="204"/>
    </w:p>
    <w:p w14:paraId="6A25C954" w14:textId="77777777" w:rsidR="007E66D7" w:rsidRPr="00104330" w:rsidRDefault="007E66D7" w:rsidP="00DD3288">
      <w:pPr>
        <w:pStyle w:val="Heading4"/>
      </w:pPr>
      <w:bookmarkStart w:id="205" w:name="_Toc371693762"/>
      <w:r w:rsidRPr="00104330">
        <w:t>Note 19: Net Cash Appropriation Arrangements</w:t>
      </w:r>
      <w:bookmarkEnd w:id="205"/>
    </w:p>
    <w:tbl>
      <w:tblPr>
        <w:tblStyle w:val="CCATable1"/>
        <w:tblW w:w="4992" w:type="pct"/>
        <w:tblLook w:val="0020" w:firstRow="1" w:lastRow="0" w:firstColumn="0" w:lastColumn="0" w:noHBand="0" w:noVBand="0"/>
        <w:tblDescription w:val="Net Cash Appropriation Arrangements"/>
      </w:tblPr>
      <w:tblGrid>
        <w:gridCol w:w="8420"/>
        <w:gridCol w:w="808"/>
      </w:tblGrid>
      <w:tr w:rsidR="002E1120" w:rsidRPr="00104330" w14:paraId="3BDC6862" w14:textId="77777777" w:rsidTr="002E1120">
        <w:trPr>
          <w:cnfStyle w:val="100000000000" w:firstRow="1" w:lastRow="0" w:firstColumn="0" w:lastColumn="0" w:oddVBand="0" w:evenVBand="0" w:oddHBand="0" w:evenHBand="0" w:firstRowFirstColumn="0" w:firstRowLastColumn="0" w:lastRowFirstColumn="0" w:lastRowLastColumn="0"/>
          <w:trHeight w:val="566"/>
          <w:tblHeader/>
        </w:trPr>
        <w:tc>
          <w:tcPr>
            <w:tcW w:w="4562" w:type="pct"/>
          </w:tcPr>
          <w:p w14:paraId="46A98F5B" w14:textId="77777777" w:rsidR="002E1120" w:rsidRPr="00104330" w:rsidRDefault="002E1120" w:rsidP="002E1120">
            <w:r w:rsidRPr="00104330">
              <w:t>2013</w:t>
            </w:r>
          </w:p>
        </w:tc>
        <w:tc>
          <w:tcPr>
            <w:tcW w:w="438" w:type="pct"/>
          </w:tcPr>
          <w:p w14:paraId="71ED68DA" w14:textId="77777777" w:rsidR="002E1120" w:rsidRPr="00104330" w:rsidRDefault="002E1120" w:rsidP="002E1120"/>
        </w:tc>
      </w:tr>
      <w:tr w:rsidR="002E1120" w:rsidRPr="00104330" w14:paraId="3BE31EC9" w14:textId="77777777" w:rsidTr="002E1120">
        <w:trPr>
          <w:cnfStyle w:val="100000000000" w:firstRow="1" w:lastRow="0" w:firstColumn="0" w:lastColumn="0" w:oddVBand="0" w:evenVBand="0" w:oddHBand="0" w:evenHBand="0" w:firstRowFirstColumn="0" w:firstRowLastColumn="0" w:lastRowFirstColumn="0" w:lastRowLastColumn="0"/>
          <w:trHeight w:val="566"/>
          <w:tblHeader/>
        </w:trPr>
        <w:tc>
          <w:tcPr>
            <w:tcW w:w="4562" w:type="pct"/>
          </w:tcPr>
          <w:p w14:paraId="119D54BE" w14:textId="77777777" w:rsidR="002E1120" w:rsidRPr="00104330" w:rsidRDefault="002E1120" w:rsidP="002E1120">
            <w:pPr>
              <w:spacing w:line="240" w:lineRule="auto"/>
            </w:pPr>
          </w:p>
        </w:tc>
        <w:tc>
          <w:tcPr>
            <w:tcW w:w="438" w:type="pct"/>
          </w:tcPr>
          <w:p w14:paraId="5BC8A808" w14:textId="77777777" w:rsidR="002E1120" w:rsidRPr="00104330" w:rsidRDefault="002E1120" w:rsidP="002E1120">
            <w:r w:rsidRPr="00104330">
              <w:t>$’000</w:t>
            </w:r>
          </w:p>
        </w:tc>
      </w:tr>
      <w:tr w:rsidR="002E1120" w:rsidRPr="00104330" w14:paraId="3130D681" w14:textId="77777777" w:rsidTr="002E1120">
        <w:trPr>
          <w:trHeight w:val="566"/>
        </w:trPr>
        <w:tc>
          <w:tcPr>
            <w:tcW w:w="4562" w:type="pct"/>
          </w:tcPr>
          <w:p w14:paraId="1320E3BB" w14:textId="77777777" w:rsidR="002E1120" w:rsidRPr="00104330" w:rsidRDefault="002E1120" w:rsidP="002E1120">
            <w:r w:rsidRPr="00104330">
              <w:t>Total comprehensive income less depreciation/amortisation expenses previously funded through revenue appropriations 1</w:t>
            </w:r>
          </w:p>
        </w:tc>
        <w:tc>
          <w:tcPr>
            <w:tcW w:w="438" w:type="pct"/>
          </w:tcPr>
          <w:p w14:paraId="6FCD472F" w14:textId="77777777" w:rsidR="002E1120" w:rsidRPr="00104330" w:rsidRDefault="002E1120" w:rsidP="002E1120">
            <w:r w:rsidRPr="00104330">
              <w:t>363</w:t>
            </w:r>
          </w:p>
        </w:tc>
      </w:tr>
      <w:tr w:rsidR="002E1120" w:rsidRPr="00104330" w14:paraId="4A7FA760" w14:textId="77777777" w:rsidTr="002E1120">
        <w:trPr>
          <w:trHeight w:val="306"/>
        </w:trPr>
        <w:tc>
          <w:tcPr>
            <w:tcW w:w="4562" w:type="pct"/>
          </w:tcPr>
          <w:p w14:paraId="39A1D33A" w14:textId="77777777" w:rsidR="002E1120" w:rsidRPr="00104330" w:rsidRDefault="002E1120" w:rsidP="002E1120">
            <w:r w:rsidRPr="00104330">
              <w:t>Plus: depreciation/amortisation expenses previously funded through revenue appropriation</w:t>
            </w:r>
          </w:p>
        </w:tc>
        <w:tc>
          <w:tcPr>
            <w:tcW w:w="438" w:type="pct"/>
          </w:tcPr>
          <w:p w14:paraId="10313309" w14:textId="77777777" w:rsidR="002E1120" w:rsidRPr="00104330" w:rsidRDefault="002E1120" w:rsidP="002E1120">
            <w:r w:rsidRPr="00104330">
              <w:t>230</w:t>
            </w:r>
          </w:p>
        </w:tc>
      </w:tr>
      <w:tr w:rsidR="002E1120" w:rsidRPr="00104330" w14:paraId="109F6B75" w14:textId="77777777" w:rsidTr="002E1120">
        <w:trPr>
          <w:trHeight w:val="306"/>
        </w:trPr>
        <w:tc>
          <w:tcPr>
            <w:tcW w:w="4562" w:type="pct"/>
          </w:tcPr>
          <w:p w14:paraId="1E44F62D" w14:textId="77777777" w:rsidR="002E1120" w:rsidRPr="00104330" w:rsidRDefault="002E1120" w:rsidP="002E1120">
            <w:r w:rsidRPr="00104330">
              <w:rPr>
                <w:rStyle w:val="Emphasis"/>
              </w:rPr>
              <w:t>Total comprehensive income – as per the Statement of</w:t>
            </w:r>
          </w:p>
        </w:tc>
        <w:tc>
          <w:tcPr>
            <w:tcW w:w="438" w:type="pct"/>
          </w:tcPr>
          <w:p w14:paraId="56A4F031" w14:textId="77777777" w:rsidR="002E1120" w:rsidRPr="00104330" w:rsidRDefault="002E1120" w:rsidP="002E1120">
            <w:pPr>
              <w:spacing w:line="240" w:lineRule="auto"/>
            </w:pPr>
          </w:p>
        </w:tc>
      </w:tr>
      <w:tr w:rsidR="002E1120" w:rsidRPr="00104330" w14:paraId="07CB4E5F" w14:textId="77777777" w:rsidTr="002E1120">
        <w:trPr>
          <w:trHeight w:val="306"/>
        </w:trPr>
        <w:tc>
          <w:tcPr>
            <w:tcW w:w="4562" w:type="pct"/>
          </w:tcPr>
          <w:p w14:paraId="4EEA314F" w14:textId="77777777" w:rsidR="002E1120" w:rsidRPr="00104330" w:rsidRDefault="002E1120" w:rsidP="002E1120">
            <w:r w:rsidRPr="00104330">
              <w:rPr>
                <w:rStyle w:val="Emphasis"/>
              </w:rPr>
              <w:t>Comprehensive Income</w:t>
            </w:r>
          </w:p>
        </w:tc>
        <w:tc>
          <w:tcPr>
            <w:tcW w:w="438" w:type="pct"/>
          </w:tcPr>
          <w:p w14:paraId="09727A52" w14:textId="77777777" w:rsidR="002E1120" w:rsidRPr="00104330" w:rsidRDefault="002E1120" w:rsidP="002E1120">
            <w:r w:rsidRPr="00104330">
              <w:t>133</w:t>
            </w:r>
          </w:p>
        </w:tc>
      </w:tr>
    </w:tbl>
    <w:p w14:paraId="1D8A36EE" w14:textId="77777777" w:rsidR="007E66D7" w:rsidRPr="00104330" w:rsidRDefault="007E66D7" w:rsidP="00E44B96">
      <w:r w:rsidRPr="00104330">
        <w:t>1 From 2010-11, the Government introduced net cash appropriation arrangements, where revenue appropriations for depreciation/amortisation expense ceased. Entities now receive a separate capital budget provided through equity appropriations. Capital budgets are to be appropriated in the period when cash payment for capital expenditure is required.</w:t>
      </w:r>
    </w:p>
    <w:p w14:paraId="5A6A0693" w14:textId="77777777" w:rsidR="001268D3" w:rsidRPr="00104330" w:rsidRDefault="001268D3" w:rsidP="001268D3">
      <w:r w:rsidRPr="00104330">
        <w:br w:type="page"/>
      </w:r>
    </w:p>
    <w:p w14:paraId="308B257F" w14:textId="77777777" w:rsidR="007E66D7" w:rsidRPr="00104330" w:rsidRDefault="00DD3288" w:rsidP="00DD3288">
      <w:pPr>
        <w:pStyle w:val="Heading2"/>
      </w:pPr>
      <w:bookmarkStart w:id="206" w:name="_Toc371694430"/>
      <w:r w:rsidRPr="00104330">
        <w:lastRenderedPageBreak/>
        <w:t>Appendix</w:t>
      </w:r>
      <w:r w:rsidR="007E66D7" w:rsidRPr="00104330">
        <w:t xml:space="preserve"> B</w:t>
      </w:r>
      <w:r w:rsidRPr="00104330">
        <w:t xml:space="preserve"> </w:t>
      </w:r>
      <w:r w:rsidR="007E66D7" w:rsidRPr="00104330">
        <w:t>Referencing</w:t>
      </w:r>
      <w:bookmarkEnd w:id="206"/>
    </w:p>
    <w:p w14:paraId="652A48C9" w14:textId="77777777" w:rsidR="007E66D7" w:rsidRPr="00104330" w:rsidRDefault="007E66D7" w:rsidP="00DD3288">
      <w:pPr>
        <w:pStyle w:val="Heading3"/>
      </w:pPr>
      <w:bookmarkStart w:id="207" w:name="_Toc371694431"/>
      <w:r w:rsidRPr="00104330">
        <w:t>LIST OF REQUIREMENTS</w:t>
      </w:r>
      <w:bookmarkEnd w:id="207"/>
    </w:p>
    <w:tbl>
      <w:tblPr>
        <w:tblStyle w:val="CCATable1"/>
        <w:tblW w:w="5000" w:type="pct"/>
        <w:tblLook w:val="0020" w:firstRow="1" w:lastRow="0" w:firstColumn="0" w:lastColumn="0" w:noHBand="0" w:noVBand="0"/>
        <w:tblDescription w:val="LIST OF REQUIREMENTS"/>
      </w:tblPr>
      <w:tblGrid>
        <w:gridCol w:w="1624"/>
        <w:gridCol w:w="4167"/>
        <w:gridCol w:w="1725"/>
        <w:gridCol w:w="1727"/>
      </w:tblGrid>
      <w:tr w:rsidR="007E66D7" w:rsidRPr="00104330" w14:paraId="0412D32E" w14:textId="77777777" w:rsidTr="002E1120">
        <w:trPr>
          <w:cnfStyle w:val="100000000000" w:firstRow="1" w:lastRow="0" w:firstColumn="0" w:lastColumn="0" w:oddVBand="0" w:evenVBand="0" w:oddHBand="0" w:evenHBand="0" w:firstRowFirstColumn="0" w:firstRowLastColumn="0" w:lastRowFirstColumn="0" w:lastRowLastColumn="0"/>
          <w:trHeight w:val="60"/>
          <w:tblHeader/>
        </w:trPr>
        <w:tc>
          <w:tcPr>
            <w:tcW w:w="879" w:type="pct"/>
          </w:tcPr>
          <w:p w14:paraId="22372415" w14:textId="77777777" w:rsidR="007E66D7" w:rsidRPr="00104330" w:rsidRDefault="007E66D7" w:rsidP="00E44B96">
            <w:r w:rsidRPr="00104330">
              <w:t>REFERENCE</w:t>
            </w:r>
          </w:p>
        </w:tc>
        <w:tc>
          <w:tcPr>
            <w:tcW w:w="2254" w:type="pct"/>
          </w:tcPr>
          <w:p w14:paraId="38700409" w14:textId="77777777" w:rsidR="007E66D7" w:rsidRPr="00104330" w:rsidRDefault="007E66D7" w:rsidP="00E44B96">
            <w:r w:rsidRPr="00104330">
              <w:t>DESCRIPTION</w:t>
            </w:r>
          </w:p>
        </w:tc>
        <w:tc>
          <w:tcPr>
            <w:tcW w:w="933" w:type="pct"/>
          </w:tcPr>
          <w:p w14:paraId="3C578EE8" w14:textId="77777777" w:rsidR="007E66D7" w:rsidRPr="00104330" w:rsidRDefault="007E66D7" w:rsidP="00E44B96">
            <w:r w:rsidRPr="00104330">
              <w:t>REQUIREMENT</w:t>
            </w:r>
          </w:p>
        </w:tc>
        <w:tc>
          <w:tcPr>
            <w:tcW w:w="934" w:type="pct"/>
          </w:tcPr>
          <w:p w14:paraId="0612389F" w14:textId="77777777" w:rsidR="007E66D7" w:rsidRPr="00104330" w:rsidRDefault="007E66D7" w:rsidP="00E44B96">
            <w:r w:rsidRPr="00104330">
              <w:t xml:space="preserve">PAGE </w:t>
            </w:r>
          </w:p>
        </w:tc>
      </w:tr>
      <w:tr w:rsidR="007E66D7" w:rsidRPr="00104330" w14:paraId="2EEB58B1" w14:textId="77777777" w:rsidTr="002E1120">
        <w:trPr>
          <w:trHeight w:val="60"/>
        </w:trPr>
        <w:tc>
          <w:tcPr>
            <w:tcW w:w="879" w:type="pct"/>
          </w:tcPr>
          <w:p w14:paraId="613C2DA7" w14:textId="77777777" w:rsidR="007E66D7" w:rsidRPr="00104330" w:rsidRDefault="007E66D7" w:rsidP="00E44B96">
            <w:r w:rsidRPr="00104330">
              <w:t>8(3) &amp; A.4</w:t>
            </w:r>
          </w:p>
        </w:tc>
        <w:tc>
          <w:tcPr>
            <w:tcW w:w="2254" w:type="pct"/>
          </w:tcPr>
          <w:p w14:paraId="5CB0445F" w14:textId="77777777" w:rsidR="007E66D7" w:rsidRPr="00104330" w:rsidRDefault="007E66D7" w:rsidP="00E44B96">
            <w:r w:rsidRPr="00104330">
              <w:t>Letter of transmittal</w:t>
            </w:r>
          </w:p>
        </w:tc>
        <w:tc>
          <w:tcPr>
            <w:tcW w:w="933" w:type="pct"/>
          </w:tcPr>
          <w:p w14:paraId="713BCF25" w14:textId="77777777" w:rsidR="007E66D7" w:rsidRPr="00104330" w:rsidRDefault="007E66D7" w:rsidP="00E44B96">
            <w:r w:rsidRPr="00104330">
              <w:t>Mandatory</w:t>
            </w:r>
          </w:p>
        </w:tc>
        <w:tc>
          <w:tcPr>
            <w:tcW w:w="934" w:type="pct"/>
          </w:tcPr>
          <w:p w14:paraId="1E86A818" w14:textId="77777777" w:rsidR="007E66D7" w:rsidRPr="00104330" w:rsidRDefault="007E66D7" w:rsidP="002278B9">
            <w:pPr>
              <w:spacing w:line="240" w:lineRule="auto"/>
            </w:pPr>
          </w:p>
        </w:tc>
      </w:tr>
      <w:tr w:rsidR="007E66D7" w:rsidRPr="00104330" w14:paraId="03014DAF" w14:textId="77777777" w:rsidTr="002E1120">
        <w:trPr>
          <w:trHeight w:val="60"/>
        </w:trPr>
        <w:tc>
          <w:tcPr>
            <w:tcW w:w="879" w:type="pct"/>
          </w:tcPr>
          <w:p w14:paraId="15B64C14" w14:textId="77777777" w:rsidR="007E66D7" w:rsidRPr="00104330" w:rsidRDefault="007E66D7" w:rsidP="00E44B96">
            <w:r w:rsidRPr="00104330">
              <w:t>A.5</w:t>
            </w:r>
          </w:p>
        </w:tc>
        <w:tc>
          <w:tcPr>
            <w:tcW w:w="2254" w:type="pct"/>
          </w:tcPr>
          <w:p w14:paraId="0D916393" w14:textId="77777777" w:rsidR="007E66D7" w:rsidRPr="00104330" w:rsidRDefault="007E66D7" w:rsidP="00E44B96">
            <w:r w:rsidRPr="00104330">
              <w:t>Table of contents</w:t>
            </w:r>
          </w:p>
        </w:tc>
        <w:tc>
          <w:tcPr>
            <w:tcW w:w="933" w:type="pct"/>
          </w:tcPr>
          <w:p w14:paraId="1DA5BCBF" w14:textId="77777777" w:rsidR="007E66D7" w:rsidRPr="00104330" w:rsidRDefault="007E66D7" w:rsidP="00E44B96">
            <w:r w:rsidRPr="00104330">
              <w:t>Mandatory</w:t>
            </w:r>
          </w:p>
        </w:tc>
        <w:tc>
          <w:tcPr>
            <w:tcW w:w="934" w:type="pct"/>
          </w:tcPr>
          <w:p w14:paraId="7A46A3A8" w14:textId="77777777" w:rsidR="007E66D7" w:rsidRPr="00104330" w:rsidRDefault="007E66D7" w:rsidP="002278B9">
            <w:pPr>
              <w:spacing w:line="240" w:lineRule="auto"/>
            </w:pPr>
          </w:p>
        </w:tc>
      </w:tr>
      <w:tr w:rsidR="007E66D7" w:rsidRPr="00104330" w14:paraId="337FD0E3" w14:textId="77777777" w:rsidTr="002E1120">
        <w:trPr>
          <w:trHeight w:val="60"/>
        </w:trPr>
        <w:tc>
          <w:tcPr>
            <w:tcW w:w="879" w:type="pct"/>
          </w:tcPr>
          <w:p w14:paraId="640DEA8B" w14:textId="77777777" w:rsidR="007E66D7" w:rsidRPr="00104330" w:rsidRDefault="007E66D7" w:rsidP="00E44B96">
            <w:r w:rsidRPr="00104330">
              <w:t>A.5</w:t>
            </w:r>
          </w:p>
        </w:tc>
        <w:tc>
          <w:tcPr>
            <w:tcW w:w="2254" w:type="pct"/>
          </w:tcPr>
          <w:p w14:paraId="04EBCAA4" w14:textId="77777777" w:rsidR="007E66D7" w:rsidRPr="00104330" w:rsidRDefault="007E66D7" w:rsidP="00E44B96">
            <w:r w:rsidRPr="00104330">
              <w:t>Index</w:t>
            </w:r>
          </w:p>
        </w:tc>
        <w:tc>
          <w:tcPr>
            <w:tcW w:w="933" w:type="pct"/>
          </w:tcPr>
          <w:p w14:paraId="64C9AE86" w14:textId="77777777" w:rsidR="007E66D7" w:rsidRPr="00104330" w:rsidRDefault="007E66D7" w:rsidP="00E44B96">
            <w:r w:rsidRPr="00104330">
              <w:t>Mandatory</w:t>
            </w:r>
          </w:p>
        </w:tc>
        <w:tc>
          <w:tcPr>
            <w:tcW w:w="934" w:type="pct"/>
          </w:tcPr>
          <w:p w14:paraId="28392652" w14:textId="77777777" w:rsidR="007E66D7" w:rsidRPr="00104330" w:rsidRDefault="007E66D7" w:rsidP="002278B9">
            <w:pPr>
              <w:spacing w:line="240" w:lineRule="auto"/>
            </w:pPr>
          </w:p>
        </w:tc>
      </w:tr>
      <w:tr w:rsidR="007E66D7" w:rsidRPr="00104330" w14:paraId="061EACF2" w14:textId="77777777" w:rsidTr="002E1120">
        <w:trPr>
          <w:trHeight w:val="60"/>
        </w:trPr>
        <w:tc>
          <w:tcPr>
            <w:tcW w:w="879" w:type="pct"/>
          </w:tcPr>
          <w:p w14:paraId="497D57AD" w14:textId="77777777" w:rsidR="007E66D7" w:rsidRPr="00104330" w:rsidRDefault="007E66D7" w:rsidP="00E44B96">
            <w:r w:rsidRPr="00104330">
              <w:t>A.5</w:t>
            </w:r>
          </w:p>
        </w:tc>
        <w:tc>
          <w:tcPr>
            <w:tcW w:w="2254" w:type="pct"/>
          </w:tcPr>
          <w:p w14:paraId="68995F10" w14:textId="77777777" w:rsidR="007E66D7" w:rsidRPr="00104330" w:rsidRDefault="007E66D7" w:rsidP="00E44B96">
            <w:r w:rsidRPr="00104330">
              <w:t>Glossary</w:t>
            </w:r>
          </w:p>
        </w:tc>
        <w:tc>
          <w:tcPr>
            <w:tcW w:w="933" w:type="pct"/>
          </w:tcPr>
          <w:p w14:paraId="5EE0D322" w14:textId="77777777" w:rsidR="007E66D7" w:rsidRPr="00104330" w:rsidRDefault="007E66D7" w:rsidP="00E44B96">
            <w:r w:rsidRPr="00104330">
              <w:t>Mandatory</w:t>
            </w:r>
          </w:p>
        </w:tc>
        <w:tc>
          <w:tcPr>
            <w:tcW w:w="934" w:type="pct"/>
          </w:tcPr>
          <w:p w14:paraId="7210B5E3" w14:textId="77777777" w:rsidR="007E66D7" w:rsidRPr="00104330" w:rsidRDefault="007E66D7" w:rsidP="002278B9">
            <w:pPr>
              <w:spacing w:line="240" w:lineRule="auto"/>
            </w:pPr>
          </w:p>
        </w:tc>
      </w:tr>
      <w:tr w:rsidR="007E66D7" w:rsidRPr="00104330" w14:paraId="190B208F" w14:textId="77777777" w:rsidTr="002E1120">
        <w:trPr>
          <w:trHeight w:val="60"/>
        </w:trPr>
        <w:tc>
          <w:tcPr>
            <w:tcW w:w="879" w:type="pct"/>
          </w:tcPr>
          <w:p w14:paraId="61DD6D8B" w14:textId="77777777" w:rsidR="007E66D7" w:rsidRPr="00104330" w:rsidRDefault="007E66D7" w:rsidP="00E44B96">
            <w:r w:rsidRPr="00104330">
              <w:t>A.5</w:t>
            </w:r>
          </w:p>
        </w:tc>
        <w:tc>
          <w:tcPr>
            <w:tcW w:w="2254" w:type="pct"/>
          </w:tcPr>
          <w:p w14:paraId="06C05F17" w14:textId="77777777" w:rsidR="007E66D7" w:rsidRPr="00104330" w:rsidRDefault="007E66D7" w:rsidP="00E44B96">
            <w:r w:rsidRPr="00104330">
              <w:t>Contact officer(s)</w:t>
            </w:r>
          </w:p>
        </w:tc>
        <w:tc>
          <w:tcPr>
            <w:tcW w:w="933" w:type="pct"/>
          </w:tcPr>
          <w:p w14:paraId="1D0CB6EC" w14:textId="77777777" w:rsidR="007E66D7" w:rsidRPr="00104330" w:rsidRDefault="007E66D7" w:rsidP="00E44B96">
            <w:r w:rsidRPr="00104330">
              <w:t>Mandatory</w:t>
            </w:r>
          </w:p>
        </w:tc>
        <w:tc>
          <w:tcPr>
            <w:tcW w:w="934" w:type="pct"/>
          </w:tcPr>
          <w:p w14:paraId="0BD22CBE" w14:textId="77777777" w:rsidR="007E66D7" w:rsidRPr="00104330" w:rsidRDefault="007E66D7" w:rsidP="002278B9">
            <w:pPr>
              <w:spacing w:line="240" w:lineRule="auto"/>
            </w:pPr>
          </w:p>
        </w:tc>
      </w:tr>
      <w:tr w:rsidR="007E66D7" w:rsidRPr="00104330" w14:paraId="4B16BF6C" w14:textId="77777777" w:rsidTr="002E1120">
        <w:trPr>
          <w:trHeight w:val="60"/>
        </w:trPr>
        <w:tc>
          <w:tcPr>
            <w:tcW w:w="879" w:type="pct"/>
          </w:tcPr>
          <w:p w14:paraId="5AECD5E1" w14:textId="77777777" w:rsidR="007E66D7" w:rsidRPr="00104330" w:rsidRDefault="007E66D7" w:rsidP="00E44B96">
            <w:r w:rsidRPr="00104330">
              <w:t>A.5</w:t>
            </w:r>
          </w:p>
        </w:tc>
        <w:tc>
          <w:tcPr>
            <w:tcW w:w="2254" w:type="pct"/>
          </w:tcPr>
          <w:p w14:paraId="4AD600F7" w14:textId="77777777" w:rsidR="007E66D7" w:rsidRPr="00104330" w:rsidRDefault="007E66D7" w:rsidP="00E44B96">
            <w:r w:rsidRPr="00104330">
              <w:t>Internet home page address and internet address for report</w:t>
            </w:r>
          </w:p>
        </w:tc>
        <w:tc>
          <w:tcPr>
            <w:tcW w:w="933" w:type="pct"/>
          </w:tcPr>
          <w:p w14:paraId="0EEFD09C" w14:textId="77777777" w:rsidR="007E66D7" w:rsidRPr="00104330" w:rsidRDefault="007E66D7" w:rsidP="00E44B96">
            <w:r w:rsidRPr="00104330">
              <w:t>Mandatory</w:t>
            </w:r>
          </w:p>
        </w:tc>
        <w:tc>
          <w:tcPr>
            <w:tcW w:w="934" w:type="pct"/>
          </w:tcPr>
          <w:p w14:paraId="2122B216" w14:textId="77777777" w:rsidR="007E66D7" w:rsidRPr="00104330" w:rsidRDefault="007E66D7" w:rsidP="002278B9">
            <w:pPr>
              <w:spacing w:line="240" w:lineRule="auto"/>
            </w:pPr>
          </w:p>
        </w:tc>
      </w:tr>
      <w:tr w:rsidR="007E66D7" w:rsidRPr="00104330" w14:paraId="0A658CB0" w14:textId="77777777" w:rsidTr="002E1120">
        <w:trPr>
          <w:trHeight w:val="60"/>
        </w:trPr>
        <w:tc>
          <w:tcPr>
            <w:tcW w:w="879" w:type="pct"/>
          </w:tcPr>
          <w:p w14:paraId="42BA6C60" w14:textId="77777777" w:rsidR="007E66D7" w:rsidRPr="00104330" w:rsidRDefault="007E66D7" w:rsidP="00E44B96">
            <w:r w:rsidRPr="00104330">
              <w:t>9</w:t>
            </w:r>
          </w:p>
        </w:tc>
        <w:tc>
          <w:tcPr>
            <w:tcW w:w="2254" w:type="pct"/>
          </w:tcPr>
          <w:p w14:paraId="04DC6610" w14:textId="77777777" w:rsidR="007E66D7" w:rsidRPr="00104330" w:rsidRDefault="007E66D7" w:rsidP="00E44B96">
            <w:r w:rsidRPr="00104330">
              <w:t>Review by CEO</w:t>
            </w:r>
          </w:p>
        </w:tc>
        <w:tc>
          <w:tcPr>
            <w:tcW w:w="933" w:type="pct"/>
          </w:tcPr>
          <w:p w14:paraId="1644165B" w14:textId="77777777" w:rsidR="007E66D7" w:rsidRPr="00104330" w:rsidRDefault="007E66D7" w:rsidP="002278B9">
            <w:pPr>
              <w:spacing w:line="240" w:lineRule="auto"/>
            </w:pPr>
          </w:p>
        </w:tc>
        <w:tc>
          <w:tcPr>
            <w:tcW w:w="934" w:type="pct"/>
          </w:tcPr>
          <w:p w14:paraId="4D1A70C8" w14:textId="77777777" w:rsidR="007E66D7" w:rsidRPr="00104330" w:rsidRDefault="007E66D7" w:rsidP="002278B9">
            <w:pPr>
              <w:spacing w:line="240" w:lineRule="auto"/>
            </w:pPr>
          </w:p>
        </w:tc>
      </w:tr>
      <w:tr w:rsidR="007E66D7" w:rsidRPr="00104330" w14:paraId="5F16FDBE" w14:textId="77777777" w:rsidTr="002E1120">
        <w:trPr>
          <w:trHeight w:val="60"/>
        </w:trPr>
        <w:tc>
          <w:tcPr>
            <w:tcW w:w="879" w:type="pct"/>
          </w:tcPr>
          <w:p w14:paraId="74D30238" w14:textId="77777777" w:rsidR="007E66D7" w:rsidRPr="00104330" w:rsidRDefault="007E66D7" w:rsidP="00E44B96">
            <w:r w:rsidRPr="00104330">
              <w:t>9(1)</w:t>
            </w:r>
          </w:p>
        </w:tc>
        <w:tc>
          <w:tcPr>
            <w:tcW w:w="2254" w:type="pct"/>
          </w:tcPr>
          <w:p w14:paraId="5E0906B8" w14:textId="77777777" w:rsidR="007E66D7" w:rsidRPr="00104330" w:rsidRDefault="007E66D7" w:rsidP="00E44B96">
            <w:r w:rsidRPr="00104330">
              <w:t>Review by CEO</w:t>
            </w:r>
          </w:p>
        </w:tc>
        <w:tc>
          <w:tcPr>
            <w:tcW w:w="933" w:type="pct"/>
          </w:tcPr>
          <w:p w14:paraId="1B539BBC" w14:textId="77777777" w:rsidR="007E66D7" w:rsidRPr="00104330" w:rsidRDefault="007E66D7" w:rsidP="00E44B96">
            <w:r w:rsidRPr="00104330">
              <w:t>Mandatory</w:t>
            </w:r>
          </w:p>
        </w:tc>
        <w:tc>
          <w:tcPr>
            <w:tcW w:w="934" w:type="pct"/>
          </w:tcPr>
          <w:p w14:paraId="718A3B6F" w14:textId="77777777" w:rsidR="007E66D7" w:rsidRPr="00104330" w:rsidRDefault="007E66D7" w:rsidP="002278B9">
            <w:pPr>
              <w:spacing w:line="240" w:lineRule="auto"/>
            </w:pPr>
          </w:p>
        </w:tc>
      </w:tr>
      <w:tr w:rsidR="007E66D7" w:rsidRPr="00104330" w14:paraId="64842B0D" w14:textId="77777777" w:rsidTr="002E1120">
        <w:trPr>
          <w:trHeight w:val="60"/>
        </w:trPr>
        <w:tc>
          <w:tcPr>
            <w:tcW w:w="879" w:type="pct"/>
          </w:tcPr>
          <w:p w14:paraId="10115BEF" w14:textId="77777777" w:rsidR="007E66D7" w:rsidRPr="00104330" w:rsidRDefault="007E66D7" w:rsidP="00E44B96">
            <w:r w:rsidRPr="00104330">
              <w:t>9(2)</w:t>
            </w:r>
          </w:p>
        </w:tc>
        <w:tc>
          <w:tcPr>
            <w:tcW w:w="2254" w:type="pct"/>
          </w:tcPr>
          <w:p w14:paraId="0500A79C" w14:textId="77777777" w:rsidR="007E66D7" w:rsidRPr="00104330" w:rsidRDefault="007E66D7" w:rsidP="00E44B96">
            <w:r w:rsidRPr="00104330">
              <w:t>Summary of significant issues and developments</w:t>
            </w:r>
          </w:p>
        </w:tc>
        <w:tc>
          <w:tcPr>
            <w:tcW w:w="933" w:type="pct"/>
          </w:tcPr>
          <w:p w14:paraId="052ABF9A" w14:textId="77777777" w:rsidR="007E66D7" w:rsidRPr="00104330" w:rsidRDefault="007E66D7" w:rsidP="00E44B96">
            <w:r w:rsidRPr="00104330">
              <w:t>Suggested</w:t>
            </w:r>
          </w:p>
        </w:tc>
        <w:tc>
          <w:tcPr>
            <w:tcW w:w="934" w:type="pct"/>
          </w:tcPr>
          <w:p w14:paraId="540525B3" w14:textId="77777777" w:rsidR="007E66D7" w:rsidRPr="00104330" w:rsidRDefault="007E66D7" w:rsidP="002278B9">
            <w:pPr>
              <w:spacing w:line="240" w:lineRule="auto"/>
            </w:pPr>
          </w:p>
        </w:tc>
      </w:tr>
      <w:tr w:rsidR="007E66D7" w:rsidRPr="00104330" w14:paraId="62CCA30F" w14:textId="77777777" w:rsidTr="002E1120">
        <w:trPr>
          <w:trHeight w:val="60"/>
        </w:trPr>
        <w:tc>
          <w:tcPr>
            <w:tcW w:w="879" w:type="pct"/>
          </w:tcPr>
          <w:p w14:paraId="3D74888F" w14:textId="77777777" w:rsidR="007E66D7" w:rsidRPr="00104330" w:rsidRDefault="007E66D7" w:rsidP="00E44B96">
            <w:r w:rsidRPr="00104330">
              <w:t>9(2)</w:t>
            </w:r>
          </w:p>
        </w:tc>
        <w:tc>
          <w:tcPr>
            <w:tcW w:w="2254" w:type="pct"/>
          </w:tcPr>
          <w:p w14:paraId="3AA7B2F0" w14:textId="77777777" w:rsidR="007E66D7" w:rsidRPr="00104330" w:rsidRDefault="007E66D7" w:rsidP="00E44B96">
            <w:r w:rsidRPr="00104330">
              <w:t>Overview of department’s performance and financial results</w:t>
            </w:r>
          </w:p>
        </w:tc>
        <w:tc>
          <w:tcPr>
            <w:tcW w:w="933" w:type="pct"/>
          </w:tcPr>
          <w:p w14:paraId="4E88649F" w14:textId="77777777" w:rsidR="007E66D7" w:rsidRPr="00104330" w:rsidRDefault="007E66D7" w:rsidP="00E44B96">
            <w:r w:rsidRPr="00104330">
              <w:t>Suggested</w:t>
            </w:r>
          </w:p>
        </w:tc>
        <w:tc>
          <w:tcPr>
            <w:tcW w:w="934" w:type="pct"/>
          </w:tcPr>
          <w:p w14:paraId="618913E2" w14:textId="77777777" w:rsidR="007E66D7" w:rsidRPr="00104330" w:rsidRDefault="007E66D7" w:rsidP="002278B9">
            <w:pPr>
              <w:spacing w:line="240" w:lineRule="auto"/>
            </w:pPr>
          </w:p>
        </w:tc>
      </w:tr>
      <w:tr w:rsidR="007E66D7" w:rsidRPr="00104330" w14:paraId="604D55D7" w14:textId="77777777" w:rsidTr="002E1120">
        <w:trPr>
          <w:trHeight w:val="60"/>
        </w:trPr>
        <w:tc>
          <w:tcPr>
            <w:tcW w:w="879" w:type="pct"/>
          </w:tcPr>
          <w:p w14:paraId="5F986E1C" w14:textId="77777777" w:rsidR="007E66D7" w:rsidRPr="00104330" w:rsidRDefault="007E66D7" w:rsidP="00E44B96">
            <w:r w:rsidRPr="00104330">
              <w:t>9(2)</w:t>
            </w:r>
          </w:p>
        </w:tc>
        <w:tc>
          <w:tcPr>
            <w:tcW w:w="2254" w:type="pct"/>
          </w:tcPr>
          <w:p w14:paraId="75C50514" w14:textId="77777777" w:rsidR="007E66D7" w:rsidRPr="00104330" w:rsidRDefault="007E66D7" w:rsidP="00E44B96">
            <w:r w:rsidRPr="00104330">
              <w:t>Outlook for following year</w:t>
            </w:r>
          </w:p>
        </w:tc>
        <w:tc>
          <w:tcPr>
            <w:tcW w:w="933" w:type="pct"/>
          </w:tcPr>
          <w:p w14:paraId="2260D976" w14:textId="77777777" w:rsidR="007E66D7" w:rsidRPr="00104330" w:rsidRDefault="007E66D7" w:rsidP="00E44B96">
            <w:r w:rsidRPr="00104330">
              <w:t>Suggested</w:t>
            </w:r>
          </w:p>
        </w:tc>
        <w:tc>
          <w:tcPr>
            <w:tcW w:w="934" w:type="pct"/>
          </w:tcPr>
          <w:p w14:paraId="78834DD1" w14:textId="77777777" w:rsidR="007E66D7" w:rsidRPr="00104330" w:rsidRDefault="007E66D7" w:rsidP="00E44B96">
            <w:r w:rsidRPr="00104330">
              <w:t>Not applicable</w:t>
            </w:r>
          </w:p>
        </w:tc>
      </w:tr>
      <w:tr w:rsidR="007E66D7" w:rsidRPr="00104330" w14:paraId="37E5CCEA" w14:textId="77777777" w:rsidTr="002E1120">
        <w:trPr>
          <w:trHeight w:val="60"/>
        </w:trPr>
        <w:tc>
          <w:tcPr>
            <w:tcW w:w="879" w:type="pct"/>
          </w:tcPr>
          <w:p w14:paraId="11E31052" w14:textId="77777777" w:rsidR="007E66D7" w:rsidRPr="00104330" w:rsidRDefault="007E66D7" w:rsidP="00E44B96">
            <w:r w:rsidRPr="00104330">
              <w:t>9(3)</w:t>
            </w:r>
          </w:p>
        </w:tc>
        <w:tc>
          <w:tcPr>
            <w:tcW w:w="2254" w:type="pct"/>
          </w:tcPr>
          <w:p w14:paraId="4EF5CCE4" w14:textId="77777777" w:rsidR="007E66D7" w:rsidRPr="00104330" w:rsidRDefault="007E66D7" w:rsidP="00E44B96">
            <w:r w:rsidRPr="00104330">
              <w:t>Significant issues and developments – portfolio</w:t>
            </w:r>
          </w:p>
        </w:tc>
        <w:tc>
          <w:tcPr>
            <w:tcW w:w="933" w:type="pct"/>
          </w:tcPr>
          <w:p w14:paraId="46C21C06" w14:textId="77777777" w:rsidR="007E66D7" w:rsidRPr="00104330" w:rsidRDefault="007E66D7" w:rsidP="00E44B96">
            <w:r w:rsidRPr="00104330">
              <w:t>Portfolio departments – suggested</w:t>
            </w:r>
          </w:p>
        </w:tc>
        <w:tc>
          <w:tcPr>
            <w:tcW w:w="934" w:type="pct"/>
          </w:tcPr>
          <w:p w14:paraId="1FB9D9D0" w14:textId="77777777" w:rsidR="007E66D7" w:rsidRPr="00104330" w:rsidRDefault="007E66D7" w:rsidP="00E44B96">
            <w:r w:rsidRPr="00104330">
              <w:t>Not applicable</w:t>
            </w:r>
          </w:p>
        </w:tc>
      </w:tr>
      <w:tr w:rsidR="007E66D7" w:rsidRPr="00104330" w14:paraId="1AA5BF34" w14:textId="77777777" w:rsidTr="002E1120">
        <w:trPr>
          <w:trHeight w:val="60"/>
        </w:trPr>
        <w:tc>
          <w:tcPr>
            <w:tcW w:w="879" w:type="pct"/>
          </w:tcPr>
          <w:p w14:paraId="05F30A5F" w14:textId="77777777" w:rsidR="007E66D7" w:rsidRPr="00104330" w:rsidRDefault="007E66D7" w:rsidP="00E44B96">
            <w:r w:rsidRPr="00104330">
              <w:t>10</w:t>
            </w:r>
          </w:p>
        </w:tc>
        <w:tc>
          <w:tcPr>
            <w:tcW w:w="2254" w:type="pct"/>
          </w:tcPr>
          <w:p w14:paraId="57E19E6D" w14:textId="77777777" w:rsidR="007E66D7" w:rsidRPr="00104330" w:rsidRDefault="007E66D7" w:rsidP="00E44B96">
            <w:r w:rsidRPr="00104330">
              <w:t>Agency Overview</w:t>
            </w:r>
          </w:p>
        </w:tc>
        <w:tc>
          <w:tcPr>
            <w:tcW w:w="933" w:type="pct"/>
          </w:tcPr>
          <w:p w14:paraId="0587931E" w14:textId="77777777" w:rsidR="007E66D7" w:rsidRPr="00104330" w:rsidRDefault="007E66D7" w:rsidP="002278B9">
            <w:pPr>
              <w:spacing w:line="240" w:lineRule="auto"/>
            </w:pPr>
          </w:p>
        </w:tc>
        <w:tc>
          <w:tcPr>
            <w:tcW w:w="934" w:type="pct"/>
          </w:tcPr>
          <w:p w14:paraId="3D239F5E" w14:textId="77777777" w:rsidR="007E66D7" w:rsidRPr="00104330" w:rsidRDefault="007E66D7" w:rsidP="002278B9">
            <w:pPr>
              <w:spacing w:line="240" w:lineRule="auto"/>
            </w:pPr>
          </w:p>
        </w:tc>
      </w:tr>
      <w:tr w:rsidR="007E66D7" w:rsidRPr="00104330" w14:paraId="36470EFA" w14:textId="77777777" w:rsidTr="002E1120">
        <w:trPr>
          <w:trHeight w:val="60"/>
        </w:trPr>
        <w:tc>
          <w:tcPr>
            <w:tcW w:w="879" w:type="pct"/>
          </w:tcPr>
          <w:p w14:paraId="63A4F080" w14:textId="77777777" w:rsidR="007E66D7" w:rsidRPr="00104330" w:rsidRDefault="007E66D7" w:rsidP="00E44B96">
            <w:r w:rsidRPr="00104330">
              <w:t>10(1)</w:t>
            </w:r>
          </w:p>
        </w:tc>
        <w:tc>
          <w:tcPr>
            <w:tcW w:w="2254" w:type="pct"/>
          </w:tcPr>
          <w:p w14:paraId="49AB4AB2" w14:textId="77777777" w:rsidR="007E66D7" w:rsidRPr="00104330" w:rsidRDefault="007E66D7" w:rsidP="00E44B96">
            <w:r w:rsidRPr="00104330">
              <w:t>Role and functions</w:t>
            </w:r>
          </w:p>
        </w:tc>
        <w:tc>
          <w:tcPr>
            <w:tcW w:w="933" w:type="pct"/>
          </w:tcPr>
          <w:p w14:paraId="4B5D7398" w14:textId="77777777" w:rsidR="007E66D7" w:rsidRPr="00104330" w:rsidRDefault="007E66D7" w:rsidP="00E44B96">
            <w:r w:rsidRPr="00104330">
              <w:t>Mandatory</w:t>
            </w:r>
          </w:p>
        </w:tc>
        <w:tc>
          <w:tcPr>
            <w:tcW w:w="934" w:type="pct"/>
          </w:tcPr>
          <w:p w14:paraId="5B285B65" w14:textId="77777777" w:rsidR="007E66D7" w:rsidRPr="00104330" w:rsidRDefault="007E66D7" w:rsidP="002278B9">
            <w:pPr>
              <w:spacing w:line="240" w:lineRule="auto"/>
            </w:pPr>
          </w:p>
        </w:tc>
      </w:tr>
      <w:tr w:rsidR="007E66D7" w:rsidRPr="00104330" w14:paraId="2A6F475A" w14:textId="77777777" w:rsidTr="002E1120">
        <w:trPr>
          <w:trHeight w:val="60"/>
        </w:trPr>
        <w:tc>
          <w:tcPr>
            <w:tcW w:w="879" w:type="pct"/>
          </w:tcPr>
          <w:p w14:paraId="5F166C21" w14:textId="77777777" w:rsidR="007E66D7" w:rsidRPr="00104330" w:rsidRDefault="007E66D7" w:rsidP="00E44B96">
            <w:r w:rsidRPr="00104330">
              <w:t>10(1)</w:t>
            </w:r>
          </w:p>
        </w:tc>
        <w:tc>
          <w:tcPr>
            <w:tcW w:w="2254" w:type="pct"/>
          </w:tcPr>
          <w:p w14:paraId="7A3F099F" w14:textId="77777777" w:rsidR="007E66D7" w:rsidRPr="00104330" w:rsidRDefault="007E66D7" w:rsidP="00E44B96">
            <w:r w:rsidRPr="00104330">
              <w:t>Organisational structure</w:t>
            </w:r>
          </w:p>
        </w:tc>
        <w:tc>
          <w:tcPr>
            <w:tcW w:w="933" w:type="pct"/>
          </w:tcPr>
          <w:p w14:paraId="5F611E95" w14:textId="77777777" w:rsidR="007E66D7" w:rsidRPr="00104330" w:rsidRDefault="007E66D7" w:rsidP="00E44B96">
            <w:r w:rsidRPr="00104330">
              <w:t>Mandatory</w:t>
            </w:r>
          </w:p>
        </w:tc>
        <w:tc>
          <w:tcPr>
            <w:tcW w:w="934" w:type="pct"/>
          </w:tcPr>
          <w:p w14:paraId="2BDF23DB" w14:textId="77777777" w:rsidR="007E66D7" w:rsidRPr="00104330" w:rsidRDefault="007E66D7" w:rsidP="002278B9">
            <w:pPr>
              <w:spacing w:line="240" w:lineRule="auto"/>
            </w:pPr>
          </w:p>
        </w:tc>
      </w:tr>
      <w:tr w:rsidR="007E66D7" w:rsidRPr="00104330" w14:paraId="21DC9C36" w14:textId="77777777" w:rsidTr="002E1120">
        <w:trPr>
          <w:trHeight w:val="60"/>
        </w:trPr>
        <w:tc>
          <w:tcPr>
            <w:tcW w:w="879" w:type="pct"/>
          </w:tcPr>
          <w:p w14:paraId="0A11036B" w14:textId="77777777" w:rsidR="007E66D7" w:rsidRPr="00104330" w:rsidRDefault="007E66D7" w:rsidP="00E44B96">
            <w:r w:rsidRPr="00104330">
              <w:t>10(1)</w:t>
            </w:r>
          </w:p>
        </w:tc>
        <w:tc>
          <w:tcPr>
            <w:tcW w:w="2254" w:type="pct"/>
          </w:tcPr>
          <w:p w14:paraId="49BCCA6E" w14:textId="77777777" w:rsidR="007E66D7" w:rsidRPr="00104330" w:rsidRDefault="007E66D7" w:rsidP="00E44B96">
            <w:r w:rsidRPr="00104330">
              <w:t>Outcome and program structure</w:t>
            </w:r>
          </w:p>
        </w:tc>
        <w:tc>
          <w:tcPr>
            <w:tcW w:w="933" w:type="pct"/>
          </w:tcPr>
          <w:p w14:paraId="6AAEBE64" w14:textId="77777777" w:rsidR="007E66D7" w:rsidRPr="00104330" w:rsidRDefault="007E66D7" w:rsidP="00E44B96">
            <w:r w:rsidRPr="00104330">
              <w:t>Mandatory</w:t>
            </w:r>
          </w:p>
        </w:tc>
        <w:tc>
          <w:tcPr>
            <w:tcW w:w="934" w:type="pct"/>
          </w:tcPr>
          <w:p w14:paraId="4CCAF9C3" w14:textId="77777777" w:rsidR="007E66D7" w:rsidRPr="00104330" w:rsidRDefault="007E66D7" w:rsidP="002278B9">
            <w:pPr>
              <w:spacing w:line="240" w:lineRule="auto"/>
            </w:pPr>
          </w:p>
        </w:tc>
      </w:tr>
      <w:tr w:rsidR="007E66D7" w:rsidRPr="00104330" w14:paraId="0DE0F575" w14:textId="77777777" w:rsidTr="002E1120">
        <w:trPr>
          <w:trHeight w:val="60"/>
        </w:trPr>
        <w:tc>
          <w:tcPr>
            <w:tcW w:w="879" w:type="pct"/>
          </w:tcPr>
          <w:p w14:paraId="27618C73" w14:textId="77777777" w:rsidR="007E66D7" w:rsidRPr="00104330" w:rsidRDefault="007E66D7" w:rsidP="00E44B96">
            <w:r w:rsidRPr="00104330">
              <w:t>10(2)</w:t>
            </w:r>
          </w:p>
        </w:tc>
        <w:tc>
          <w:tcPr>
            <w:tcW w:w="2254" w:type="pct"/>
          </w:tcPr>
          <w:p w14:paraId="6455E088" w14:textId="77777777" w:rsidR="007E66D7" w:rsidRPr="00104330" w:rsidRDefault="007E66D7" w:rsidP="00E44B96">
            <w:r w:rsidRPr="00104330">
              <w:t>Where outcome and program structures differ from PB Statements/PAES or other portfolio statements accompanying any other additional appropriation bills (other portfolio statements), details of variation and reasons for change</w:t>
            </w:r>
          </w:p>
        </w:tc>
        <w:tc>
          <w:tcPr>
            <w:tcW w:w="933" w:type="pct"/>
          </w:tcPr>
          <w:p w14:paraId="4D93A98E" w14:textId="77777777" w:rsidR="007E66D7" w:rsidRPr="00104330" w:rsidRDefault="007E66D7" w:rsidP="00E44B96">
            <w:r w:rsidRPr="00104330">
              <w:t>Mandatory</w:t>
            </w:r>
          </w:p>
        </w:tc>
        <w:tc>
          <w:tcPr>
            <w:tcW w:w="934" w:type="pct"/>
          </w:tcPr>
          <w:p w14:paraId="34DC98DC" w14:textId="77777777" w:rsidR="007E66D7" w:rsidRPr="00104330" w:rsidRDefault="007E66D7" w:rsidP="00E44B96">
            <w:r w:rsidRPr="00104330">
              <w:t>Not applicable</w:t>
            </w:r>
          </w:p>
        </w:tc>
      </w:tr>
      <w:tr w:rsidR="007E66D7" w:rsidRPr="00104330" w14:paraId="7B265EE2" w14:textId="77777777" w:rsidTr="002E1120">
        <w:trPr>
          <w:trHeight w:val="60"/>
        </w:trPr>
        <w:tc>
          <w:tcPr>
            <w:tcW w:w="879" w:type="pct"/>
          </w:tcPr>
          <w:p w14:paraId="0A355290" w14:textId="77777777" w:rsidR="007E66D7" w:rsidRPr="00104330" w:rsidRDefault="007E66D7" w:rsidP="00E44B96">
            <w:r w:rsidRPr="00104330">
              <w:t>10(3)</w:t>
            </w:r>
          </w:p>
        </w:tc>
        <w:tc>
          <w:tcPr>
            <w:tcW w:w="2254" w:type="pct"/>
          </w:tcPr>
          <w:p w14:paraId="3AAD159C" w14:textId="77777777" w:rsidR="007E66D7" w:rsidRPr="00104330" w:rsidRDefault="007E66D7" w:rsidP="00E44B96">
            <w:r w:rsidRPr="00104330">
              <w:t>Portfolio structure</w:t>
            </w:r>
          </w:p>
        </w:tc>
        <w:tc>
          <w:tcPr>
            <w:tcW w:w="933" w:type="pct"/>
          </w:tcPr>
          <w:p w14:paraId="1D22DD76" w14:textId="77777777" w:rsidR="007E66D7" w:rsidRPr="00104330" w:rsidRDefault="007E66D7" w:rsidP="00E44B96">
            <w:r w:rsidRPr="00104330">
              <w:t>Portfolio departments - mandatory</w:t>
            </w:r>
          </w:p>
        </w:tc>
        <w:tc>
          <w:tcPr>
            <w:tcW w:w="934" w:type="pct"/>
          </w:tcPr>
          <w:p w14:paraId="5D96BEE6" w14:textId="77777777" w:rsidR="007E66D7" w:rsidRPr="00104330" w:rsidRDefault="007E66D7" w:rsidP="00E44B96">
            <w:r w:rsidRPr="00104330">
              <w:t>Not applicable</w:t>
            </w:r>
          </w:p>
        </w:tc>
      </w:tr>
      <w:tr w:rsidR="007E66D7" w:rsidRPr="00104330" w14:paraId="6239CC8E" w14:textId="77777777" w:rsidTr="002E1120">
        <w:trPr>
          <w:trHeight w:val="60"/>
        </w:trPr>
        <w:tc>
          <w:tcPr>
            <w:tcW w:w="879" w:type="pct"/>
          </w:tcPr>
          <w:p w14:paraId="0A13026F" w14:textId="77777777" w:rsidR="007E66D7" w:rsidRPr="00104330" w:rsidRDefault="007E66D7" w:rsidP="00E44B96">
            <w:r w:rsidRPr="00104330">
              <w:t>11</w:t>
            </w:r>
          </w:p>
        </w:tc>
        <w:tc>
          <w:tcPr>
            <w:tcW w:w="2254" w:type="pct"/>
          </w:tcPr>
          <w:p w14:paraId="16511965" w14:textId="77777777" w:rsidR="007E66D7" w:rsidRPr="00104330" w:rsidRDefault="007E66D7" w:rsidP="00E44B96">
            <w:r w:rsidRPr="00104330">
              <w:t>Report on Performance</w:t>
            </w:r>
          </w:p>
        </w:tc>
        <w:tc>
          <w:tcPr>
            <w:tcW w:w="933" w:type="pct"/>
          </w:tcPr>
          <w:p w14:paraId="4047EC97" w14:textId="77777777" w:rsidR="007E66D7" w:rsidRPr="00104330" w:rsidRDefault="007E66D7" w:rsidP="002278B9">
            <w:pPr>
              <w:spacing w:line="240" w:lineRule="auto"/>
            </w:pPr>
          </w:p>
        </w:tc>
        <w:tc>
          <w:tcPr>
            <w:tcW w:w="934" w:type="pct"/>
          </w:tcPr>
          <w:p w14:paraId="224C3FD6" w14:textId="77777777" w:rsidR="007E66D7" w:rsidRPr="00104330" w:rsidRDefault="007E66D7" w:rsidP="002278B9">
            <w:pPr>
              <w:spacing w:line="240" w:lineRule="auto"/>
            </w:pPr>
          </w:p>
        </w:tc>
      </w:tr>
      <w:tr w:rsidR="007E66D7" w:rsidRPr="00104330" w14:paraId="5C129279" w14:textId="77777777" w:rsidTr="002E1120">
        <w:trPr>
          <w:trHeight w:val="60"/>
        </w:trPr>
        <w:tc>
          <w:tcPr>
            <w:tcW w:w="879" w:type="pct"/>
          </w:tcPr>
          <w:p w14:paraId="5E695F4A" w14:textId="77777777" w:rsidR="007E66D7" w:rsidRPr="00104330" w:rsidRDefault="007E66D7" w:rsidP="00E44B96">
            <w:r w:rsidRPr="00104330">
              <w:t>11(1)</w:t>
            </w:r>
          </w:p>
        </w:tc>
        <w:tc>
          <w:tcPr>
            <w:tcW w:w="2254" w:type="pct"/>
          </w:tcPr>
          <w:p w14:paraId="0B7995D1" w14:textId="77777777" w:rsidR="007E66D7" w:rsidRPr="00104330" w:rsidRDefault="007E66D7" w:rsidP="00E44B96">
            <w:r w:rsidRPr="00104330">
              <w:t>Review of performance during the year in relation to programs and contribution to outcomes</w:t>
            </w:r>
          </w:p>
        </w:tc>
        <w:tc>
          <w:tcPr>
            <w:tcW w:w="933" w:type="pct"/>
          </w:tcPr>
          <w:p w14:paraId="52753709" w14:textId="77777777" w:rsidR="007E66D7" w:rsidRPr="00104330" w:rsidRDefault="007E66D7" w:rsidP="00E44B96">
            <w:r w:rsidRPr="00104330">
              <w:t>Mandatory</w:t>
            </w:r>
          </w:p>
        </w:tc>
        <w:tc>
          <w:tcPr>
            <w:tcW w:w="934" w:type="pct"/>
          </w:tcPr>
          <w:p w14:paraId="75CD3260" w14:textId="77777777" w:rsidR="007E66D7" w:rsidRPr="00104330" w:rsidRDefault="007E66D7" w:rsidP="002278B9">
            <w:pPr>
              <w:spacing w:line="240" w:lineRule="auto"/>
            </w:pPr>
          </w:p>
        </w:tc>
      </w:tr>
      <w:tr w:rsidR="007E66D7" w:rsidRPr="00104330" w14:paraId="1521C907" w14:textId="77777777" w:rsidTr="002E1120">
        <w:trPr>
          <w:trHeight w:val="60"/>
        </w:trPr>
        <w:tc>
          <w:tcPr>
            <w:tcW w:w="879" w:type="pct"/>
          </w:tcPr>
          <w:p w14:paraId="4F8A00B3" w14:textId="77777777" w:rsidR="007E66D7" w:rsidRPr="00104330" w:rsidRDefault="007E66D7" w:rsidP="00E44B96">
            <w:r w:rsidRPr="00104330">
              <w:t>11(2)</w:t>
            </w:r>
          </w:p>
        </w:tc>
        <w:tc>
          <w:tcPr>
            <w:tcW w:w="2254" w:type="pct"/>
          </w:tcPr>
          <w:p w14:paraId="7C49BD92" w14:textId="77777777" w:rsidR="007E66D7" w:rsidRPr="00104330" w:rsidRDefault="007E66D7" w:rsidP="00E44B96">
            <w:r w:rsidRPr="00104330">
              <w:t xml:space="preserve">Actual performance in relation to deliverables and KPIs set out in PB </w:t>
            </w:r>
            <w:r w:rsidRPr="00104330">
              <w:lastRenderedPageBreak/>
              <w:t>Statements/PAES or other portfolio statements</w:t>
            </w:r>
          </w:p>
        </w:tc>
        <w:tc>
          <w:tcPr>
            <w:tcW w:w="933" w:type="pct"/>
          </w:tcPr>
          <w:p w14:paraId="33FA957B" w14:textId="77777777" w:rsidR="007E66D7" w:rsidRPr="00104330" w:rsidRDefault="007E66D7" w:rsidP="00E44B96">
            <w:r w:rsidRPr="00104330">
              <w:lastRenderedPageBreak/>
              <w:t>Mandatory</w:t>
            </w:r>
          </w:p>
        </w:tc>
        <w:tc>
          <w:tcPr>
            <w:tcW w:w="934" w:type="pct"/>
          </w:tcPr>
          <w:p w14:paraId="2F456ADF" w14:textId="77777777" w:rsidR="007E66D7" w:rsidRPr="00104330" w:rsidRDefault="007E66D7" w:rsidP="002278B9">
            <w:pPr>
              <w:spacing w:line="240" w:lineRule="auto"/>
            </w:pPr>
          </w:p>
        </w:tc>
      </w:tr>
      <w:tr w:rsidR="007E66D7" w:rsidRPr="00104330" w14:paraId="716D98FB" w14:textId="77777777" w:rsidTr="002E1120">
        <w:trPr>
          <w:trHeight w:val="60"/>
        </w:trPr>
        <w:tc>
          <w:tcPr>
            <w:tcW w:w="879" w:type="pct"/>
          </w:tcPr>
          <w:p w14:paraId="4C29C71E" w14:textId="77777777" w:rsidR="007E66D7" w:rsidRPr="00104330" w:rsidRDefault="007E66D7" w:rsidP="00E44B96">
            <w:r w:rsidRPr="00104330">
              <w:lastRenderedPageBreak/>
              <w:t>11(2)</w:t>
            </w:r>
          </w:p>
        </w:tc>
        <w:tc>
          <w:tcPr>
            <w:tcW w:w="2254" w:type="pct"/>
          </w:tcPr>
          <w:p w14:paraId="79C89EDD" w14:textId="77777777" w:rsidR="007E66D7" w:rsidRPr="00104330" w:rsidRDefault="007E66D7" w:rsidP="00E44B96">
            <w:r w:rsidRPr="00104330">
              <w:t>Where performance targets differ from the PBS/ PAES, details of both former and new targets, and reasons for the change</w:t>
            </w:r>
          </w:p>
        </w:tc>
        <w:tc>
          <w:tcPr>
            <w:tcW w:w="933" w:type="pct"/>
          </w:tcPr>
          <w:p w14:paraId="208383BE" w14:textId="77777777" w:rsidR="007E66D7" w:rsidRPr="00104330" w:rsidRDefault="007E66D7" w:rsidP="00E44B96">
            <w:r w:rsidRPr="00104330">
              <w:t>Mandatory</w:t>
            </w:r>
          </w:p>
        </w:tc>
        <w:tc>
          <w:tcPr>
            <w:tcW w:w="934" w:type="pct"/>
          </w:tcPr>
          <w:p w14:paraId="7061C273" w14:textId="77777777" w:rsidR="007E66D7" w:rsidRPr="00104330" w:rsidRDefault="007E66D7" w:rsidP="00E44B96">
            <w:r w:rsidRPr="00104330">
              <w:t>Not applicable</w:t>
            </w:r>
          </w:p>
        </w:tc>
      </w:tr>
      <w:tr w:rsidR="007E66D7" w:rsidRPr="00104330" w14:paraId="6DE0EDC9" w14:textId="77777777" w:rsidTr="002E1120">
        <w:trPr>
          <w:trHeight w:val="60"/>
        </w:trPr>
        <w:tc>
          <w:tcPr>
            <w:tcW w:w="879" w:type="pct"/>
          </w:tcPr>
          <w:p w14:paraId="1492C1E8" w14:textId="77777777" w:rsidR="007E66D7" w:rsidRPr="00104330" w:rsidRDefault="007E66D7" w:rsidP="00E44B96">
            <w:r w:rsidRPr="00104330">
              <w:t>11(2)</w:t>
            </w:r>
          </w:p>
        </w:tc>
        <w:tc>
          <w:tcPr>
            <w:tcW w:w="2254" w:type="pct"/>
          </w:tcPr>
          <w:p w14:paraId="5D25AA56" w14:textId="77777777" w:rsidR="007E66D7" w:rsidRPr="00104330" w:rsidRDefault="007E66D7" w:rsidP="00E44B96">
            <w:r w:rsidRPr="00104330">
              <w:t>Narrative discussion and analysis of performance</w:t>
            </w:r>
          </w:p>
        </w:tc>
        <w:tc>
          <w:tcPr>
            <w:tcW w:w="933" w:type="pct"/>
          </w:tcPr>
          <w:p w14:paraId="090482E8" w14:textId="77777777" w:rsidR="007E66D7" w:rsidRPr="00104330" w:rsidRDefault="007E66D7" w:rsidP="00E44B96">
            <w:r w:rsidRPr="00104330">
              <w:t>Mandatory</w:t>
            </w:r>
          </w:p>
        </w:tc>
        <w:tc>
          <w:tcPr>
            <w:tcW w:w="934" w:type="pct"/>
          </w:tcPr>
          <w:p w14:paraId="0D1EB3B5" w14:textId="77777777" w:rsidR="007E66D7" w:rsidRPr="00104330" w:rsidRDefault="007E66D7" w:rsidP="002278B9">
            <w:pPr>
              <w:spacing w:line="240" w:lineRule="auto"/>
            </w:pPr>
          </w:p>
        </w:tc>
      </w:tr>
      <w:tr w:rsidR="007E66D7" w:rsidRPr="00104330" w14:paraId="5971EF69" w14:textId="77777777" w:rsidTr="002E1120">
        <w:trPr>
          <w:trHeight w:val="60"/>
        </w:trPr>
        <w:tc>
          <w:tcPr>
            <w:tcW w:w="879" w:type="pct"/>
          </w:tcPr>
          <w:p w14:paraId="690F1959" w14:textId="77777777" w:rsidR="007E66D7" w:rsidRPr="00104330" w:rsidRDefault="007E66D7" w:rsidP="00E44B96">
            <w:r w:rsidRPr="00104330">
              <w:t>11(2)</w:t>
            </w:r>
          </w:p>
        </w:tc>
        <w:tc>
          <w:tcPr>
            <w:tcW w:w="2254" w:type="pct"/>
          </w:tcPr>
          <w:p w14:paraId="034C69BD" w14:textId="77777777" w:rsidR="007E66D7" w:rsidRPr="00104330" w:rsidRDefault="007E66D7" w:rsidP="00E44B96">
            <w:r w:rsidRPr="00104330">
              <w:t>Trend information</w:t>
            </w:r>
          </w:p>
        </w:tc>
        <w:tc>
          <w:tcPr>
            <w:tcW w:w="933" w:type="pct"/>
          </w:tcPr>
          <w:p w14:paraId="25813B8C" w14:textId="77777777" w:rsidR="007E66D7" w:rsidRPr="00104330" w:rsidRDefault="007E66D7" w:rsidP="00E44B96">
            <w:r w:rsidRPr="00104330">
              <w:t>Mandatory</w:t>
            </w:r>
          </w:p>
        </w:tc>
        <w:tc>
          <w:tcPr>
            <w:tcW w:w="934" w:type="pct"/>
          </w:tcPr>
          <w:p w14:paraId="69D63310" w14:textId="77777777" w:rsidR="007E66D7" w:rsidRPr="00104330" w:rsidRDefault="007E66D7" w:rsidP="00E44B96">
            <w:r w:rsidRPr="00104330">
              <w:t>Not applicable</w:t>
            </w:r>
          </w:p>
        </w:tc>
      </w:tr>
      <w:tr w:rsidR="007E66D7" w:rsidRPr="00104330" w14:paraId="02D62704" w14:textId="77777777" w:rsidTr="002E1120">
        <w:trPr>
          <w:trHeight w:val="60"/>
        </w:trPr>
        <w:tc>
          <w:tcPr>
            <w:tcW w:w="879" w:type="pct"/>
          </w:tcPr>
          <w:p w14:paraId="02FA7FFE" w14:textId="77777777" w:rsidR="007E66D7" w:rsidRPr="00104330" w:rsidRDefault="007E66D7" w:rsidP="00E44B96">
            <w:r w:rsidRPr="00104330">
              <w:t>11(3)</w:t>
            </w:r>
          </w:p>
        </w:tc>
        <w:tc>
          <w:tcPr>
            <w:tcW w:w="2254" w:type="pct"/>
          </w:tcPr>
          <w:p w14:paraId="5F0CD584" w14:textId="77777777" w:rsidR="007E66D7" w:rsidRPr="00104330" w:rsidRDefault="007E66D7" w:rsidP="00E44B96">
            <w:r w:rsidRPr="00104330">
              <w:t>Significant changes in nature of principal functions/ services</w:t>
            </w:r>
          </w:p>
        </w:tc>
        <w:tc>
          <w:tcPr>
            <w:tcW w:w="933" w:type="pct"/>
          </w:tcPr>
          <w:p w14:paraId="0A68032C" w14:textId="77777777" w:rsidR="007E66D7" w:rsidRPr="00104330" w:rsidRDefault="007E66D7" w:rsidP="00E44B96">
            <w:r w:rsidRPr="00104330">
              <w:t>Suggested</w:t>
            </w:r>
          </w:p>
        </w:tc>
        <w:tc>
          <w:tcPr>
            <w:tcW w:w="934" w:type="pct"/>
          </w:tcPr>
          <w:p w14:paraId="534E6DC6" w14:textId="77777777" w:rsidR="007E66D7" w:rsidRPr="00104330" w:rsidRDefault="007E66D7" w:rsidP="00E44B96">
            <w:r w:rsidRPr="00104330">
              <w:t>Not applicable</w:t>
            </w:r>
          </w:p>
        </w:tc>
      </w:tr>
      <w:tr w:rsidR="007E66D7" w:rsidRPr="00104330" w14:paraId="0576D988" w14:textId="77777777" w:rsidTr="002E1120">
        <w:trPr>
          <w:trHeight w:val="60"/>
        </w:trPr>
        <w:tc>
          <w:tcPr>
            <w:tcW w:w="879" w:type="pct"/>
          </w:tcPr>
          <w:p w14:paraId="6CA36F03" w14:textId="77777777" w:rsidR="007E66D7" w:rsidRPr="00104330" w:rsidRDefault="007E66D7" w:rsidP="00E44B96">
            <w:r w:rsidRPr="00104330">
              <w:t>11(3)</w:t>
            </w:r>
          </w:p>
        </w:tc>
        <w:tc>
          <w:tcPr>
            <w:tcW w:w="2254" w:type="pct"/>
          </w:tcPr>
          <w:p w14:paraId="54E6A686" w14:textId="77777777" w:rsidR="007E66D7" w:rsidRPr="00104330" w:rsidRDefault="007E66D7" w:rsidP="00E44B96">
            <w:r w:rsidRPr="00104330">
              <w:t>Performance of purchaser/</w:t>
            </w:r>
            <w:r w:rsidR="001268D3" w:rsidRPr="00104330">
              <w:t xml:space="preserve"> </w:t>
            </w:r>
            <w:r w:rsidRPr="00104330">
              <w:t xml:space="preserve">provider arrangements </w:t>
            </w:r>
          </w:p>
        </w:tc>
        <w:tc>
          <w:tcPr>
            <w:tcW w:w="933" w:type="pct"/>
          </w:tcPr>
          <w:p w14:paraId="2F8F4AC2" w14:textId="77777777" w:rsidR="007E66D7" w:rsidRPr="00104330" w:rsidRDefault="007E66D7" w:rsidP="00E44B96">
            <w:r w:rsidRPr="00104330">
              <w:t xml:space="preserve">If applicable, suggested </w:t>
            </w:r>
          </w:p>
        </w:tc>
        <w:tc>
          <w:tcPr>
            <w:tcW w:w="934" w:type="pct"/>
          </w:tcPr>
          <w:p w14:paraId="2733B36B" w14:textId="77777777" w:rsidR="007E66D7" w:rsidRPr="00104330" w:rsidRDefault="007E66D7" w:rsidP="00E44B96">
            <w:r w:rsidRPr="00104330">
              <w:t>Not applicable</w:t>
            </w:r>
          </w:p>
        </w:tc>
      </w:tr>
      <w:tr w:rsidR="007E66D7" w:rsidRPr="00104330" w14:paraId="397F86B5" w14:textId="77777777" w:rsidTr="002E1120">
        <w:trPr>
          <w:trHeight w:val="60"/>
        </w:trPr>
        <w:tc>
          <w:tcPr>
            <w:tcW w:w="879" w:type="pct"/>
          </w:tcPr>
          <w:p w14:paraId="3B83D8B9" w14:textId="77777777" w:rsidR="007E66D7" w:rsidRPr="00104330" w:rsidRDefault="007E66D7" w:rsidP="00E44B96">
            <w:r w:rsidRPr="00104330">
              <w:t>11(3)</w:t>
            </w:r>
          </w:p>
        </w:tc>
        <w:tc>
          <w:tcPr>
            <w:tcW w:w="2254" w:type="pct"/>
          </w:tcPr>
          <w:p w14:paraId="4C1E1263" w14:textId="77777777" w:rsidR="007E66D7" w:rsidRPr="00104330" w:rsidRDefault="007E66D7" w:rsidP="00E44B96">
            <w:r w:rsidRPr="00104330">
              <w:t>Factors, events or trends influencing departmental performance</w:t>
            </w:r>
          </w:p>
        </w:tc>
        <w:tc>
          <w:tcPr>
            <w:tcW w:w="933" w:type="pct"/>
          </w:tcPr>
          <w:p w14:paraId="38B4505C" w14:textId="77777777" w:rsidR="007E66D7" w:rsidRPr="00104330" w:rsidRDefault="007E66D7" w:rsidP="00E44B96">
            <w:r w:rsidRPr="00104330">
              <w:t>Suggested</w:t>
            </w:r>
          </w:p>
        </w:tc>
        <w:tc>
          <w:tcPr>
            <w:tcW w:w="934" w:type="pct"/>
          </w:tcPr>
          <w:p w14:paraId="787B9E94" w14:textId="77777777" w:rsidR="007E66D7" w:rsidRPr="00104330" w:rsidRDefault="007E66D7" w:rsidP="00E44B96">
            <w:r w:rsidRPr="00104330">
              <w:t>Not applicable</w:t>
            </w:r>
          </w:p>
        </w:tc>
      </w:tr>
      <w:tr w:rsidR="007E66D7" w:rsidRPr="00104330" w14:paraId="2ECC51AE" w14:textId="77777777" w:rsidTr="002E1120">
        <w:trPr>
          <w:trHeight w:val="362"/>
        </w:trPr>
        <w:tc>
          <w:tcPr>
            <w:tcW w:w="879" w:type="pct"/>
          </w:tcPr>
          <w:p w14:paraId="6C5F99CE" w14:textId="77777777" w:rsidR="007E66D7" w:rsidRPr="00104330" w:rsidRDefault="007E66D7" w:rsidP="00E44B96">
            <w:r w:rsidRPr="00104330">
              <w:t>11(3)</w:t>
            </w:r>
          </w:p>
        </w:tc>
        <w:tc>
          <w:tcPr>
            <w:tcW w:w="2254" w:type="pct"/>
          </w:tcPr>
          <w:p w14:paraId="2A9C5BB0" w14:textId="77777777" w:rsidR="007E66D7" w:rsidRPr="00104330" w:rsidRDefault="007E66D7" w:rsidP="00E44B96">
            <w:r w:rsidRPr="00104330">
              <w:t>Contribution of risk management in achieving objectives</w:t>
            </w:r>
          </w:p>
        </w:tc>
        <w:tc>
          <w:tcPr>
            <w:tcW w:w="933" w:type="pct"/>
          </w:tcPr>
          <w:p w14:paraId="4B763F7C" w14:textId="77777777" w:rsidR="007E66D7" w:rsidRPr="00104330" w:rsidRDefault="007E66D7" w:rsidP="00E44B96">
            <w:r w:rsidRPr="00104330">
              <w:t>Suggested</w:t>
            </w:r>
          </w:p>
        </w:tc>
        <w:tc>
          <w:tcPr>
            <w:tcW w:w="934" w:type="pct"/>
          </w:tcPr>
          <w:p w14:paraId="126E5C01" w14:textId="77777777" w:rsidR="007E66D7" w:rsidRPr="00104330" w:rsidRDefault="007E66D7" w:rsidP="00E44B96">
            <w:r w:rsidRPr="00104330">
              <w:t>Not applicable</w:t>
            </w:r>
          </w:p>
        </w:tc>
      </w:tr>
      <w:tr w:rsidR="007E66D7" w:rsidRPr="00104330" w14:paraId="60483627" w14:textId="77777777" w:rsidTr="002E1120">
        <w:trPr>
          <w:trHeight w:val="60"/>
        </w:trPr>
        <w:tc>
          <w:tcPr>
            <w:tcW w:w="879" w:type="pct"/>
          </w:tcPr>
          <w:p w14:paraId="6F664657" w14:textId="77777777" w:rsidR="007E66D7" w:rsidRPr="00104330" w:rsidRDefault="007E66D7" w:rsidP="00E44B96">
            <w:r w:rsidRPr="00104330">
              <w:t>11(4)</w:t>
            </w:r>
          </w:p>
        </w:tc>
        <w:tc>
          <w:tcPr>
            <w:tcW w:w="2254" w:type="pct"/>
          </w:tcPr>
          <w:p w14:paraId="41A57868" w14:textId="77777777" w:rsidR="007E66D7" w:rsidRPr="00104330" w:rsidRDefault="007E66D7" w:rsidP="00E44B96">
            <w:r w:rsidRPr="00104330">
              <w:t xml:space="preserve">Social inclusion outcomes </w:t>
            </w:r>
          </w:p>
        </w:tc>
        <w:tc>
          <w:tcPr>
            <w:tcW w:w="933" w:type="pct"/>
          </w:tcPr>
          <w:p w14:paraId="040910EA" w14:textId="77777777" w:rsidR="007E66D7" w:rsidRPr="00104330" w:rsidRDefault="007E66D7" w:rsidP="00E44B96">
            <w:r w:rsidRPr="00104330">
              <w:t>If applicable, mandatory</w:t>
            </w:r>
          </w:p>
        </w:tc>
        <w:tc>
          <w:tcPr>
            <w:tcW w:w="934" w:type="pct"/>
          </w:tcPr>
          <w:p w14:paraId="6ADAA065" w14:textId="77777777" w:rsidR="007E66D7" w:rsidRPr="00104330" w:rsidRDefault="007E66D7" w:rsidP="00E44B96">
            <w:r w:rsidRPr="00104330">
              <w:t>Not applicable</w:t>
            </w:r>
          </w:p>
        </w:tc>
      </w:tr>
      <w:tr w:rsidR="007E66D7" w:rsidRPr="00104330" w14:paraId="20C35828" w14:textId="77777777" w:rsidTr="002E1120">
        <w:trPr>
          <w:trHeight w:val="60"/>
        </w:trPr>
        <w:tc>
          <w:tcPr>
            <w:tcW w:w="879" w:type="pct"/>
          </w:tcPr>
          <w:p w14:paraId="4D5272EC" w14:textId="77777777" w:rsidR="007E66D7" w:rsidRPr="00104330" w:rsidRDefault="007E66D7" w:rsidP="00E44B96">
            <w:r w:rsidRPr="00104330">
              <w:t>11(5)</w:t>
            </w:r>
          </w:p>
        </w:tc>
        <w:tc>
          <w:tcPr>
            <w:tcW w:w="2254" w:type="pct"/>
          </w:tcPr>
          <w:p w14:paraId="6F0FB221" w14:textId="77777777" w:rsidR="007E66D7" w:rsidRPr="00104330" w:rsidRDefault="007E66D7" w:rsidP="00E44B96">
            <w:r w:rsidRPr="00104330">
              <w:t>Performance against service charter customer service standards, complaints data, and the department’s response to complaints</w:t>
            </w:r>
          </w:p>
        </w:tc>
        <w:tc>
          <w:tcPr>
            <w:tcW w:w="933" w:type="pct"/>
          </w:tcPr>
          <w:p w14:paraId="4831997E" w14:textId="77777777" w:rsidR="007E66D7" w:rsidRPr="00104330" w:rsidRDefault="007E66D7" w:rsidP="00E44B96">
            <w:r w:rsidRPr="00104330">
              <w:t>If applicable, mandatory</w:t>
            </w:r>
          </w:p>
        </w:tc>
        <w:tc>
          <w:tcPr>
            <w:tcW w:w="934" w:type="pct"/>
          </w:tcPr>
          <w:p w14:paraId="31DA5A34" w14:textId="77777777" w:rsidR="007E66D7" w:rsidRPr="00104330" w:rsidRDefault="007E66D7" w:rsidP="00E44B96">
            <w:r w:rsidRPr="00104330">
              <w:t>Not applicable</w:t>
            </w:r>
          </w:p>
        </w:tc>
      </w:tr>
      <w:tr w:rsidR="007E66D7" w:rsidRPr="00104330" w14:paraId="754D578F" w14:textId="77777777" w:rsidTr="002E1120">
        <w:trPr>
          <w:trHeight w:val="60"/>
        </w:trPr>
        <w:tc>
          <w:tcPr>
            <w:tcW w:w="879" w:type="pct"/>
          </w:tcPr>
          <w:p w14:paraId="0119B327" w14:textId="77777777" w:rsidR="007E66D7" w:rsidRPr="00104330" w:rsidRDefault="007E66D7" w:rsidP="00E44B96">
            <w:r w:rsidRPr="00104330">
              <w:t>11(6)</w:t>
            </w:r>
          </w:p>
        </w:tc>
        <w:tc>
          <w:tcPr>
            <w:tcW w:w="2254" w:type="pct"/>
          </w:tcPr>
          <w:p w14:paraId="51FA909F" w14:textId="77777777" w:rsidR="007E66D7" w:rsidRPr="00104330" w:rsidRDefault="007E66D7" w:rsidP="00E44B96">
            <w:r w:rsidRPr="00104330">
              <w:t>Discussion and analysis of the department’s financial performance</w:t>
            </w:r>
          </w:p>
        </w:tc>
        <w:tc>
          <w:tcPr>
            <w:tcW w:w="933" w:type="pct"/>
          </w:tcPr>
          <w:p w14:paraId="148AF91C" w14:textId="77777777" w:rsidR="007E66D7" w:rsidRPr="00104330" w:rsidRDefault="007E66D7" w:rsidP="00E44B96">
            <w:r w:rsidRPr="00104330">
              <w:t>Mandatory</w:t>
            </w:r>
          </w:p>
        </w:tc>
        <w:tc>
          <w:tcPr>
            <w:tcW w:w="934" w:type="pct"/>
          </w:tcPr>
          <w:p w14:paraId="328361D8" w14:textId="77777777" w:rsidR="007E66D7" w:rsidRPr="00104330" w:rsidRDefault="007E66D7" w:rsidP="002278B9">
            <w:pPr>
              <w:spacing w:line="240" w:lineRule="auto"/>
            </w:pPr>
          </w:p>
        </w:tc>
      </w:tr>
      <w:tr w:rsidR="007E66D7" w:rsidRPr="00104330" w14:paraId="5FA0218F" w14:textId="77777777" w:rsidTr="002E1120">
        <w:trPr>
          <w:trHeight w:val="60"/>
        </w:trPr>
        <w:tc>
          <w:tcPr>
            <w:tcW w:w="879" w:type="pct"/>
          </w:tcPr>
          <w:p w14:paraId="3324FCB7" w14:textId="77777777" w:rsidR="007E66D7" w:rsidRPr="00104330" w:rsidRDefault="007E66D7" w:rsidP="00E44B96">
            <w:r w:rsidRPr="00104330">
              <w:t>11(7)</w:t>
            </w:r>
          </w:p>
        </w:tc>
        <w:tc>
          <w:tcPr>
            <w:tcW w:w="2254" w:type="pct"/>
          </w:tcPr>
          <w:p w14:paraId="2CFFC462" w14:textId="77777777" w:rsidR="007E66D7" w:rsidRPr="00104330" w:rsidRDefault="007E66D7" w:rsidP="00E44B96">
            <w:r w:rsidRPr="00104330">
              <w:t>Discussion of any significant changes from the prior year, from budget or anticipated to have a significant impact on future operations</w:t>
            </w:r>
          </w:p>
        </w:tc>
        <w:tc>
          <w:tcPr>
            <w:tcW w:w="933" w:type="pct"/>
          </w:tcPr>
          <w:p w14:paraId="6B1DBD83" w14:textId="77777777" w:rsidR="007E66D7" w:rsidRPr="00104330" w:rsidRDefault="007E66D7" w:rsidP="00E44B96">
            <w:r w:rsidRPr="00104330">
              <w:t>Mandatory</w:t>
            </w:r>
          </w:p>
        </w:tc>
        <w:tc>
          <w:tcPr>
            <w:tcW w:w="934" w:type="pct"/>
          </w:tcPr>
          <w:p w14:paraId="6EFC4997" w14:textId="77777777" w:rsidR="007E66D7" w:rsidRPr="00104330" w:rsidRDefault="007E66D7" w:rsidP="00E44B96">
            <w:r w:rsidRPr="00104330">
              <w:t>Not applicable</w:t>
            </w:r>
          </w:p>
        </w:tc>
      </w:tr>
      <w:tr w:rsidR="007E66D7" w:rsidRPr="00104330" w14:paraId="3C703DBF" w14:textId="77777777" w:rsidTr="002E1120">
        <w:trPr>
          <w:trHeight w:val="566"/>
        </w:trPr>
        <w:tc>
          <w:tcPr>
            <w:tcW w:w="879" w:type="pct"/>
          </w:tcPr>
          <w:p w14:paraId="1D3466F5" w14:textId="77777777" w:rsidR="007E66D7" w:rsidRPr="00104330" w:rsidRDefault="007E66D7" w:rsidP="00E44B96">
            <w:r w:rsidRPr="00104330">
              <w:t>11(8)</w:t>
            </w:r>
          </w:p>
        </w:tc>
        <w:tc>
          <w:tcPr>
            <w:tcW w:w="2254" w:type="pct"/>
          </w:tcPr>
          <w:p w14:paraId="7E5E9014" w14:textId="77777777" w:rsidR="007E66D7" w:rsidRPr="00104330" w:rsidRDefault="007E66D7" w:rsidP="00E44B96">
            <w:r w:rsidRPr="00104330">
              <w:t>Agency resource statement and summary resource tables by outcomes</w:t>
            </w:r>
          </w:p>
        </w:tc>
        <w:tc>
          <w:tcPr>
            <w:tcW w:w="933" w:type="pct"/>
          </w:tcPr>
          <w:p w14:paraId="0CCA4F9F" w14:textId="77777777" w:rsidR="007E66D7" w:rsidRPr="00104330" w:rsidRDefault="007E66D7" w:rsidP="00E44B96">
            <w:r w:rsidRPr="00104330">
              <w:t>Mandatory</w:t>
            </w:r>
          </w:p>
        </w:tc>
        <w:tc>
          <w:tcPr>
            <w:tcW w:w="934" w:type="pct"/>
          </w:tcPr>
          <w:p w14:paraId="485D4015" w14:textId="77777777" w:rsidR="007E66D7" w:rsidRPr="00104330" w:rsidRDefault="007E66D7" w:rsidP="002278B9">
            <w:pPr>
              <w:spacing w:line="240" w:lineRule="auto"/>
            </w:pPr>
          </w:p>
        </w:tc>
      </w:tr>
      <w:tr w:rsidR="007E66D7" w:rsidRPr="00104330" w14:paraId="5A45B41F" w14:textId="77777777" w:rsidTr="002E1120">
        <w:trPr>
          <w:trHeight w:val="60"/>
        </w:trPr>
        <w:tc>
          <w:tcPr>
            <w:tcW w:w="879" w:type="pct"/>
          </w:tcPr>
          <w:p w14:paraId="38FD933E" w14:textId="77777777" w:rsidR="007E66D7" w:rsidRPr="00104330" w:rsidRDefault="007E66D7" w:rsidP="00E44B96">
            <w:r w:rsidRPr="00104330">
              <w:t>12</w:t>
            </w:r>
          </w:p>
        </w:tc>
        <w:tc>
          <w:tcPr>
            <w:tcW w:w="2254" w:type="pct"/>
          </w:tcPr>
          <w:p w14:paraId="7306769B" w14:textId="77777777" w:rsidR="007E66D7" w:rsidRPr="00104330" w:rsidRDefault="007E66D7" w:rsidP="00E44B96">
            <w:r w:rsidRPr="00104330">
              <w:t>Management and Accountability</w:t>
            </w:r>
          </w:p>
        </w:tc>
        <w:tc>
          <w:tcPr>
            <w:tcW w:w="933" w:type="pct"/>
          </w:tcPr>
          <w:p w14:paraId="5A010447" w14:textId="77777777" w:rsidR="007E66D7" w:rsidRPr="00104330" w:rsidRDefault="007E66D7" w:rsidP="002278B9">
            <w:pPr>
              <w:spacing w:line="240" w:lineRule="auto"/>
            </w:pPr>
          </w:p>
        </w:tc>
        <w:tc>
          <w:tcPr>
            <w:tcW w:w="934" w:type="pct"/>
          </w:tcPr>
          <w:p w14:paraId="740E0E40" w14:textId="77777777" w:rsidR="007E66D7" w:rsidRPr="00104330" w:rsidRDefault="007E66D7" w:rsidP="002278B9">
            <w:pPr>
              <w:spacing w:line="240" w:lineRule="auto"/>
            </w:pPr>
          </w:p>
        </w:tc>
      </w:tr>
      <w:tr w:rsidR="007E66D7" w:rsidRPr="00104330" w14:paraId="1FA3FC12" w14:textId="77777777" w:rsidTr="002E1120">
        <w:trPr>
          <w:trHeight w:val="60"/>
        </w:trPr>
        <w:tc>
          <w:tcPr>
            <w:tcW w:w="879" w:type="pct"/>
          </w:tcPr>
          <w:p w14:paraId="3F1BE14E" w14:textId="77777777" w:rsidR="007E66D7" w:rsidRPr="00104330" w:rsidRDefault="007E66D7" w:rsidP="002278B9">
            <w:pPr>
              <w:spacing w:line="240" w:lineRule="auto"/>
            </w:pPr>
          </w:p>
        </w:tc>
        <w:tc>
          <w:tcPr>
            <w:tcW w:w="2254" w:type="pct"/>
          </w:tcPr>
          <w:p w14:paraId="2B9F3139" w14:textId="77777777" w:rsidR="007E66D7" w:rsidRPr="00104330" w:rsidRDefault="007E66D7" w:rsidP="00E44B96">
            <w:r w:rsidRPr="00104330">
              <w:t>Corporate Governance</w:t>
            </w:r>
          </w:p>
        </w:tc>
        <w:tc>
          <w:tcPr>
            <w:tcW w:w="933" w:type="pct"/>
          </w:tcPr>
          <w:p w14:paraId="153020EA" w14:textId="77777777" w:rsidR="007E66D7" w:rsidRPr="00104330" w:rsidRDefault="007E66D7" w:rsidP="002278B9">
            <w:pPr>
              <w:spacing w:line="240" w:lineRule="auto"/>
            </w:pPr>
          </w:p>
        </w:tc>
        <w:tc>
          <w:tcPr>
            <w:tcW w:w="934" w:type="pct"/>
          </w:tcPr>
          <w:p w14:paraId="726B763D" w14:textId="77777777" w:rsidR="007E66D7" w:rsidRPr="00104330" w:rsidRDefault="007E66D7" w:rsidP="002278B9">
            <w:pPr>
              <w:spacing w:line="240" w:lineRule="auto"/>
            </w:pPr>
          </w:p>
        </w:tc>
      </w:tr>
      <w:tr w:rsidR="007E66D7" w:rsidRPr="00104330" w14:paraId="73C4281C" w14:textId="77777777" w:rsidTr="002E1120">
        <w:trPr>
          <w:trHeight w:val="60"/>
        </w:trPr>
        <w:tc>
          <w:tcPr>
            <w:tcW w:w="879" w:type="pct"/>
          </w:tcPr>
          <w:p w14:paraId="710A0665" w14:textId="77777777" w:rsidR="007E66D7" w:rsidRPr="00104330" w:rsidRDefault="007E66D7" w:rsidP="00E44B96">
            <w:r w:rsidRPr="00104330">
              <w:t>12(1)</w:t>
            </w:r>
          </w:p>
        </w:tc>
        <w:tc>
          <w:tcPr>
            <w:tcW w:w="2254" w:type="pct"/>
          </w:tcPr>
          <w:p w14:paraId="28A431F3" w14:textId="77777777" w:rsidR="007E66D7" w:rsidRPr="00104330" w:rsidRDefault="007E66D7" w:rsidP="00E44B96">
            <w:r w:rsidRPr="00104330">
              <w:t>Agency heads are required to certify that their agency comply with the Commonwealth Fraud Control Guidelines</w:t>
            </w:r>
          </w:p>
        </w:tc>
        <w:tc>
          <w:tcPr>
            <w:tcW w:w="933" w:type="pct"/>
          </w:tcPr>
          <w:p w14:paraId="3E1D086D" w14:textId="77777777" w:rsidR="007E66D7" w:rsidRPr="00104330" w:rsidRDefault="007E66D7" w:rsidP="00E44B96">
            <w:r w:rsidRPr="00104330">
              <w:t>Mandatory</w:t>
            </w:r>
          </w:p>
        </w:tc>
        <w:tc>
          <w:tcPr>
            <w:tcW w:w="934" w:type="pct"/>
          </w:tcPr>
          <w:p w14:paraId="7AD90C92" w14:textId="77777777" w:rsidR="007E66D7" w:rsidRPr="00104330" w:rsidRDefault="007E66D7" w:rsidP="002278B9">
            <w:pPr>
              <w:spacing w:line="240" w:lineRule="auto"/>
            </w:pPr>
          </w:p>
        </w:tc>
      </w:tr>
      <w:tr w:rsidR="007E66D7" w:rsidRPr="00104330" w14:paraId="4E6DA35C" w14:textId="77777777" w:rsidTr="002E1120">
        <w:trPr>
          <w:trHeight w:val="60"/>
        </w:trPr>
        <w:tc>
          <w:tcPr>
            <w:tcW w:w="879" w:type="pct"/>
          </w:tcPr>
          <w:p w14:paraId="4743A9BD" w14:textId="77777777" w:rsidR="007E66D7" w:rsidRPr="00104330" w:rsidRDefault="007E66D7" w:rsidP="00E44B96">
            <w:r w:rsidRPr="00104330">
              <w:t>12(2)</w:t>
            </w:r>
          </w:p>
        </w:tc>
        <w:tc>
          <w:tcPr>
            <w:tcW w:w="2254" w:type="pct"/>
          </w:tcPr>
          <w:p w14:paraId="09D3A356" w14:textId="77777777" w:rsidR="007E66D7" w:rsidRPr="00104330" w:rsidRDefault="007E66D7" w:rsidP="00E44B96">
            <w:r w:rsidRPr="00104330">
              <w:t>Statement of the main corporate governance practices in place</w:t>
            </w:r>
          </w:p>
        </w:tc>
        <w:tc>
          <w:tcPr>
            <w:tcW w:w="933" w:type="pct"/>
          </w:tcPr>
          <w:p w14:paraId="172DCE65" w14:textId="77777777" w:rsidR="007E66D7" w:rsidRPr="00104330" w:rsidRDefault="007E66D7" w:rsidP="00E44B96">
            <w:r w:rsidRPr="00104330">
              <w:t>Mandatory</w:t>
            </w:r>
          </w:p>
        </w:tc>
        <w:tc>
          <w:tcPr>
            <w:tcW w:w="934" w:type="pct"/>
          </w:tcPr>
          <w:p w14:paraId="5353BC5A" w14:textId="77777777" w:rsidR="007E66D7" w:rsidRPr="00104330" w:rsidRDefault="007E66D7" w:rsidP="002278B9">
            <w:pPr>
              <w:spacing w:line="240" w:lineRule="auto"/>
            </w:pPr>
          </w:p>
        </w:tc>
      </w:tr>
      <w:tr w:rsidR="007E66D7" w:rsidRPr="00104330" w14:paraId="5ABAE9CE" w14:textId="77777777" w:rsidTr="002E1120">
        <w:trPr>
          <w:trHeight w:val="60"/>
        </w:trPr>
        <w:tc>
          <w:tcPr>
            <w:tcW w:w="879" w:type="pct"/>
          </w:tcPr>
          <w:p w14:paraId="5F20D204" w14:textId="77777777" w:rsidR="007E66D7" w:rsidRPr="00104330" w:rsidRDefault="007E66D7" w:rsidP="00E44B96">
            <w:r w:rsidRPr="00104330">
              <w:t>12(3)</w:t>
            </w:r>
          </w:p>
        </w:tc>
        <w:tc>
          <w:tcPr>
            <w:tcW w:w="2254" w:type="pct"/>
          </w:tcPr>
          <w:p w14:paraId="0925DC3E" w14:textId="77777777" w:rsidR="007E66D7" w:rsidRPr="00104330" w:rsidRDefault="007E66D7" w:rsidP="00E44B96">
            <w:r w:rsidRPr="00104330">
              <w:t>Names of the senior executive and their responsibilities</w:t>
            </w:r>
          </w:p>
        </w:tc>
        <w:tc>
          <w:tcPr>
            <w:tcW w:w="933" w:type="pct"/>
          </w:tcPr>
          <w:p w14:paraId="0C7EE283" w14:textId="77777777" w:rsidR="007E66D7" w:rsidRPr="00104330" w:rsidRDefault="007E66D7" w:rsidP="00E44B96">
            <w:r w:rsidRPr="00104330">
              <w:t>Suggested</w:t>
            </w:r>
          </w:p>
        </w:tc>
        <w:tc>
          <w:tcPr>
            <w:tcW w:w="934" w:type="pct"/>
          </w:tcPr>
          <w:p w14:paraId="7AC4609A" w14:textId="77777777" w:rsidR="007E66D7" w:rsidRPr="00104330" w:rsidRDefault="007E66D7" w:rsidP="002278B9">
            <w:pPr>
              <w:spacing w:line="240" w:lineRule="auto"/>
            </w:pPr>
          </w:p>
        </w:tc>
      </w:tr>
      <w:tr w:rsidR="007E66D7" w:rsidRPr="00104330" w14:paraId="3F10AA77" w14:textId="77777777" w:rsidTr="002E1120">
        <w:trPr>
          <w:trHeight w:val="60"/>
        </w:trPr>
        <w:tc>
          <w:tcPr>
            <w:tcW w:w="879" w:type="pct"/>
          </w:tcPr>
          <w:p w14:paraId="4FA87966" w14:textId="77777777" w:rsidR="007E66D7" w:rsidRPr="00104330" w:rsidRDefault="007E66D7" w:rsidP="00E44B96">
            <w:r w:rsidRPr="00104330">
              <w:t>12(3)</w:t>
            </w:r>
          </w:p>
        </w:tc>
        <w:tc>
          <w:tcPr>
            <w:tcW w:w="2254" w:type="pct"/>
          </w:tcPr>
          <w:p w14:paraId="0D4617AC" w14:textId="77777777" w:rsidR="007E66D7" w:rsidRPr="00104330" w:rsidRDefault="007E66D7" w:rsidP="00E44B96">
            <w:r w:rsidRPr="00104330">
              <w:t>Senior management committees and their roles</w:t>
            </w:r>
          </w:p>
        </w:tc>
        <w:tc>
          <w:tcPr>
            <w:tcW w:w="933" w:type="pct"/>
          </w:tcPr>
          <w:p w14:paraId="5506DE40" w14:textId="77777777" w:rsidR="007E66D7" w:rsidRPr="00104330" w:rsidRDefault="007E66D7" w:rsidP="00E44B96">
            <w:r w:rsidRPr="00104330">
              <w:t>Suggested</w:t>
            </w:r>
          </w:p>
        </w:tc>
        <w:tc>
          <w:tcPr>
            <w:tcW w:w="934" w:type="pct"/>
          </w:tcPr>
          <w:p w14:paraId="03892302" w14:textId="77777777" w:rsidR="007E66D7" w:rsidRPr="00104330" w:rsidRDefault="007E66D7" w:rsidP="002278B9">
            <w:pPr>
              <w:spacing w:line="240" w:lineRule="auto"/>
            </w:pPr>
          </w:p>
        </w:tc>
      </w:tr>
      <w:tr w:rsidR="007E66D7" w:rsidRPr="00104330" w14:paraId="1A15BBF2" w14:textId="77777777" w:rsidTr="002E1120">
        <w:trPr>
          <w:trHeight w:val="60"/>
        </w:trPr>
        <w:tc>
          <w:tcPr>
            <w:tcW w:w="879" w:type="pct"/>
          </w:tcPr>
          <w:p w14:paraId="7D686D8B" w14:textId="77777777" w:rsidR="007E66D7" w:rsidRPr="00104330" w:rsidRDefault="007E66D7" w:rsidP="00E44B96">
            <w:r w:rsidRPr="00104330">
              <w:lastRenderedPageBreak/>
              <w:t>12(3)</w:t>
            </w:r>
          </w:p>
        </w:tc>
        <w:tc>
          <w:tcPr>
            <w:tcW w:w="2254" w:type="pct"/>
          </w:tcPr>
          <w:p w14:paraId="2A3F774A" w14:textId="77777777" w:rsidR="007E66D7" w:rsidRPr="00104330" w:rsidRDefault="007E66D7" w:rsidP="00E44B96">
            <w:r w:rsidRPr="00104330">
              <w:t>Corporate and operational planning and associated performance reporting and review</w:t>
            </w:r>
          </w:p>
        </w:tc>
        <w:tc>
          <w:tcPr>
            <w:tcW w:w="933" w:type="pct"/>
          </w:tcPr>
          <w:p w14:paraId="5FD02D38" w14:textId="77777777" w:rsidR="007E66D7" w:rsidRPr="00104330" w:rsidRDefault="007E66D7" w:rsidP="00E44B96">
            <w:r w:rsidRPr="00104330">
              <w:t>Suggested</w:t>
            </w:r>
          </w:p>
        </w:tc>
        <w:tc>
          <w:tcPr>
            <w:tcW w:w="934" w:type="pct"/>
          </w:tcPr>
          <w:p w14:paraId="5063A74B" w14:textId="77777777" w:rsidR="007E66D7" w:rsidRPr="00104330" w:rsidRDefault="007E66D7" w:rsidP="002278B9">
            <w:pPr>
              <w:spacing w:line="240" w:lineRule="auto"/>
            </w:pPr>
          </w:p>
        </w:tc>
      </w:tr>
      <w:tr w:rsidR="007E66D7" w:rsidRPr="00104330" w14:paraId="4E3B5D0B" w14:textId="77777777" w:rsidTr="002E1120">
        <w:trPr>
          <w:trHeight w:val="60"/>
        </w:trPr>
        <w:tc>
          <w:tcPr>
            <w:tcW w:w="879" w:type="pct"/>
          </w:tcPr>
          <w:p w14:paraId="4ED7E245" w14:textId="77777777" w:rsidR="007E66D7" w:rsidRPr="00104330" w:rsidRDefault="007E66D7" w:rsidP="00E44B96">
            <w:r w:rsidRPr="00104330">
              <w:t>12(3)</w:t>
            </w:r>
          </w:p>
        </w:tc>
        <w:tc>
          <w:tcPr>
            <w:tcW w:w="2254" w:type="pct"/>
          </w:tcPr>
          <w:p w14:paraId="4B10431D" w14:textId="77777777" w:rsidR="007E66D7" w:rsidRPr="00104330" w:rsidRDefault="007E66D7" w:rsidP="00E44B96">
            <w:r w:rsidRPr="00104330">
              <w:t xml:space="preserve">Approach adopted to identifying areas of significant financial or operational risk </w:t>
            </w:r>
          </w:p>
        </w:tc>
        <w:tc>
          <w:tcPr>
            <w:tcW w:w="933" w:type="pct"/>
          </w:tcPr>
          <w:p w14:paraId="49EB8567" w14:textId="77777777" w:rsidR="007E66D7" w:rsidRPr="00104330" w:rsidRDefault="007E66D7" w:rsidP="00E44B96">
            <w:r w:rsidRPr="00104330">
              <w:t>Suggested</w:t>
            </w:r>
          </w:p>
        </w:tc>
        <w:tc>
          <w:tcPr>
            <w:tcW w:w="934" w:type="pct"/>
          </w:tcPr>
          <w:p w14:paraId="6B69A066" w14:textId="77777777" w:rsidR="007E66D7" w:rsidRPr="00104330" w:rsidRDefault="007E66D7" w:rsidP="002278B9">
            <w:pPr>
              <w:spacing w:line="240" w:lineRule="auto"/>
            </w:pPr>
          </w:p>
        </w:tc>
      </w:tr>
      <w:tr w:rsidR="007E66D7" w:rsidRPr="00104330" w14:paraId="1F68455C" w14:textId="77777777" w:rsidTr="002E1120">
        <w:trPr>
          <w:trHeight w:val="60"/>
        </w:trPr>
        <w:tc>
          <w:tcPr>
            <w:tcW w:w="879" w:type="pct"/>
          </w:tcPr>
          <w:p w14:paraId="566D4FBA" w14:textId="77777777" w:rsidR="007E66D7" w:rsidRPr="00104330" w:rsidRDefault="007E66D7" w:rsidP="00E44B96">
            <w:r w:rsidRPr="00104330">
              <w:t>12(3)</w:t>
            </w:r>
          </w:p>
        </w:tc>
        <w:tc>
          <w:tcPr>
            <w:tcW w:w="2254" w:type="pct"/>
          </w:tcPr>
          <w:p w14:paraId="3A987F84" w14:textId="77777777" w:rsidR="007E66D7" w:rsidRPr="00104330" w:rsidRDefault="007E66D7" w:rsidP="00E44B96">
            <w:r w:rsidRPr="00104330">
              <w:t>Policy and practices on the establishment and maintenance of appropriate ethical standards</w:t>
            </w:r>
          </w:p>
        </w:tc>
        <w:tc>
          <w:tcPr>
            <w:tcW w:w="933" w:type="pct"/>
          </w:tcPr>
          <w:p w14:paraId="0760C8D8" w14:textId="77777777" w:rsidR="007E66D7" w:rsidRPr="00104330" w:rsidRDefault="007E66D7" w:rsidP="00E44B96">
            <w:r w:rsidRPr="00104330">
              <w:t>Suggested</w:t>
            </w:r>
          </w:p>
        </w:tc>
        <w:tc>
          <w:tcPr>
            <w:tcW w:w="934" w:type="pct"/>
          </w:tcPr>
          <w:p w14:paraId="2705AA70" w14:textId="77777777" w:rsidR="007E66D7" w:rsidRPr="00104330" w:rsidRDefault="007E66D7" w:rsidP="002278B9">
            <w:pPr>
              <w:spacing w:line="240" w:lineRule="auto"/>
            </w:pPr>
          </w:p>
        </w:tc>
      </w:tr>
      <w:tr w:rsidR="007E66D7" w:rsidRPr="00104330" w14:paraId="7DAFF1CC" w14:textId="77777777" w:rsidTr="002E1120">
        <w:trPr>
          <w:trHeight w:val="60"/>
        </w:trPr>
        <w:tc>
          <w:tcPr>
            <w:tcW w:w="879" w:type="pct"/>
          </w:tcPr>
          <w:p w14:paraId="7E399683" w14:textId="77777777" w:rsidR="007E66D7" w:rsidRPr="00104330" w:rsidRDefault="007E66D7" w:rsidP="00E44B96">
            <w:r w:rsidRPr="00104330">
              <w:t>12(3)</w:t>
            </w:r>
          </w:p>
        </w:tc>
        <w:tc>
          <w:tcPr>
            <w:tcW w:w="2254" w:type="pct"/>
          </w:tcPr>
          <w:p w14:paraId="0250135C" w14:textId="77777777" w:rsidR="007E66D7" w:rsidRPr="00104330" w:rsidRDefault="007E66D7" w:rsidP="00E44B96">
            <w:r w:rsidRPr="00104330">
              <w:t>How nature and amount of remuneration for SES officers is determined</w:t>
            </w:r>
          </w:p>
        </w:tc>
        <w:tc>
          <w:tcPr>
            <w:tcW w:w="933" w:type="pct"/>
          </w:tcPr>
          <w:p w14:paraId="550355F6" w14:textId="77777777" w:rsidR="007E66D7" w:rsidRPr="00104330" w:rsidRDefault="007E66D7" w:rsidP="00E44B96">
            <w:r w:rsidRPr="00104330">
              <w:t>Suggested</w:t>
            </w:r>
          </w:p>
        </w:tc>
        <w:tc>
          <w:tcPr>
            <w:tcW w:w="934" w:type="pct"/>
          </w:tcPr>
          <w:p w14:paraId="7C059848" w14:textId="77777777" w:rsidR="007E66D7" w:rsidRPr="00104330" w:rsidRDefault="007E66D7" w:rsidP="002278B9">
            <w:pPr>
              <w:spacing w:line="240" w:lineRule="auto"/>
            </w:pPr>
          </w:p>
        </w:tc>
      </w:tr>
      <w:tr w:rsidR="007E66D7" w:rsidRPr="00104330" w14:paraId="01D7F0CC" w14:textId="77777777" w:rsidTr="002E1120">
        <w:trPr>
          <w:trHeight w:val="60"/>
        </w:trPr>
        <w:tc>
          <w:tcPr>
            <w:tcW w:w="879" w:type="pct"/>
          </w:tcPr>
          <w:p w14:paraId="61DC11D3" w14:textId="77777777" w:rsidR="007E66D7" w:rsidRPr="00104330" w:rsidRDefault="007E66D7" w:rsidP="002278B9">
            <w:pPr>
              <w:spacing w:line="240" w:lineRule="auto"/>
            </w:pPr>
          </w:p>
        </w:tc>
        <w:tc>
          <w:tcPr>
            <w:tcW w:w="2254" w:type="pct"/>
          </w:tcPr>
          <w:p w14:paraId="52A4A916" w14:textId="77777777" w:rsidR="007E66D7" w:rsidRPr="00104330" w:rsidRDefault="007E66D7" w:rsidP="00E44B96">
            <w:r w:rsidRPr="00104330">
              <w:t>External Scrutiny</w:t>
            </w:r>
          </w:p>
        </w:tc>
        <w:tc>
          <w:tcPr>
            <w:tcW w:w="933" w:type="pct"/>
          </w:tcPr>
          <w:p w14:paraId="11F79E3E" w14:textId="77777777" w:rsidR="007E66D7" w:rsidRPr="00104330" w:rsidRDefault="007E66D7" w:rsidP="002278B9">
            <w:pPr>
              <w:spacing w:line="240" w:lineRule="auto"/>
            </w:pPr>
          </w:p>
        </w:tc>
        <w:tc>
          <w:tcPr>
            <w:tcW w:w="934" w:type="pct"/>
          </w:tcPr>
          <w:p w14:paraId="637E5D8E" w14:textId="77777777" w:rsidR="007E66D7" w:rsidRPr="00104330" w:rsidRDefault="007E66D7" w:rsidP="002278B9">
            <w:pPr>
              <w:spacing w:line="240" w:lineRule="auto"/>
            </w:pPr>
          </w:p>
        </w:tc>
      </w:tr>
      <w:tr w:rsidR="007E66D7" w:rsidRPr="00104330" w14:paraId="6DE33B78" w14:textId="77777777" w:rsidTr="002E1120">
        <w:trPr>
          <w:trHeight w:val="60"/>
        </w:trPr>
        <w:tc>
          <w:tcPr>
            <w:tcW w:w="879" w:type="pct"/>
          </w:tcPr>
          <w:p w14:paraId="543D7E47" w14:textId="77777777" w:rsidR="007E66D7" w:rsidRPr="00104330" w:rsidRDefault="007E66D7" w:rsidP="00E44B96">
            <w:r w:rsidRPr="00104330">
              <w:t>12(4)</w:t>
            </w:r>
          </w:p>
        </w:tc>
        <w:tc>
          <w:tcPr>
            <w:tcW w:w="2254" w:type="pct"/>
          </w:tcPr>
          <w:p w14:paraId="56223E2A" w14:textId="77777777" w:rsidR="007E66D7" w:rsidRPr="00104330" w:rsidRDefault="007E66D7" w:rsidP="00E44B96">
            <w:r w:rsidRPr="00104330">
              <w:t>Significant developments in external scrutiny</w:t>
            </w:r>
          </w:p>
        </w:tc>
        <w:tc>
          <w:tcPr>
            <w:tcW w:w="933" w:type="pct"/>
          </w:tcPr>
          <w:p w14:paraId="7AB7AFF7" w14:textId="77777777" w:rsidR="007E66D7" w:rsidRPr="00104330" w:rsidRDefault="007E66D7" w:rsidP="00E44B96">
            <w:r w:rsidRPr="00104330">
              <w:t>Mandatory</w:t>
            </w:r>
          </w:p>
        </w:tc>
        <w:tc>
          <w:tcPr>
            <w:tcW w:w="934" w:type="pct"/>
          </w:tcPr>
          <w:p w14:paraId="73E68758" w14:textId="77777777" w:rsidR="007E66D7" w:rsidRPr="00104330" w:rsidRDefault="007E66D7" w:rsidP="002278B9">
            <w:pPr>
              <w:spacing w:line="240" w:lineRule="auto"/>
            </w:pPr>
          </w:p>
        </w:tc>
      </w:tr>
      <w:tr w:rsidR="007E66D7" w:rsidRPr="00104330" w14:paraId="079C3FF1" w14:textId="77777777" w:rsidTr="002E1120">
        <w:trPr>
          <w:trHeight w:val="60"/>
        </w:trPr>
        <w:tc>
          <w:tcPr>
            <w:tcW w:w="879" w:type="pct"/>
          </w:tcPr>
          <w:p w14:paraId="416D5837" w14:textId="77777777" w:rsidR="007E66D7" w:rsidRPr="00104330" w:rsidRDefault="007E66D7" w:rsidP="00E44B96">
            <w:r w:rsidRPr="00104330">
              <w:t>12(4)</w:t>
            </w:r>
          </w:p>
        </w:tc>
        <w:tc>
          <w:tcPr>
            <w:tcW w:w="2254" w:type="pct"/>
          </w:tcPr>
          <w:p w14:paraId="1ADE05EE" w14:textId="77777777" w:rsidR="007E66D7" w:rsidRPr="00104330" w:rsidRDefault="007E66D7" w:rsidP="00E44B96">
            <w:r w:rsidRPr="00104330">
              <w:t>Judicial decisions and decisions of administrative tribunals</w:t>
            </w:r>
          </w:p>
        </w:tc>
        <w:tc>
          <w:tcPr>
            <w:tcW w:w="933" w:type="pct"/>
          </w:tcPr>
          <w:p w14:paraId="52964E08" w14:textId="77777777" w:rsidR="007E66D7" w:rsidRPr="00104330" w:rsidRDefault="007E66D7" w:rsidP="00E44B96">
            <w:r w:rsidRPr="00104330">
              <w:t>Mandatory</w:t>
            </w:r>
          </w:p>
        </w:tc>
        <w:tc>
          <w:tcPr>
            <w:tcW w:w="934" w:type="pct"/>
          </w:tcPr>
          <w:p w14:paraId="6B3C6930" w14:textId="77777777" w:rsidR="007E66D7" w:rsidRPr="00104330" w:rsidRDefault="007E66D7" w:rsidP="002278B9">
            <w:pPr>
              <w:spacing w:line="240" w:lineRule="auto"/>
            </w:pPr>
          </w:p>
        </w:tc>
      </w:tr>
      <w:tr w:rsidR="007E66D7" w:rsidRPr="00104330" w14:paraId="0F276A2F" w14:textId="77777777" w:rsidTr="002E1120">
        <w:trPr>
          <w:trHeight w:val="60"/>
        </w:trPr>
        <w:tc>
          <w:tcPr>
            <w:tcW w:w="879" w:type="pct"/>
          </w:tcPr>
          <w:p w14:paraId="104DAA70" w14:textId="77777777" w:rsidR="007E66D7" w:rsidRPr="00104330" w:rsidRDefault="007E66D7" w:rsidP="00E44B96">
            <w:r w:rsidRPr="00104330">
              <w:t>12(4)</w:t>
            </w:r>
          </w:p>
        </w:tc>
        <w:tc>
          <w:tcPr>
            <w:tcW w:w="2254" w:type="pct"/>
          </w:tcPr>
          <w:p w14:paraId="0E9052C6" w14:textId="77777777" w:rsidR="007E66D7" w:rsidRPr="00104330" w:rsidRDefault="007E66D7" w:rsidP="00E44B96">
            <w:r w:rsidRPr="00104330">
              <w:t>Reports by the Auditor-General, a Parliamentary Committee or the Commonwealth Ombudsman</w:t>
            </w:r>
          </w:p>
        </w:tc>
        <w:tc>
          <w:tcPr>
            <w:tcW w:w="933" w:type="pct"/>
          </w:tcPr>
          <w:p w14:paraId="51C41F5D" w14:textId="77777777" w:rsidR="007E66D7" w:rsidRPr="00104330" w:rsidRDefault="007E66D7" w:rsidP="00E44B96">
            <w:r w:rsidRPr="00104330">
              <w:t>Mandatory</w:t>
            </w:r>
          </w:p>
        </w:tc>
        <w:tc>
          <w:tcPr>
            <w:tcW w:w="934" w:type="pct"/>
          </w:tcPr>
          <w:p w14:paraId="6BF41DC8" w14:textId="77777777" w:rsidR="007E66D7" w:rsidRPr="00104330" w:rsidRDefault="007E66D7" w:rsidP="002278B9">
            <w:pPr>
              <w:spacing w:line="240" w:lineRule="auto"/>
            </w:pPr>
          </w:p>
        </w:tc>
      </w:tr>
      <w:tr w:rsidR="007E66D7" w:rsidRPr="00104330" w14:paraId="0CCAB244" w14:textId="77777777" w:rsidTr="002E1120">
        <w:trPr>
          <w:trHeight w:val="60"/>
        </w:trPr>
        <w:tc>
          <w:tcPr>
            <w:tcW w:w="879" w:type="pct"/>
          </w:tcPr>
          <w:p w14:paraId="76214F88" w14:textId="77777777" w:rsidR="007E66D7" w:rsidRPr="00104330" w:rsidRDefault="007E66D7" w:rsidP="002278B9">
            <w:pPr>
              <w:spacing w:line="240" w:lineRule="auto"/>
            </w:pPr>
          </w:p>
        </w:tc>
        <w:tc>
          <w:tcPr>
            <w:tcW w:w="2254" w:type="pct"/>
          </w:tcPr>
          <w:p w14:paraId="76F51907" w14:textId="77777777" w:rsidR="007E66D7" w:rsidRPr="00104330" w:rsidRDefault="007E66D7" w:rsidP="00E44B96">
            <w:r w:rsidRPr="00104330">
              <w:t>Management of Human Resources</w:t>
            </w:r>
          </w:p>
        </w:tc>
        <w:tc>
          <w:tcPr>
            <w:tcW w:w="933" w:type="pct"/>
          </w:tcPr>
          <w:p w14:paraId="33CE0EDD" w14:textId="77777777" w:rsidR="007E66D7" w:rsidRPr="00104330" w:rsidRDefault="007E66D7" w:rsidP="002278B9">
            <w:pPr>
              <w:spacing w:line="240" w:lineRule="auto"/>
            </w:pPr>
          </w:p>
        </w:tc>
        <w:tc>
          <w:tcPr>
            <w:tcW w:w="934" w:type="pct"/>
          </w:tcPr>
          <w:p w14:paraId="031D0EBA" w14:textId="77777777" w:rsidR="007E66D7" w:rsidRPr="00104330" w:rsidRDefault="007E66D7" w:rsidP="002278B9">
            <w:pPr>
              <w:spacing w:line="240" w:lineRule="auto"/>
            </w:pPr>
          </w:p>
        </w:tc>
      </w:tr>
      <w:tr w:rsidR="007E66D7" w:rsidRPr="00104330" w14:paraId="3F29A71F" w14:textId="77777777" w:rsidTr="002E1120">
        <w:trPr>
          <w:trHeight w:val="60"/>
        </w:trPr>
        <w:tc>
          <w:tcPr>
            <w:tcW w:w="879" w:type="pct"/>
          </w:tcPr>
          <w:p w14:paraId="57259320" w14:textId="77777777" w:rsidR="007E66D7" w:rsidRPr="00104330" w:rsidRDefault="007E66D7" w:rsidP="00E44B96">
            <w:r w:rsidRPr="00104330">
              <w:t>12(5)</w:t>
            </w:r>
          </w:p>
        </w:tc>
        <w:tc>
          <w:tcPr>
            <w:tcW w:w="2254" w:type="pct"/>
          </w:tcPr>
          <w:p w14:paraId="578A1AD7" w14:textId="77777777" w:rsidR="007E66D7" w:rsidRPr="00104330" w:rsidRDefault="007E66D7" w:rsidP="00E44B96">
            <w:r w:rsidRPr="00104330">
              <w:t>Assessment of effectiveness in managing and developing human resources to achieve departmental objectives</w:t>
            </w:r>
          </w:p>
        </w:tc>
        <w:tc>
          <w:tcPr>
            <w:tcW w:w="933" w:type="pct"/>
          </w:tcPr>
          <w:p w14:paraId="68348E0F" w14:textId="77777777" w:rsidR="007E66D7" w:rsidRPr="00104330" w:rsidRDefault="007E66D7" w:rsidP="00E44B96">
            <w:r w:rsidRPr="00104330">
              <w:t>Mandatory</w:t>
            </w:r>
          </w:p>
        </w:tc>
        <w:tc>
          <w:tcPr>
            <w:tcW w:w="934" w:type="pct"/>
          </w:tcPr>
          <w:p w14:paraId="433ABB21" w14:textId="77777777" w:rsidR="007E66D7" w:rsidRPr="00104330" w:rsidRDefault="007E66D7" w:rsidP="002278B9">
            <w:pPr>
              <w:spacing w:line="240" w:lineRule="auto"/>
            </w:pPr>
          </w:p>
        </w:tc>
      </w:tr>
      <w:tr w:rsidR="007E66D7" w:rsidRPr="00104330" w14:paraId="6B3DBEBF" w14:textId="77777777" w:rsidTr="002E1120">
        <w:trPr>
          <w:trHeight w:val="60"/>
        </w:trPr>
        <w:tc>
          <w:tcPr>
            <w:tcW w:w="879" w:type="pct"/>
          </w:tcPr>
          <w:p w14:paraId="3BFD2AB3" w14:textId="77777777" w:rsidR="007E66D7" w:rsidRPr="00104330" w:rsidRDefault="007E66D7" w:rsidP="00E44B96">
            <w:r w:rsidRPr="00104330">
              <w:t>12(6)</w:t>
            </w:r>
          </w:p>
        </w:tc>
        <w:tc>
          <w:tcPr>
            <w:tcW w:w="2254" w:type="pct"/>
          </w:tcPr>
          <w:p w14:paraId="7A5BF814" w14:textId="77777777" w:rsidR="007E66D7" w:rsidRPr="00104330" w:rsidRDefault="007E66D7" w:rsidP="00E44B96">
            <w:r w:rsidRPr="00104330">
              <w:t>Workforce planning, staff turnover and retention</w:t>
            </w:r>
          </w:p>
        </w:tc>
        <w:tc>
          <w:tcPr>
            <w:tcW w:w="933" w:type="pct"/>
          </w:tcPr>
          <w:p w14:paraId="35491C6A" w14:textId="77777777" w:rsidR="007E66D7" w:rsidRPr="00104330" w:rsidRDefault="007E66D7" w:rsidP="00E44B96">
            <w:r w:rsidRPr="00104330">
              <w:t>Suggested</w:t>
            </w:r>
          </w:p>
        </w:tc>
        <w:tc>
          <w:tcPr>
            <w:tcW w:w="934" w:type="pct"/>
          </w:tcPr>
          <w:p w14:paraId="50D3DFCE" w14:textId="77777777" w:rsidR="007E66D7" w:rsidRPr="00104330" w:rsidRDefault="007E66D7" w:rsidP="002278B9">
            <w:pPr>
              <w:spacing w:line="240" w:lineRule="auto"/>
            </w:pPr>
          </w:p>
        </w:tc>
      </w:tr>
      <w:tr w:rsidR="007E66D7" w:rsidRPr="00104330" w14:paraId="1398C79C" w14:textId="77777777" w:rsidTr="002E1120">
        <w:trPr>
          <w:trHeight w:val="60"/>
        </w:trPr>
        <w:tc>
          <w:tcPr>
            <w:tcW w:w="879" w:type="pct"/>
          </w:tcPr>
          <w:p w14:paraId="3ACB8838" w14:textId="77777777" w:rsidR="007E66D7" w:rsidRPr="00104330" w:rsidRDefault="007E66D7" w:rsidP="00E44B96">
            <w:r w:rsidRPr="00104330">
              <w:t>12(6)</w:t>
            </w:r>
          </w:p>
        </w:tc>
        <w:tc>
          <w:tcPr>
            <w:tcW w:w="2254" w:type="pct"/>
          </w:tcPr>
          <w:p w14:paraId="2D35964D" w14:textId="77777777" w:rsidR="007E66D7" w:rsidRPr="00104330" w:rsidRDefault="007E66D7" w:rsidP="00E44B96">
            <w:r w:rsidRPr="00104330">
              <w:t>Impact and features of enterprise or collective agreements, individual flexibility arrangements (IFAs), determinations, common law contracts and AWAs</w:t>
            </w:r>
          </w:p>
        </w:tc>
        <w:tc>
          <w:tcPr>
            <w:tcW w:w="933" w:type="pct"/>
          </w:tcPr>
          <w:p w14:paraId="7BD3C629" w14:textId="77777777" w:rsidR="007E66D7" w:rsidRPr="00104330" w:rsidRDefault="007E66D7" w:rsidP="00E44B96">
            <w:r w:rsidRPr="00104330">
              <w:t>Suggested</w:t>
            </w:r>
          </w:p>
        </w:tc>
        <w:tc>
          <w:tcPr>
            <w:tcW w:w="934" w:type="pct"/>
          </w:tcPr>
          <w:p w14:paraId="066609F6" w14:textId="77777777" w:rsidR="007E66D7" w:rsidRPr="00104330" w:rsidRDefault="007E66D7" w:rsidP="002278B9">
            <w:pPr>
              <w:spacing w:line="240" w:lineRule="auto"/>
            </w:pPr>
          </w:p>
        </w:tc>
      </w:tr>
      <w:tr w:rsidR="007E66D7" w:rsidRPr="00104330" w14:paraId="33D4A57E" w14:textId="77777777" w:rsidTr="002E1120">
        <w:trPr>
          <w:trHeight w:val="60"/>
        </w:trPr>
        <w:tc>
          <w:tcPr>
            <w:tcW w:w="879" w:type="pct"/>
          </w:tcPr>
          <w:p w14:paraId="672E69B6" w14:textId="77777777" w:rsidR="007E66D7" w:rsidRPr="00104330" w:rsidRDefault="007E66D7" w:rsidP="00E44B96">
            <w:r w:rsidRPr="00104330">
              <w:t>12(6)</w:t>
            </w:r>
          </w:p>
        </w:tc>
        <w:tc>
          <w:tcPr>
            <w:tcW w:w="2254" w:type="pct"/>
          </w:tcPr>
          <w:p w14:paraId="7A9A543D" w14:textId="77777777" w:rsidR="007E66D7" w:rsidRPr="00104330" w:rsidRDefault="007E66D7" w:rsidP="00E44B96">
            <w:r w:rsidRPr="00104330">
              <w:t>Training and development undertaken and its impact</w:t>
            </w:r>
          </w:p>
        </w:tc>
        <w:tc>
          <w:tcPr>
            <w:tcW w:w="933" w:type="pct"/>
          </w:tcPr>
          <w:p w14:paraId="0D9EA24C" w14:textId="77777777" w:rsidR="007E66D7" w:rsidRPr="00104330" w:rsidRDefault="007E66D7" w:rsidP="00E44B96">
            <w:r w:rsidRPr="00104330">
              <w:t>Suggested</w:t>
            </w:r>
          </w:p>
        </w:tc>
        <w:tc>
          <w:tcPr>
            <w:tcW w:w="934" w:type="pct"/>
          </w:tcPr>
          <w:p w14:paraId="19C4F416" w14:textId="77777777" w:rsidR="007E66D7" w:rsidRPr="00104330" w:rsidRDefault="007E66D7" w:rsidP="002278B9">
            <w:pPr>
              <w:spacing w:line="240" w:lineRule="auto"/>
            </w:pPr>
          </w:p>
        </w:tc>
      </w:tr>
      <w:tr w:rsidR="007E66D7" w:rsidRPr="00104330" w14:paraId="379F5972" w14:textId="77777777" w:rsidTr="002E1120">
        <w:trPr>
          <w:trHeight w:val="60"/>
        </w:trPr>
        <w:tc>
          <w:tcPr>
            <w:tcW w:w="879" w:type="pct"/>
          </w:tcPr>
          <w:p w14:paraId="7FDDA0C5" w14:textId="77777777" w:rsidR="007E66D7" w:rsidRPr="00104330" w:rsidRDefault="007E66D7" w:rsidP="00E44B96">
            <w:r w:rsidRPr="00104330">
              <w:t>12(6)</w:t>
            </w:r>
          </w:p>
        </w:tc>
        <w:tc>
          <w:tcPr>
            <w:tcW w:w="2254" w:type="pct"/>
          </w:tcPr>
          <w:p w14:paraId="746DA923" w14:textId="77777777" w:rsidR="007E66D7" w:rsidRPr="00104330" w:rsidRDefault="007E66D7" w:rsidP="00E44B96">
            <w:r w:rsidRPr="00104330">
              <w:t>Work health and safety performance</w:t>
            </w:r>
          </w:p>
        </w:tc>
        <w:tc>
          <w:tcPr>
            <w:tcW w:w="933" w:type="pct"/>
          </w:tcPr>
          <w:p w14:paraId="2DFEA26C" w14:textId="77777777" w:rsidR="007E66D7" w:rsidRPr="00104330" w:rsidRDefault="007E66D7" w:rsidP="00E44B96">
            <w:r w:rsidRPr="00104330">
              <w:t>Suggested</w:t>
            </w:r>
          </w:p>
        </w:tc>
        <w:tc>
          <w:tcPr>
            <w:tcW w:w="934" w:type="pct"/>
          </w:tcPr>
          <w:p w14:paraId="1CA9C2B5" w14:textId="77777777" w:rsidR="007E66D7" w:rsidRPr="00104330" w:rsidRDefault="007E66D7" w:rsidP="002278B9">
            <w:pPr>
              <w:spacing w:line="240" w:lineRule="auto"/>
            </w:pPr>
          </w:p>
        </w:tc>
      </w:tr>
      <w:tr w:rsidR="007E66D7" w:rsidRPr="00104330" w14:paraId="6AC46260" w14:textId="77777777" w:rsidTr="002E1120">
        <w:trPr>
          <w:trHeight w:val="60"/>
        </w:trPr>
        <w:tc>
          <w:tcPr>
            <w:tcW w:w="879" w:type="pct"/>
          </w:tcPr>
          <w:p w14:paraId="77372D06" w14:textId="77777777" w:rsidR="007E66D7" w:rsidRPr="00104330" w:rsidRDefault="007E66D7" w:rsidP="00E44B96">
            <w:r w:rsidRPr="00104330">
              <w:t>12(6)</w:t>
            </w:r>
          </w:p>
        </w:tc>
        <w:tc>
          <w:tcPr>
            <w:tcW w:w="2254" w:type="pct"/>
          </w:tcPr>
          <w:p w14:paraId="1AC72B61" w14:textId="77777777" w:rsidR="007E66D7" w:rsidRPr="00104330" w:rsidRDefault="007E66D7" w:rsidP="00E44B96">
            <w:r w:rsidRPr="00104330">
              <w:t>Productivity gains</w:t>
            </w:r>
          </w:p>
        </w:tc>
        <w:tc>
          <w:tcPr>
            <w:tcW w:w="933" w:type="pct"/>
          </w:tcPr>
          <w:p w14:paraId="65D7E6CD" w14:textId="77777777" w:rsidR="007E66D7" w:rsidRPr="00104330" w:rsidRDefault="007E66D7" w:rsidP="00E44B96">
            <w:r w:rsidRPr="00104330">
              <w:t>Suggested</w:t>
            </w:r>
          </w:p>
        </w:tc>
        <w:tc>
          <w:tcPr>
            <w:tcW w:w="934" w:type="pct"/>
          </w:tcPr>
          <w:p w14:paraId="26BE3A04" w14:textId="77777777" w:rsidR="007E66D7" w:rsidRPr="00104330" w:rsidRDefault="007E66D7" w:rsidP="00E44B96">
            <w:r w:rsidRPr="00104330">
              <w:t>Not applicable</w:t>
            </w:r>
          </w:p>
        </w:tc>
      </w:tr>
      <w:tr w:rsidR="007E66D7" w:rsidRPr="00104330" w14:paraId="610864C7" w14:textId="77777777" w:rsidTr="002E1120">
        <w:trPr>
          <w:trHeight w:val="60"/>
        </w:trPr>
        <w:tc>
          <w:tcPr>
            <w:tcW w:w="879" w:type="pct"/>
          </w:tcPr>
          <w:p w14:paraId="0AFEDC30" w14:textId="77777777" w:rsidR="007E66D7" w:rsidRPr="00104330" w:rsidRDefault="007E66D7" w:rsidP="00E44B96">
            <w:r w:rsidRPr="00104330">
              <w:t>12(7)</w:t>
            </w:r>
          </w:p>
        </w:tc>
        <w:tc>
          <w:tcPr>
            <w:tcW w:w="2254" w:type="pct"/>
          </w:tcPr>
          <w:p w14:paraId="6E51D2B6" w14:textId="77777777" w:rsidR="007E66D7" w:rsidRPr="00104330" w:rsidRDefault="007E66D7" w:rsidP="00E44B96">
            <w:r w:rsidRPr="00104330">
              <w:t>Statistics on staffing</w:t>
            </w:r>
          </w:p>
        </w:tc>
        <w:tc>
          <w:tcPr>
            <w:tcW w:w="933" w:type="pct"/>
          </w:tcPr>
          <w:p w14:paraId="540D6F93" w14:textId="77777777" w:rsidR="007E66D7" w:rsidRPr="00104330" w:rsidRDefault="007E66D7" w:rsidP="00E44B96">
            <w:r w:rsidRPr="00104330">
              <w:t>Mandatory</w:t>
            </w:r>
          </w:p>
        </w:tc>
        <w:tc>
          <w:tcPr>
            <w:tcW w:w="934" w:type="pct"/>
          </w:tcPr>
          <w:p w14:paraId="227E4421" w14:textId="77777777" w:rsidR="007E66D7" w:rsidRPr="00104330" w:rsidRDefault="007E66D7" w:rsidP="002278B9">
            <w:pPr>
              <w:spacing w:line="240" w:lineRule="auto"/>
            </w:pPr>
          </w:p>
        </w:tc>
      </w:tr>
      <w:tr w:rsidR="007E66D7" w:rsidRPr="00104330" w14:paraId="0DFDA30C" w14:textId="77777777" w:rsidTr="002E1120">
        <w:trPr>
          <w:trHeight w:val="60"/>
        </w:trPr>
        <w:tc>
          <w:tcPr>
            <w:tcW w:w="879" w:type="pct"/>
          </w:tcPr>
          <w:p w14:paraId="1A0F0860" w14:textId="77777777" w:rsidR="007E66D7" w:rsidRPr="00104330" w:rsidRDefault="007E66D7" w:rsidP="00E44B96">
            <w:r w:rsidRPr="00104330">
              <w:t>12(8)</w:t>
            </w:r>
          </w:p>
        </w:tc>
        <w:tc>
          <w:tcPr>
            <w:tcW w:w="2254" w:type="pct"/>
          </w:tcPr>
          <w:p w14:paraId="4DC11BCC" w14:textId="77777777" w:rsidR="007E66D7" w:rsidRPr="00104330" w:rsidRDefault="007E66D7" w:rsidP="00E44B96">
            <w:r w:rsidRPr="00104330">
              <w:t>Enterprise or collective agreements, IFAs, determinations, common law contracts and AWAs</w:t>
            </w:r>
          </w:p>
        </w:tc>
        <w:tc>
          <w:tcPr>
            <w:tcW w:w="933" w:type="pct"/>
          </w:tcPr>
          <w:p w14:paraId="0454418C" w14:textId="77777777" w:rsidR="007E66D7" w:rsidRPr="00104330" w:rsidRDefault="007E66D7" w:rsidP="00E44B96">
            <w:r w:rsidRPr="00104330">
              <w:t>Mandatory</w:t>
            </w:r>
          </w:p>
        </w:tc>
        <w:tc>
          <w:tcPr>
            <w:tcW w:w="934" w:type="pct"/>
          </w:tcPr>
          <w:p w14:paraId="2F634292" w14:textId="77777777" w:rsidR="007E66D7" w:rsidRPr="00104330" w:rsidRDefault="007E66D7" w:rsidP="002278B9">
            <w:pPr>
              <w:spacing w:line="240" w:lineRule="auto"/>
            </w:pPr>
          </w:p>
        </w:tc>
      </w:tr>
      <w:tr w:rsidR="007E66D7" w:rsidRPr="00104330" w14:paraId="64F33150" w14:textId="77777777" w:rsidTr="002E1120">
        <w:trPr>
          <w:trHeight w:val="60"/>
        </w:trPr>
        <w:tc>
          <w:tcPr>
            <w:tcW w:w="879" w:type="pct"/>
          </w:tcPr>
          <w:p w14:paraId="5664CC30" w14:textId="77777777" w:rsidR="007E66D7" w:rsidRPr="00104330" w:rsidRDefault="007E66D7" w:rsidP="00E44B96">
            <w:r w:rsidRPr="00104330">
              <w:t>12(9) &amp; B</w:t>
            </w:r>
          </w:p>
        </w:tc>
        <w:tc>
          <w:tcPr>
            <w:tcW w:w="2254" w:type="pct"/>
          </w:tcPr>
          <w:p w14:paraId="73FA3C8E" w14:textId="77777777" w:rsidR="007E66D7" w:rsidRPr="00104330" w:rsidRDefault="007E66D7" w:rsidP="00E44B96">
            <w:r w:rsidRPr="00104330">
              <w:t>Performance pay</w:t>
            </w:r>
          </w:p>
        </w:tc>
        <w:tc>
          <w:tcPr>
            <w:tcW w:w="933" w:type="pct"/>
          </w:tcPr>
          <w:p w14:paraId="61F1FBBC" w14:textId="77777777" w:rsidR="007E66D7" w:rsidRPr="00104330" w:rsidRDefault="007E66D7" w:rsidP="00E44B96">
            <w:r w:rsidRPr="00104330">
              <w:t>Mandatory</w:t>
            </w:r>
          </w:p>
        </w:tc>
        <w:tc>
          <w:tcPr>
            <w:tcW w:w="934" w:type="pct"/>
          </w:tcPr>
          <w:p w14:paraId="1B5347B8" w14:textId="77777777" w:rsidR="007E66D7" w:rsidRPr="00104330" w:rsidRDefault="007E66D7" w:rsidP="002278B9">
            <w:pPr>
              <w:spacing w:line="240" w:lineRule="auto"/>
            </w:pPr>
          </w:p>
        </w:tc>
      </w:tr>
      <w:tr w:rsidR="007E66D7" w:rsidRPr="00104330" w14:paraId="2D68E5F9" w14:textId="77777777" w:rsidTr="002E1120">
        <w:trPr>
          <w:trHeight w:val="60"/>
        </w:trPr>
        <w:tc>
          <w:tcPr>
            <w:tcW w:w="879" w:type="pct"/>
          </w:tcPr>
          <w:p w14:paraId="60B7B13D" w14:textId="77777777" w:rsidR="007E66D7" w:rsidRPr="00104330" w:rsidRDefault="007E66D7" w:rsidP="00E44B96">
            <w:r w:rsidRPr="00104330">
              <w:t>12(10)-(11)</w:t>
            </w:r>
          </w:p>
        </w:tc>
        <w:tc>
          <w:tcPr>
            <w:tcW w:w="2254" w:type="pct"/>
          </w:tcPr>
          <w:p w14:paraId="02174F93" w14:textId="77777777" w:rsidR="007E66D7" w:rsidRPr="00104330" w:rsidRDefault="007E66D7" w:rsidP="00E44B96">
            <w:r w:rsidRPr="00104330">
              <w:t xml:space="preserve">Assessment of effectiveness of assets management </w:t>
            </w:r>
          </w:p>
        </w:tc>
        <w:tc>
          <w:tcPr>
            <w:tcW w:w="933" w:type="pct"/>
          </w:tcPr>
          <w:p w14:paraId="535468C8" w14:textId="77777777" w:rsidR="007E66D7" w:rsidRPr="00104330" w:rsidRDefault="007E66D7" w:rsidP="00E44B96">
            <w:r w:rsidRPr="00104330">
              <w:t>If applicable, mandatory</w:t>
            </w:r>
          </w:p>
        </w:tc>
        <w:tc>
          <w:tcPr>
            <w:tcW w:w="934" w:type="pct"/>
          </w:tcPr>
          <w:p w14:paraId="6844AB34" w14:textId="77777777" w:rsidR="007E66D7" w:rsidRPr="00104330" w:rsidRDefault="007E66D7" w:rsidP="002278B9">
            <w:pPr>
              <w:spacing w:line="240" w:lineRule="auto"/>
            </w:pPr>
          </w:p>
        </w:tc>
      </w:tr>
      <w:tr w:rsidR="007E66D7" w:rsidRPr="00104330" w14:paraId="19BDED5F" w14:textId="77777777" w:rsidTr="002E1120">
        <w:trPr>
          <w:trHeight w:val="60"/>
        </w:trPr>
        <w:tc>
          <w:tcPr>
            <w:tcW w:w="879" w:type="pct"/>
          </w:tcPr>
          <w:p w14:paraId="2C4B5381" w14:textId="77777777" w:rsidR="007E66D7" w:rsidRPr="00104330" w:rsidRDefault="007E66D7" w:rsidP="00E44B96">
            <w:r w:rsidRPr="00104330">
              <w:t>12(12)</w:t>
            </w:r>
          </w:p>
        </w:tc>
        <w:tc>
          <w:tcPr>
            <w:tcW w:w="2254" w:type="pct"/>
          </w:tcPr>
          <w:p w14:paraId="60CF51BB" w14:textId="77777777" w:rsidR="007E66D7" w:rsidRPr="00104330" w:rsidRDefault="007E66D7" w:rsidP="00E44B96">
            <w:r w:rsidRPr="00104330">
              <w:t>Assessment of purchasing against core policies and principles</w:t>
            </w:r>
          </w:p>
        </w:tc>
        <w:tc>
          <w:tcPr>
            <w:tcW w:w="933" w:type="pct"/>
          </w:tcPr>
          <w:p w14:paraId="0C7F52EC" w14:textId="77777777" w:rsidR="007E66D7" w:rsidRPr="00104330" w:rsidRDefault="007E66D7" w:rsidP="00E44B96">
            <w:r w:rsidRPr="00104330">
              <w:t>Mandatory</w:t>
            </w:r>
          </w:p>
        </w:tc>
        <w:tc>
          <w:tcPr>
            <w:tcW w:w="934" w:type="pct"/>
          </w:tcPr>
          <w:p w14:paraId="0B9CCF00" w14:textId="77777777" w:rsidR="007E66D7" w:rsidRPr="00104330" w:rsidRDefault="007E66D7" w:rsidP="002278B9">
            <w:pPr>
              <w:spacing w:line="240" w:lineRule="auto"/>
            </w:pPr>
          </w:p>
        </w:tc>
      </w:tr>
      <w:tr w:rsidR="007E66D7" w:rsidRPr="00104330" w14:paraId="4D17F758" w14:textId="77777777" w:rsidTr="002E1120">
        <w:trPr>
          <w:trHeight w:val="60"/>
        </w:trPr>
        <w:tc>
          <w:tcPr>
            <w:tcW w:w="879" w:type="pct"/>
          </w:tcPr>
          <w:p w14:paraId="26481C19" w14:textId="77777777" w:rsidR="007E66D7" w:rsidRPr="00104330" w:rsidRDefault="007E66D7" w:rsidP="00E44B96">
            <w:r w:rsidRPr="00104330">
              <w:lastRenderedPageBreak/>
              <w:t xml:space="preserve">12(13)-(24) </w:t>
            </w:r>
          </w:p>
        </w:tc>
        <w:tc>
          <w:tcPr>
            <w:tcW w:w="2254" w:type="pct"/>
          </w:tcPr>
          <w:p w14:paraId="376AA29B" w14:textId="77777777" w:rsidR="007E66D7" w:rsidRPr="00104330" w:rsidRDefault="007E66D7" w:rsidP="00E44B96">
            <w:r w:rsidRPr="00104330">
              <w:t xml:space="preserve">The annual report must include a summary statement detailing the number of new consultancy services contracts let during the year; the total actual expenditure on all new consultancy contracts let during the year (inclusive of GST); the number of ongoing consultancy contracts that were active in the reporting year; and the total actual expenditure in the reporting year on the ongoing consultancy contracts (inclusive of GST). The annual report must include a statement noting that information on contracts and consultancies is available through the </w:t>
            </w:r>
            <w:proofErr w:type="spellStart"/>
            <w:r w:rsidRPr="00104330">
              <w:t>AusTender</w:t>
            </w:r>
            <w:proofErr w:type="spellEnd"/>
            <w:r w:rsidRPr="00104330">
              <w:t xml:space="preserve"> website.</w:t>
            </w:r>
          </w:p>
        </w:tc>
        <w:tc>
          <w:tcPr>
            <w:tcW w:w="933" w:type="pct"/>
          </w:tcPr>
          <w:p w14:paraId="10ECDEA4" w14:textId="77777777" w:rsidR="007E66D7" w:rsidRPr="00104330" w:rsidRDefault="007E66D7" w:rsidP="00E44B96">
            <w:r w:rsidRPr="00104330">
              <w:t>Mandatory</w:t>
            </w:r>
          </w:p>
        </w:tc>
        <w:tc>
          <w:tcPr>
            <w:tcW w:w="934" w:type="pct"/>
          </w:tcPr>
          <w:p w14:paraId="6A25F43F" w14:textId="77777777" w:rsidR="007E66D7" w:rsidRPr="00104330" w:rsidRDefault="007E66D7" w:rsidP="002278B9">
            <w:pPr>
              <w:spacing w:line="240" w:lineRule="auto"/>
            </w:pPr>
          </w:p>
        </w:tc>
      </w:tr>
      <w:tr w:rsidR="007E66D7" w:rsidRPr="00104330" w14:paraId="52309D71" w14:textId="77777777" w:rsidTr="002E1120">
        <w:trPr>
          <w:trHeight w:val="60"/>
        </w:trPr>
        <w:tc>
          <w:tcPr>
            <w:tcW w:w="879" w:type="pct"/>
          </w:tcPr>
          <w:p w14:paraId="2B78B85F" w14:textId="77777777" w:rsidR="007E66D7" w:rsidRPr="00104330" w:rsidRDefault="007E66D7" w:rsidP="00E44B96">
            <w:r w:rsidRPr="00104330">
              <w:t>12(25)</w:t>
            </w:r>
          </w:p>
        </w:tc>
        <w:tc>
          <w:tcPr>
            <w:tcW w:w="2254" w:type="pct"/>
          </w:tcPr>
          <w:p w14:paraId="5145E057" w14:textId="77777777" w:rsidR="007E66D7" w:rsidRPr="00104330" w:rsidRDefault="007E66D7" w:rsidP="00E44B96">
            <w:r w:rsidRPr="00104330">
              <w:t>Absence of provisions in contracts allowing access by the Auditor-General</w:t>
            </w:r>
          </w:p>
        </w:tc>
        <w:tc>
          <w:tcPr>
            <w:tcW w:w="933" w:type="pct"/>
          </w:tcPr>
          <w:p w14:paraId="00BC3C8E" w14:textId="77777777" w:rsidR="007E66D7" w:rsidRPr="00104330" w:rsidRDefault="007E66D7" w:rsidP="00E44B96">
            <w:r w:rsidRPr="00104330">
              <w:t>Mandatory</w:t>
            </w:r>
          </w:p>
        </w:tc>
        <w:tc>
          <w:tcPr>
            <w:tcW w:w="934" w:type="pct"/>
          </w:tcPr>
          <w:p w14:paraId="506BC9FC" w14:textId="77777777" w:rsidR="007E66D7" w:rsidRPr="00104330" w:rsidRDefault="007E66D7" w:rsidP="002278B9">
            <w:pPr>
              <w:spacing w:line="240" w:lineRule="auto"/>
            </w:pPr>
          </w:p>
        </w:tc>
      </w:tr>
      <w:tr w:rsidR="007E66D7" w:rsidRPr="00104330" w14:paraId="79B3563B" w14:textId="77777777" w:rsidTr="002E1120">
        <w:trPr>
          <w:trHeight w:val="60"/>
        </w:trPr>
        <w:tc>
          <w:tcPr>
            <w:tcW w:w="879" w:type="pct"/>
          </w:tcPr>
          <w:p w14:paraId="2E14D5A3" w14:textId="77777777" w:rsidR="007E66D7" w:rsidRPr="00104330" w:rsidRDefault="007E66D7" w:rsidP="00E44B96">
            <w:r w:rsidRPr="00104330">
              <w:t>12(26)</w:t>
            </w:r>
          </w:p>
        </w:tc>
        <w:tc>
          <w:tcPr>
            <w:tcW w:w="2254" w:type="pct"/>
          </w:tcPr>
          <w:p w14:paraId="7054A308" w14:textId="77777777" w:rsidR="007E66D7" w:rsidRPr="00104330" w:rsidRDefault="007E66D7" w:rsidP="00E44B96">
            <w:r w:rsidRPr="00104330">
              <w:t xml:space="preserve">Contracts exempt from the </w:t>
            </w:r>
            <w:proofErr w:type="spellStart"/>
            <w:r w:rsidRPr="00104330">
              <w:t>AusTender</w:t>
            </w:r>
            <w:proofErr w:type="spellEnd"/>
          </w:p>
        </w:tc>
        <w:tc>
          <w:tcPr>
            <w:tcW w:w="933" w:type="pct"/>
          </w:tcPr>
          <w:p w14:paraId="79FF5B6B" w14:textId="77777777" w:rsidR="007E66D7" w:rsidRPr="00104330" w:rsidRDefault="007E66D7" w:rsidP="00E44B96">
            <w:r w:rsidRPr="00104330">
              <w:t>Mandatory</w:t>
            </w:r>
          </w:p>
        </w:tc>
        <w:tc>
          <w:tcPr>
            <w:tcW w:w="934" w:type="pct"/>
          </w:tcPr>
          <w:p w14:paraId="54631F44" w14:textId="77777777" w:rsidR="007E66D7" w:rsidRPr="00104330" w:rsidRDefault="007E66D7" w:rsidP="002278B9">
            <w:pPr>
              <w:spacing w:line="240" w:lineRule="auto"/>
            </w:pPr>
          </w:p>
        </w:tc>
      </w:tr>
      <w:tr w:rsidR="007E66D7" w:rsidRPr="00104330" w14:paraId="77FC2E21" w14:textId="77777777" w:rsidTr="002E1120">
        <w:trPr>
          <w:trHeight w:val="60"/>
        </w:trPr>
        <w:tc>
          <w:tcPr>
            <w:tcW w:w="879" w:type="pct"/>
          </w:tcPr>
          <w:p w14:paraId="7000102A" w14:textId="77777777" w:rsidR="007E66D7" w:rsidRPr="00104330" w:rsidRDefault="007E66D7" w:rsidP="00E44B96">
            <w:r w:rsidRPr="00104330">
              <w:t>13</w:t>
            </w:r>
          </w:p>
        </w:tc>
        <w:tc>
          <w:tcPr>
            <w:tcW w:w="2254" w:type="pct"/>
          </w:tcPr>
          <w:p w14:paraId="4D79097A" w14:textId="77777777" w:rsidR="007E66D7" w:rsidRPr="00104330" w:rsidRDefault="007E66D7" w:rsidP="00E44B96">
            <w:r w:rsidRPr="00104330">
              <w:t>Financial Statements</w:t>
            </w:r>
          </w:p>
        </w:tc>
        <w:tc>
          <w:tcPr>
            <w:tcW w:w="933" w:type="pct"/>
          </w:tcPr>
          <w:p w14:paraId="376D6EA7" w14:textId="77777777" w:rsidR="007E66D7" w:rsidRPr="00104330" w:rsidRDefault="007E66D7" w:rsidP="00E44B96">
            <w:r w:rsidRPr="00104330">
              <w:t>Mandatory</w:t>
            </w:r>
          </w:p>
        </w:tc>
        <w:tc>
          <w:tcPr>
            <w:tcW w:w="934" w:type="pct"/>
          </w:tcPr>
          <w:p w14:paraId="7C3AD4A1" w14:textId="77777777" w:rsidR="007E66D7" w:rsidRPr="00104330" w:rsidRDefault="007E66D7" w:rsidP="002278B9">
            <w:pPr>
              <w:spacing w:line="240" w:lineRule="auto"/>
            </w:pPr>
          </w:p>
        </w:tc>
      </w:tr>
      <w:tr w:rsidR="007E66D7" w:rsidRPr="00104330" w14:paraId="2A4BFEA7" w14:textId="77777777" w:rsidTr="002E1120">
        <w:trPr>
          <w:trHeight w:val="60"/>
        </w:trPr>
        <w:tc>
          <w:tcPr>
            <w:tcW w:w="879" w:type="pct"/>
          </w:tcPr>
          <w:p w14:paraId="20829BC1" w14:textId="77777777" w:rsidR="007E66D7" w:rsidRPr="00104330" w:rsidRDefault="007E66D7" w:rsidP="002278B9">
            <w:pPr>
              <w:spacing w:line="240" w:lineRule="auto"/>
            </w:pPr>
          </w:p>
        </w:tc>
        <w:tc>
          <w:tcPr>
            <w:tcW w:w="2254" w:type="pct"/>
          </w:tcPr>
          <w:p w14:paraId="4D9E0704" w14:textId="77777777" w:rsidR="007E66D7" w:rsidRPr="00104330" w:rsidRDefault="007E66D7" w:rsidP="00E44B96">
            <w:r w:rsidRPr="00104330">
              <w:t>Other Mandatory Information</w:t>
            </w:r>
          </w:p>
        </w:tc>
        <w:tc>
          <w:tcPr>
            <w:tcW w:w="933" w:type="pct"/>
          </w:tcPr>
          <w:p w14:paraId="427FFE5E" w14:textId="77777777" w:rsidR="007E66D7" w:rsidRPr="00104330" w:rsidRDefault="007E66D7" w:rsidP="002278B9">
            <w:pPr>
              <w:spacing w:line="240" w:lineRule="auto"/>
            </w:pPr>
          </w:p>
        </w:tc>
        <w:tc>
          <w:tcPr>
            <w:tcW w:w="934" w:type="pct"/>
          </w:tcPr>
          <w:p w14:paraId="434E34CA" w14:textId="77777777" w:rsidR="007E66D7" w:rsidRPr="00104330" w:rsidRDefault="007E66D7" w:rsidP="002278B9">
            <w:pPr>
              <w:spacing w:line="240" w:lineRule="auto"/>
            </w:pPr>
          </w:p>
        </w:tc>
      </w:tr>
      <w:tr w:rsidR="007E66D7" w:rsidRPr="00104330" w14:paraId="4178DB7B" w14:textId="77777777" w:rsidTr="002E1120">
        <w:trPr>
          <w:trHeight w:val="60"/>
        </w:trPr>
        <w:tc>
          <w:tcPr>
            <w:tcW w:w="879" w:type="pct"/>
          </w:tcPr>
          <w:p w14:paraId="40751B45" w14:textId="77777777" w:rsidR="007E66D7" w:rsidRPr="00104330" w:rsidRDefault="007E66D7" w:rsidP="00E44B96">
            <w:r w:rsidRPr="00104330">
              <w:t>14(1) &amp; C.1</w:t>
            </w:r>
          </w:p>
        </w:tc>
        <w:tc>
          <w:tcPr>
            <w:tcW w:w="2254" w:type="pct"/>
          </w:tcPr>
          <w:p w14:paraId="67A3EE4C" w14:textId="77777777" w:rsidR="007E66D7" w:rsidRPr="00104330" w:rsidRDefault="007E66D7" w:rsidP="00E44B96">
            <w:r w:rsidRPr="00104330">
              <w:t>Work health and safety (Schedule 2, Part 4 of the Work Health and Safety Act 2011)</w:t>
            </w:r>
          </w:p>
        </w:tc>
        <w:tc>
          <w:tcPr>
            <w:tcW w:w="933" w:type="pct"/>
          </w:tcPr>
          <w:p w14:paraId="16F9B759" w14:textId="77777777" w:rsidR="007E66D7" w:rsidRPr="00104330" w:rsidRDefault="007E66D7" w:rsidP="00E44B96">
            <w:r w:rsidRPr="00104330">
              <w:t>Mandatory</w:t>
            </w:r>
          </w:p>
        </w:tc>
        <w:tc>
          <w:tcPr>
            <w:tcW w:w="934" w:type="pct"/>
          </w:tcPr>
          <w:p w14:paraId="04FB8DBA" w14:textId="77777777" w:rsidR="007E66D7" w:rsidRPr="00104330" w:rsidRDefault="007E66D7" w:rsidP="002278B9">
            <w:pPr>
              <w:spacing w:line="240" w:lineRule="auto"/>
            </w:pPr>
          </w:p>
        </w:tc>
      </w:tr>
      <w:tr w:rsidR="007E66D7" w:rsidRPr="00104330" w14:paraId="2E7B82D8" w14:textId="77777777" w:rsidTr="002E1120">
        <w:trPr>
          <w:trHeight w:val="60"/>
        </w:trPr>
        <w:tc>
          <w:tcPr>
            <w:tcW w:w="879" w:type="pct"/>
          </w:tcPr>
          <w:p w14:paraId="5488DF64" w14:textId="77777777" w:rsidR="007E66D7" w:rsidRPr="00104330" w:rsidRDefault="007E66D7" w:rsidP="00E44B96">
            <w:r w:rsidRPr="00104330">
              <w:t>14(1) &amp; C.2</w:t>
            </w:r>
          </w:p>
        </w:tc>
        <w:tc>
          <w:tcPr>
            <w:tcW w:w="2254" w:type="pct"/>
          </w:tcPr>
          <w:p w14:paraId="21EED3C6" w14:textId="77777777" w:rsidR="007E66D7" w:rsidRPr="00104330" w:rsidRDefault="007E66D7" w:rsidP="00E44B96">
            <w:r w:rsidRPr="00104330">
              <w:t>Advertising and Market Research (Section 311A of the Commonwealth Electoral Act 1918) and statement on advertising campaigns</w:t>
            </w:r>
          </w:p>
        </w:tc>
        <w:tc>
          <w:tcPr>
            <w:tcW w:w="933" w:type="pct"/>
          </w:tcPr>
          <w:p w14:paraId="623F219A" w14:textId="77777777" w:rsidR="007E66D7" w:rsidRPr="00104330" w:rsidRDefault="007E66D7" w:rsidP="00E44B96">
            <w:r w:rsidRPr="00104330">
              <w:t>Mandatory</w:t>
            </w:r>
          </w:p>
        </w:tc>
        <w:tc>
          <w:tcPr>
            <w:tcW w:w="934" w:type="pct"/>
          </w:tcPr>
          <w:p w14:paraId="2AF90682" w14:textId="77777777" w:rsidR="007E66D7" w:rsidRPr="00104330" w:rsidRDefault="007E66D7" w:rsidP="002278B9">
            <w:pPr>
              <w:spacing w:line="240" w:lineRule="auto"/>
            </w:pPr>
          </w:p>
        </w:tc>
      </w:tr>
      <w:tr w:rsidR="007E66D7" w:rsidRPr="00104330" w14:paraId="274FFF07" w14:textId="77777777" w:rsidTr="002E1120">
        <w:trPr>
          <w:trHeight w:val="60"/>
        </w:trPr>
        <w:tc>
          <w:tcPr>
            <w:tcW w:w="879" w:type="pct"/>
          </w:tcPr>
          <w:p w14:paraId="5357553C" w14:textId="77777777" w:rsidR="007E66D7" w:rsidRPr="00104330" w:rsidRDefault="007E66D7" w:rsidP="00E44B96">
            <w:r w:rsidRPr="00104330">
              <w:t>14(1) &amp; C.3</w:t>
            </w:r>
          </w:p>
        </w:tc>
        <w:tc>
          <w:tcPr>
            <w:tcW w:w="2254" w:type="pct"/>
          </w:tcPr>
          <w:p w14:paraId="586DC48C" w14:textId="77777777" w:rsidR="007E66D7" w:rsidRPr="00104330" w:rsidRDefault="007E66D7" w:rsidP="00E44B96">
            <w:r w:rsidRPr="00104330">
              <w:t>Ecologically sustainable development and environmental performance (Section 516A of the</w:t>
            </w:r>
            <w:r w:rsidRPr="00104330">
              <w:rPr>
                <w:rStyle w:val="Emphasis"/>
              </w:rPr>
              <w:t xml:space="preserve"> </w:t>
            </w:r>
            <w:r w:rsidRPr="00104330">
              <w:t>Environment Protection and Biodiversity Conservation Act 1999)</w:t>
            </w:r>
          </w:p>
        </w:tc>
        <w:tc>
          <w:tcPr>
            <w:tcW w:w="933" w:type="pct"/>
          </w:tcPr>
          <w:p w14:paraId="061A2254" w14:textId="77777777" w:rsidR="007E66D7" w:rsidRPr="00104330" w:rsidRDefault="007E66D7" w:rsidP="00E44B96">
            <w:r w:rsidRPr="00104330">
              <w:t>Mandatory</w:t>
            </w:r>
          </w:p>
        </w:tc>
        <w:tc>
          <w:tcPr>
            <w:tcW w:w="934" w:type="pct"/>
          </w:tcPr>
          <w:p w14:paraId="33A3A079" w14:textId="77777777" w:rsidR="007E66D7" w:rsidRPr="00104330" w:rsidRDefault="007E66D7" w:rsidP="002278B9">
            <w:pPr>
              <w:spacing w:line="240" w:lineRule="auto"/>
            </w:pPr>
          </w:p>
        </w:tc>
      </w:tr>
      <w:tr w:rsidR="007E66D7" w:rsidRPr="00104330" w14:paraId="2E3324CB" w14:textId="77777777" w:rsidTr="002E1120">
        <w:trPr>
          <w:trHeight w:val="60"/>
        </w:trPr>
        <w:tc>
          <w:tcPr>
            <w:tcW w:w="879" w:type="pct"/>
          </w:tcPr>
          <w:p w14:paraId="42F76471" w14:textId="77777777" w:rsidR="007E66D7" w:rsidRPr="00104330" w:rsidRDefault="007E66D7" w:rsidP="00E44B96">
            <w:r w:rsidRPr="00104330">
              <w:t>14(1)</w:t>
            </w:r>
          </w:p>
        </w:tc>
        <w:tc>
          <w:tcPr>
            <w:tcW w:w="2254" w:type="pct"/>
          </w:tcPr>
          <w:p w14:paraId="27D52608" w14:textId="77777777" w:rsidR="007E66D7" w:rsidRPr="00104330" w:rsidRDefault="007E66D7" w:rsidP="00E44B96">
            <w:r w:rsidRPr="00104330">
              <w:t>Compliance with the agency’s obligations under the Carer Recognition Act 2010</w:t>
            </w:r>
          </w:p>
        </w:tc>
        <w:tc>
          <w:tcPr>
            <w:tcW w:w="933" w:type="pct"/>
          </w:tcPr>
          <w:p w14:paraId="3720D8B9" w14:textId="77777777" w:rsidR="007E66D7" w:rsidRPr="00104330" w:rsidRDefault="007E66D7" w:rsidP="00E44B96">
            <w:r w:rsidRPr="00104330">
              <w:t>If applicable, mandatory</w:t>
            </w:r>
          </w:p>
        </w:tc>
        <w:tc>
          <w:tcPr>
            <w:tcW w:w="934" w:type="pct"/>
          </w:tcPr>
          <w:p w14:paraId="0227068E" w14:textId="77777777" w:rsidR="007E66D7" w:rsidRPr="00104330" w:rsidRDefault="007E66D7" w:rsidP="00E44B96">
            <w:r w:rsidRPr="00104330">
              <w:t>Not applicable</w:t>
            </w:r>
          </w:p>
        </w:tc>
      </w:tr>
      <w:tr w:rsidR="007E66D7" w:rsidRPr="00104330" w14:paraId="71C66B4A" w14:textId="77777777" w:rsidTr="002E1120">
        <w:trPr>
          <w:trHeight w:val="60"/>
        </w:trPr>
        <w:tc>
          <w:tcPr>
            <w:tcW w:w="879" w:type="pct"/>
          </w:tcPr>
          <w:p w14:paraId="7B1743DB" w14:textId="77777777" w:rsidR="007E66D7" w:rsidRPr="00104330" w:rsidRDefault="007E66D7" w:rsidP="00E44B96">
            <w:r w:rsidRPr="00104330">
              <w:t>14(2) &amp; D.1</w:t>
            </w:r>
          </w:p>
        </w:tc>
        <w:tc>
          <w:tcPr>
            <w:tcW w:w="2254" w:type="pct"/>
          </w:tcPr>
          <w:p w14:paraId="46931DAC" w14:textId="77777777" w:rsidR="007E66D7" w:rsidRPr="00104330" w:rsidRDefault="007E66D7" w:rsidP="00E44B96">
            <w:r w:rsidRPr="00104330">
              <w:t>Grant programs</w:t>
            </w:r>
          </w:p>
        </w:tc>
        <w:tc>
          <w:tcPr>
            <w:tcW w:w="933" w:type="pct"/>
          </w:tcPr>
          <w:p w14:paraId="14E625BB" w14:textId="77777777" w:rsidR="007E66D7" w:rsidRPr="00104330" w:rsidRDefault="007E66D7" w:rsidP="00E44B96">
            <w:r w:rsidRPr="00104330">
              <w:t>Mandatory</w:t>
            </w:r>
          </w:p>
        </w:tc>
        <w:tc>
          <w:tcPr>
            <w:tcW w:w="934" w:type="pct"/>
          </w:tcPr>
          <w:p w14:paraId="5C422D08" w14:textId="77777777" w:rsidR="007E66D7" w:rsidRPr="00104330" w:rsidRDefault="007E66D7" w:rsidP="002278B9">
            <w:pPr>
              <w:spacing w:line="240" w:lineRule="auto"/>
            </w:pPr>
          </w:p>
        </w:tc>
      </w:tr>
      <w:tr w:rsidR="007E66D7" w:rsidRPr="00104330" w14:paraId="7921C1E7" w14:textId="77777777" w:rsidTr="002E1120">
        <w:trPr>
          <w:trHeight w:val="60"/>
        </w:trPr>
        <w:tc>
          <w:tcPr>
            <w:tcW w:w="879" w:type="pct"/>
          </w:tcPr>
          <w:p w14:paraId="640ED87D" w14:textId="77777777" w:rsidR="007E66D7" w:rsidRPr="00104330" w:rsidRDefault="007E66D7" w:rsidP="00E44B96">
            <w:r w:rsidRPr="00104330">
              <w:t>14(3) &amp; D.2</w:t>
            </w:r>
          </w:p>
        </w:tc>
        <w:tc>
          <w:tcPr>
            <w:tcW w:w="2254" w:type="pct"/>
          </w:tcPr>
          <w:p w14:paraId="28940EC0" w14:textId="77777777" w:rsidR="007E66D7" w:rsidRPr="00104330" w:rsidRDefault="007E66D7" w:rsidP="00E44B96">
            <w:r w:rsidRPr="00104330">
              <w:t>Disability reporting – explicit and transparent reference to agency level information available through other reporting mechanisms</w:t>
            </w:r>
          </w:p>
        </w:tc>
        <w:tc>
          <w:tcPr>
            <w:tcW w:w="933" w:type="pct"/>
          </w:tcPr>
          <w:p w14:paraId="53069F56" w14:textId="77777777" w:rsidR="007E66D7" w:rsidRPr="00104330" w:rsidRDefault="007E66D7" w:rsidP="00E44B96">
            <w:r w:rsidRPr="00104330">
              <w:t>Mandatory</w:t>
            </w:r>
          </w:p>
        </w:tc>
        <w:tc>
          <w:tcPr>
            <w:tcW w:w="934" w:type="pct"/>
          </w:tcPr>
          <w:p w14:paraId="401B79F0" w14:textId="77777777" w:rsidR="007E66D7" w:rsidRPr="00104330" w:rsidRDefault="007E66D7" w:rsidP="002278B9">
            <w:pPr>
              <w:spacing w:line="240" w:lineRule="auto"/>
            </w:pPr>
          </w:p>
        </w:tc>
      </w:tr>
      <w:tr w:rsidR="007E66D7" w:rsidRPr="00104330" w14:paraId="24235DE9" w14:textId="77777777" w:rsidTr="002E1120">
        <w:trPr>
          <w:trHeight w:val="60"/>
        </w:trPr>
        <w:tc>
          <w:tcPr>
            <w:tcW w:w="879" w:type="pct"/>
          </w:tcPr>
          <w:p w14:paraId="1F18B354" w14:textId="77777777" w:rsidR="007E66D7" w:rsidRPr="00104330" w:rsidRDefault="007E66D7" w:rsidP="00E44B96">
            <w:r w:rsidRPr="00104330">
              <w:t>14(4) &amp; D.3</w:t>
            </w:r>
          </w:p>
        </w:tc>
        <w:tc>
          <w:tcPr>
            <w:tcW w:w="2254" w:type="pct"/>
          </w:tcPr>
          <w:p w14:paraId="11A47376" w14:textId="77777777" w:rsidR="007E66D7" w:rsidRPr="00104330" w:rsidRDefault="007E66D7" w:rsidP="00E44B96">
            <w:r w:rsidRPr="00104330">
              <w:t>Information Publication Scheme statement</w:t>
            </w:r>
          </w:p>
        </w:tc>
        <w:tc>
          <w:tcPr>
            <w:tcW w:w="933" w:type="pct"/>
          </w:tcPr>
          <w:p w14:paraId="6CEE3674" w14:textId="77777777" w:rsidR="007E66D7" w:rsidRPr="00104330" w:rsidRDefault="007E66D7" w:rsidP="00E44B96">
            <w:r w:rsidRPr="00104330">
              <w:t>Mandatory</w:t>
            </w:r>
          </w:p>
        </w:tc>
        <w:tc>
          <w:tcPr>
            <w:tcW w:w="934" w:type="pct"/>
          </w:tcPr>
          <w:p w14:paraId="09ABF003" w14:textId="77777777" w:rsidR="007E66D7" w:rsidRPr="00104330" w:rsidRDefault="007E66D7" w:rsidP="002278B9">
            <w:pPr>
              <w:spacing w:line="240" w:lineRule="auto"/>
            </w:pPr>
          </w:p>
        </w:tc>
      </w:tr>
      <w:tr w:rsidR="007E66D7" w:rsidRPr="00104330" w14:paraId="12A27BD7" w14:textId="77777777" w:rsidTr="002E1120">
        <w:trPr>
          <w:trHeight w:val="60"/>
        </w:trPr>
        <w:tc>
          <w:tcPr>
            <w:tcW w:w="879" w:type="pct"/>
          </w:tcPr>
          <w:p w14:paraId="7BD67DAC" w14:textId="77777777" w:rsidR="007E66D7" w:rsidRPr="00104330" w:rsidRDefault="007E66D7" w:rsidP="00E44B96">
            <w:r w:rsidRPr="00104330">
              <w:t>14(5) &amp; D.4</w:t>
            </w:r>
          </w:p>
        </w:tc>
        <w:tc>
          <w:tcPr>
            <w:tcW w:w="2254" w:type="pct"/>
          </w:tcPr>
          <w:p w14:paraId="6EA01B01" w14:textId="77777777" w:rsidR="007E66D7" w:rsidRPr="00104330" w:rsidRDefault="007E66D7" w:rsidP="00E44B96">
            <w:r w:rsidRPr="00104330">
              <w:t xml:space="preserve">Spatial reporting – expenditure by program between regional and non-regional Australia </w:t>
            </w:r>
          </w:p>
        </w:tc>
        <w:tc>
          <w:tcPr>
            <w:tcW w:w="933" w:type="pct"/>
          </w:tcPr>
          <w:p w14:paraId="0F38E862" w14:textId="77777777" w:rsidR="007E66D7" w:rsidRPr="00104330" w:rsidRDefault="007E66D7" w:rsidP="00E44B96">
            <w:r w:rsidRPr="00104330">
              <w:t>If applicable, mandatory</w:t>
            </w:r>
          </w:p>
        </w:tc>
        <w:tc>
          <w:tcPr>
            <w:tcW w:w="934" w:type="pct"/>
          </w:tcPr>
          <w:p w14:paraId="1537A430" w14:textId="77777777" w:rsidR="007E66D7" w:rsidRPr="00104330" w:rsidRDefault="007E66D7" w:rsidP="00E44B96">
            <w:r w:rsidRPr="00104330">
              <w:t>Not applicable</w:t>
            </w:r>
          </w:p>
        </w:tc>
      </w:tr>
      <w:tr w:rsidR="007E66D7" w:rsidRPr="00104330" w14:paraId="0F34CEDD" w14:textId="77777777" w:rsidTr="002E1120">
        <w:trPr>
          <w:trHeight w:val="60"/>
        </w:trPr>
        <w:tc>
          <w:tcPr>
            <w:tcW w:w="879" w:type="pct"/>
          </w:tcPr>
          <w:p w14:paraId="7E7595A2" w14:textId="77777777" w:rsidR="007E66D7" w:rsidRPr="00104330" w:rsidRDefault="007E66D7" w:rsidP="00E44B96">
            <w:r w:rsidRPr="00104330">
              <w:t>14(6)</w:t>
            </w:r>
          </w:p>
        </w:tc>
        <w:tc>
          <w:tcPr>
            <w:tcW w:w="2254" w:type="pct"/>
          </w:tcPr>
          <w:p w14:paraId="7FFA6055" w14:textId="77777777" w:rsidR="007E66D7" w:rsidRPr="00104330" w:rsidRDefault="007E66D7" w:rsidP="00E44B96">
            <w:r w:rsidRPr="00104330">
              <w:t xml:space="preserve">Correction of material errors in previous </w:t>
            </w:r>
            <w:r w:rsidR="001268D3" w:rsidRPr="00104330">
              <w:t xml:space="preserve"> </w:t>
            </w:r>
            <w:r w:rsidRPr="00104330">
              <w:t>annual report</w:t>
            </w:r>
          </w:p>
        </w:tc>
        <w:tc>
          <w:tcPr>
            <w:tcW w:w="933" w:type="pct"/>
          </w:tcPr>
          <w:p w14:paraId="434EA014" w14:textId="77777777" w:rsidR="007E66D7" w:rsidRPr="00104330" w:rsidRDefault="007E66D7" w:rsidP="00E44B96">
            <w:r w:rsidRPr="00104330">
              <w:t>If applicable, mandatory</w:t>
            </w:r>
          </w:p>
        </w:tc>
        <w:tc>
          <w:tcPr>
            <w:tcW w:w="934" w:type="pct"/>
          </w:tcPr>
          <w:p w14:paraId="3A5FFB34" w14:textId="77777777" w:rsidR="007E66D7" w:rsidRPr="00104330" w:rsidRDefault="007E66D7" w:rsidP="00E44B96">
            <w:r w:rsidRPr="00104330">
              <w:t>Not applicable</w:t>
            </w:r>
          </w:p>
        </w:tc>
      </w:tr>
      <w:tr w:rsidR="007E66D7" w:rsidRPr="00104330" w14:paraId="3EE45035" w14:textId="77777777" w:rsidTr="002E1120">
        <w:trPr>
          <w:trHeight w:val="60"/>
        </w:trPr>
        <w:tc>
          <w:tcPr>
            <w:tcW w:w="879" w:type="pct"/>
          </w:tcPr>
          <w:p w14:paraId="77F0A702" w14:textId="77777777" w:rsidR="007E66D7" w:rsidRPr="00104330" w:rsidRDefault="007E66D7" w:rsidP="00E44B96">
            <w:r w:rsidRPr="00104330">
              <w:t>E</w:t>
            </w:r>
          </w:p>
        </w:tc>
        <w:tc>
          <w:tcPr>
            <w:tcW w:w="2254" w:type="pct"/>
          </w:tcPr>
          <w:p w14:paraId="6643F6CE" w14:textId="77777777" w:rsidR="007E66D7" w:rsidRPr="00104330" w:rsidRDefault="007E66D7" w:rsidP="00E44B96">
            <w:r w:rsidRPr="00104330">
              <w:t xml:space="preserve">Agency Resource Statements and Resources for Outcomes </w:t>
            </w:r>
          </w:p>
        </w:tc>
        <w:tc>
          <w:tcPr>
            <w:tcW w:w="933" w:type="pct"/>
          </w:tcPr>
          <w:p w14:paraId="58601912" w14:textId="77777777" w:rsidR="007E66D7" w:rsidRPr="00104330" w:rsidRDefault="007E66D7" w:rsidP="00E44B96">
            <w:r w:rsidRPr="00104330">
              <w:t>Mandatory</w:t>
            </w:r>
          </w:p>
        </w:tc>
        <w:tc>
          <w:tcPr>
            <w:tcW w:w="934" w:type="pct"/>
          </w:tcPr>
          <w:p w14:paraId="79AEB861" w14:textId="77777777" w:rsidR="007E66D7" w:rsidRPr="00104330" w:rsidRDefault="007E66D7" w:rsidP="002278B9">
            <w:pPr>
              <w:spacing w:line="240" w:lineRule="auto"/>
            </w:pPr>
          </w:p>
        </w:tc>
      </w:tr>
      <w:tr w:rsidR="007E66D7" w:rsidRPr="00104330" w14:paraId="34E7E182" w14:textId="77777777" w:rsidTr="002E1120">
        <w:trPr>
          <w:trHeight w:val="60"/>
        </w:trPr>
        <w:tc>
          <w:tcPr>
            <w:tcW w:w="879" w:type="pct"/>
          </w:tcPr>
          <w:p w14:paraId="57E5DB8B" w14:textId="77777777" w:rsidR="007E66D7" w:rsidRPr="00104330" w:rsidRDefault="007E66D7" w:rsidP="00E44B96">
            <w:r w:rsidRPr="00104330">
              <w:lastRenderedPageBreak/>
              <w:t>F</w:t>
            </w:r>
          </w:p>
        </w:tc>
        <w:tc>
          <w:tcPr>
            <w:tcW w:w="2254" w:type="pct"/>
          </w:tcPr>
          <w:p w14:paraId="2824389E" w14:textId="77777777" w:rsidR="007E66D7" w:rsidRPr="00104330" w:rsidRDefault="007E66D7" w:rsidP="00E44B96">
            <w:r w:rsidRPr="00104330">
              <w:t>List of Requirements</w:t>
            </w:r>
          </w:p>
        </w:tc>
        <w:tc>
          <w:tcPr>
            <w:tcW w:w="933" w:type="pct"/>
          </w:tcPr>
          <w:p w14:paraId="109CC611" w14:textId="77777777" w:rsidR="007E66D7" w:rsidRPr="00104330" w:rsidRDefault="007E66D7" w:rsidP="00E44B96">
            <w:r w:rsidRPr="00104330">
              <w:t>Mandatory</w:t>
            </w:r>
          </w:p>
        </w:tc>
        <w:tc>
          <w:tcPr>
            <w:tcW w:w="934" w:type="pct"/>
          </w:tcPr>
          <w:p w14:paraId="69672449" w14:textId="77777777" w:rsidR="007E66D7" w:rsidRPr="00104330" w:rsidRDefault="007E66D7" w:rsidP="002278B9">
            <w:pPr>
              <w:spacing w:line="240" w:lineRule="auto"/>
            </w:pPr>
          </w:p>
        </w:tc>
      </w:tr>
    </w:tbl>
    <w:p w14:paraId="3EC2FBAA" w14:textId="77777777" w:rsidR="002E1120" w:rsidRPr="00104330" w:rsidRDefault="002E1120">
      <w:pPr>
        <w:suppressAutoHyphens w:val="0"/>
        <w:spacing w:before="0" w:after="120" w:line="440" w:lineRule="atLeast"/>
      </w:pPr>
      <w:bookmarkStart w:id="208" w:name="_Toc371694432"/>
      <w:r w:rsidRPr="00104330">
        <w:br w:type="page"/>
      </w:r>
    </w:p>
    <w:p w14:paraId="593D6E84" w14:textId="77777777" w:rsidR="007E66D7" w:rsidRPr="00104330" w:rsidRDefault="007E66D7" w:rsidP="00DD3288">
      <w:pPr>
        <w:pStyle w:val="Heading3"/>
      </w:pPr>
      <w:r w:rsidRPr="00104330">
        <w:lastRenderedPageBreak/>
        <w:t>GLOSSARY</w:t>
      </w:r>
      <w:bookmarkEnd w:id="208"/>
    </w:p>
    <w:tbl>
      <w:tblPr>
        <w:tblStyle w:val="CCATable1"/>
        <w:tblW w:w="5000" w:type="pct"/>
        <w:tblLook w:val="0020" w:firstRow="1" w:lastRow="0" w:firstColumn="0" w:lastColumn="0" w:noHBand="0" w:noVBand="0"/>
        <w:tblDescription w:val="GLOSSARY"/>
      </w:tblPr>
      <w:tblGrid>
        <w:gridCol w:w="2322"/>
        <w:gridCol w:w="6921"/>
      </w:tblGrid>
      <w:tr w:rsidR="007E66D7" w:rsidRPr="00104330" w14:paraId="7E9F5A3E" w14:textId="77777777" w:rsidTr="002E1120">
        <w:trPr>
          <w:cnfStyle w:val="100000000000" w:firstRow="1" w:lastRow="0" w:firstColumn="0" w:lastColumn="0" w:oddVBand="0" w:evenVBand="0" w:oddHBand="0" w:evenHBand="0" w:firstRowFirstColumn="0" w:firstRowLastColumn="0" w:lastRowFirstColumn="0" w:lastRowLastColumn="0"/>
          <w:trHeight w:val="60"/>
          <w:tblHeader/>
        </w:trPr>
        <w:tc>
          <w:tcPr>
            <w:tcW w:w="1256" w:type="pct"/>
          </w:tcPr>
          <w:p w14:paraId="24C59BEA" w14:textId="77777777" w:rsidR="007E66D7" w:rsidRPr="00104330" w:rsidRDefault="007E66D7" w:rsidP="00E44B96">
            <w:r w:rsidRPr="00104330">
              <w:t>TERM</w:t>
            </w:r>
          </w:p>
        </w:tc>
        <w:tc>
          <w:tcPr>
            <w:tcW w:w="3744" w:type="pct"/>
          </w:tcPr>
          <w:p w14:paraId="4BFB314E" w14:textId="77777777" w:rsidR="007E66D7" w:rsidRPr="00104330" w:rsidRDefault="007E66D7" w:rsidP="00E44B96">
            <w:r w:rsidRPr="00104330">
              <w:t>MEANING</w:t>
            </w:r>
          </w:p>
        </w:tc>
      </w:tr>
      <w:tr w:rsidR="007E66D7" w:rsidRPr="00104330" w14:paraId="48B7CFAA" w14:textId="77777777" w:rsidTr="002E1120">
        <w:trPr>
          <w:trHeight w:val="60"/>
        </w:trPr>
        <w:tc>
          <w:tcPr>
            <w:tcW w:w="1256" w:type="pct"/>
          </w:tcPr>
          <w:p w14:paraId="425605B8" w14:textId="77777777" w:rsidR="007E66D7" w:rsidRPr="00104330" w:rsidRDefault="007E66D7" w:rsidP="00E44B96">
            <w:proofErr w:type="spellStart"/>
            <w:r w:rsidRPr="00104330">
              <w:t>AusTender</w:t>
            </w:r>
            <w:proofErr w:type="spellEnd"/>
          </w:p>
        </w:tc>
        <w:tc>
          <w:tcPr>
            <w:tcW w:w="3744" w:type="pct"/>
          </w:tcPr>
          <w:p w14:paraId="79262DCB" w14:textId="77777777" w:rsidR="007E66D7" w:rsidRPr="00104330" w:rsidRDefault="007E66D7" w:rsidP="00E44B96">
            <w:proofErr w:type="spellStart"/>
            <w:r w:rsidRPr="00104330">
              <w:t>AusTender</w:t>
            </w:r>
            <w:proofErr w:type="spellEnd"/>
            <w:r w:rsidRPr="00104330">
              <w:t xml:space="preserve"> provides centralised publication of Australian Government business opportunities, annual procurement plans, multi-use lists and contracts awarded by government agencies.</w:t>
            </w:r>
          </w:p>
        </w:tc>
      </w:tr>
      <w:tr w:rsidR="007E66D7" w:rsidRPr="00104330" w14:paraId="40188D20" w14:textId="77777777" w:rsidTr="002E1120">
        <w:trPr>
          <w:trHeight w:val="60"/>
        </w:trPr>
        <w:tc>
          <w:tcPr>
            <w:tcW w:w="1256" w:type="pct"/>
          </w:tcPr>
          <w:p w14:paraId="4EA67D9B" w14:textId="77777777" w:rsidR="007E66D7" w:rsidRPr="00104330" w:rsidRDefault="007E66D7" w:rsidP="00E44B96">
            <w:r w:rsidRPr="00104330">
              <w:t>Authority Members</w:t>
            </w:r>
          </w:p>
        </w:tc>
        <w:tc>
          <w:tcPr>
            <w:tcW w:w="3744" w:type="pct"/>
          </w:tcPr>
          <w:p w14:paraId="642D7CC5" w14:textId="77777777" w:rsidR="007E66D7" w:rsidRPr="00104330" w:rsidRDefault="007E66D7" w:rsidP="00E44B96">
            <w:r w:rsidRPr="00104330">
              <w:t>The Authority comprises eight part-time members, and an ex-officio member, the Chief Scientist. Members are appointed by the Climate Change Minister under s18 of the Climate Change Authority Act 2011.</w:t>
            </w:r>
          </w:p>
        </w:tc>
      </w:tr>
      <w:tr w:rsidR="007E66D7" w:rsidRPr="00104330" w14:paraId="4F356AA7" w14:textId="77777777" w:rsidTr="002E1120">
        <w:trPr>
          <w:trHeight w:val="60"/>
        </w:trPr>
        <w:tc>
          <w:tcPr>
            <w:tcW w:w="1256" w:type="pct"/>
          </w:tcPr>
          <w:p w14:paraId="08EACC43" w14:textId="77777777" w:rsidR="007E66D7" w:rsidRPr="00104330" w:rsidRDefault="007E66D7" w:rsidP="00E44B96">
            <w:r w:rsidRPr="00104330">
              <w:t>Caps</w:t>
            </w:r>
          </w:p>
        </w:tc>
        <w:tc>
          <w:tcPr>
            <w:tcW w:w="3744" w:type="pct"/>
          </w:tcPr>
          <w:p w14:paraId="32AACC54" w14:textId="77777777" w:rsidR="007E66D7" w:rsidRPr="00104330" w:rsidRDefault="007E66D7" w:rsidP="00E44B96">
            <w:r w:rsidRPr="00104330">
              <w:t>Can refer to emissions caps or carbon pollution caps.</w:t>
            </w:r>
          </w:p>
          <w:p w14:paraId="5D6D8FE0" w14:textId="77777777" w:rsidR="007E66D7" w:rsidRPr="00104330" w:rsidRDefault="007E66D7" w:rsidP="00E44B96">
            <w:r w:rsidRPr="00104330">
              <w:t>The year-by-year limit on emissions from sources covered by the carbon pricing mechanism (‘covered emissions’).</w:t>
            </w:r>
          </w:p>
        </w:tc>
      </w:tr>
      <w:tr w:rsidR="007E66D7" w:rsidRPr="00104330" w14:paraId="72A40C55" w14:textId="77777777" w:rsidTr="002E1120">
        <w:trPr>
          <w:trHeight w:val="60"/>
        </w:trPr>
        <w:tc>
          <w:tcPr>
            <w:tcW w:w="1256" w:type="pct"/>
          </w:tcPr>
          <w:p w14:paraId="4F49602F" w14:textId="77777777" w:rsidR="007E66D7" w:rsidRPr="00104330" w:rsidRDefault="007E66D7" w:rsidP="00E44B96">
            <w:r w:rsidRPr="00104330">
              <w:t>Targets and Progress Review</w:t>
            </w:r>
          </w:p>
        </w:tc>
        <w:tc>
          <w:tcPr>
            <w:tcW w:w="3744" w:type="pct"/>
          </w:tcPr>
          <w:p w14:paraId="4CFBCAE8" w14:textId="77777777" w:rsidR="007E66D7" w:rsidRPr="00104330" w:rsidRDefault="007E66D7" w:rsidP="00E44B96">
            <w:r w:rsidRPr="00104330">
              <w:t>The Climate Change Authority is conducting the Targets and Progress Review. The Review will recommend emissions reduction targets for Australia and report on how we are tracking towards these targets. The Authority is required to report to the Government by 28 February 2014.</w:t>
            </w:r>
          </w:p>
        </w:tc>
      </w:tr>
      <w:tr w:rsidR="007E66D7" w:rsidRPr="00104330" w14:paraId="5AA06520" w14:textId="77777777" w:rsidTr="002E1120">
        <w:trPr>
          <w:trHeight w:val="60"/>
        </w:trPr>
        <w:tc>
          <w:tcPr>
            <w:tcW w:w="1256" w:type="pct"/>
          </w:tcPr>
          <w:p w14:paraId="1A7A01DB" w14:textId="77777777" w:rsidR="007E66D7" w:rsidRPr="00104330" w:rsidRDefault="007E66D7" w:rsidP="00E44B96">
            <w:r w:rsidRPr="00104330">
              <w:t>Carbon Farming Initiative</w:t>
            </w:r>
          </w:p>
        </w:tc>
        <w:tc>
          <w:tcPr>
            <w:tcW w:w="3744" w:type="pct"/>
          </w:tcPr>
          <w:p w14:paraId="55A5F477" w14:textId="77777777" w:rsidR="007E66D7" w:rsidRPr="00104330" w:rsidRDefault="007E66D7" w:rsidP="00E44B96">
            <w:r w:rsidRPr="00104330">
              <w:t>An Australian carbon offset scheme that credits emissions reductions from certain sources that are not covered by the carbon pricing mechanism</w:t>
            </w:r>
            <w:proofErr w:type="gramStart"/>
            <w:r w:rsidRPr="00104330">
              <w:t xml:space="preserve">, </w:t>
            </w:r>
            <w:r w:rsidR="001268D3" w:rsidRPr="00104330">
              <w:t xml:space="preserve"> </w:t>
            </w:r>
            <w:r w:rsidRPr="00104330">
              <w:t>such</w:t>
            </w:r>
            <w:proofErr w:type="gramEnd"/>
            <w:r w:rsidRPr="00104330">
              <w:t xml:space="preserve"> as forestry and agriculture.</w:t>
            </w:r>
          </w:p>
        </w:tc>
      </w:tr>
      <w:tr w:rsidR="007E66D7" w:rsidRPr="00104330" w14:paraId="46E26BD1" w14:textId="77777777" w:rsidTr="002E1120">
        <w:trPr>
          <w:trHeight w:val="60"/>
        </w:trPr>
        <w:tc>
          <w:tcPr>
            <w:tcW w:w="1256" w:type="pct"/>
          </w:tcPr>
          <w:p w14:paraId="56546C0B" w14:textId="77777777" w:rsidR="007E66D7" w:rsidRPr="00104330" w:rsidRDefault="007E66D7" w:rsidP="00E44B96">
            <w:r w:rsidRPr="00104330">
              <w:t>Carbon pricing mechanism</w:t>
            </w:r>
          </w:p>
        </w:tc>
        <w:tc>
          <w:tcPr>
            <w:tcW w:w="3744" w:type="pct"/>
          </w:tcPr>
          <w:p w14:paraId="7FC1BFA7" w14:textId="77777777" w:rsidR="007E66D7" w:rsidRPr="00104330" w:rsidRDefault="007E66D7" w:rsidP="00E44B96">
            <w:r w:rsidRPr="00104330">
              <w:t>The carbon pricing mechanism creates a price on emissions by requiring large emitters to report on, and surrender emissions units for, their covered emissions. The mechanism is put in place by the Clean Energy Act 2011 and related legislation, and commenced operation on 1 July 2012.</w:t>
            </w:r>
          </w:p>
        </w:tc>
      </w:tr>
      <w:tr w:rsidR="007E66D7" w:rsidRPr="00104330" w14:paraId="1623141F" w14:textId="77777777" w:rsidTr="002E1120">
        <w:trPr>
          <w:trHeight w:val="60"/>
        </w:trPr>
        <w:tc>
          <w:tcPr>
            <w:tcW w:w="1256" w:type="pct"/>
          </w:tcPr>
          <w:p w14:paraId="774F1E65" w14:textId="77777777" w:rsidR="007E66D7" w:rsidRPr="00104330" w:rsidRDefault="007E66D7" w:rsidP="00E44B96">
            <w:r w:rsidRPr="00104330">
              <w:t>Climate Change Authority</w:t>
            </w:r>
          </w:p>
        </w:tc>
        <w:tc>
          <w:tcPr>
            <w:tcW w:w="3744" w:type="pct"/>
          </w:tcPr>
          <w:p w14:paraId="314DF0FE" w14:textId="77777777" w:rsidR="007E66D7" w:rsidRPr="00104330" w:rsidRDefault="007E66D7" w:rsidP="00E44B96">
            <w:r w:rsidRPr="00104330">
              <w:t>Established on 1 July 2012, the Climate Change Authority provides independent advice on the operation of Australia’s carbon price, emissions reduction targets, caps and trajectories, and other Australian Government climate change initiatives.</w:t>
            </w:r>
          </w:p>
        </w:tc>
      </w:tr>
      <w:tr w:rsidR="007E66D7" w:rsidRPr="00104330" w14:paraId="0B5155F3" w14:textId="77777777" w:rsidTr="002E1120">
        <w:trPr>
          <w:trHeight w:val="60"/>
        </w:trPr>
        <w:tc>
          <w:tcPr>
            <w:tcW w:w="1256" w:type="pct"/>
          </w:tcPr>
          <w:p w14:paraId="5AC7A68D" w14:textId="77777777" w:rsidR="007E66D7" w:rsidRPr="00104330" w:rsidRDefault="007E66D7" w:rsidP="00E44B96">
            <w:r w:rsidRPr="00104330">
              <w:t>Clean Energy Regulator</w:t>
            </w:r>
          </w:p>
        </w:tc>
        <w:tc>
          <w:tcPr>
            <w:tcW w:w="3744" w:type="pct"/>
          </w:tcPr>
          <w:p w14:paraId="384D5F64" w14:textId="77777777" w:rsidR="007E66D7" w:rsidRPr="00104330" w:rsidRDefault="007E66D7" w:rsidP="00E44B96">
            <w:r w:rsidRPr="00104330">
              <w:t>The Clean Energy Regulator is an independent statutory authority that administers regulatory schemes relating to clean energy, including the Renewable Energy Target, the Carbon Pricing Mechanism, the National Greenhouse and Energy Reporting scheme and the Carbon Farming Initiative.</w:t>
            </w:r>
          </w:p>
        </w:tc>
      </w:tr>
      <w:tr w:rsidR="007E66D7" w:rsidRPr="00104330" w14:paraId="110D18B9" w14:textId="77777777" w:rsidTr="002E1120">
        <w:trPr>
          <w:trHeight w:val="60"/>
        </w:trPr>
        <w:tc>
          <w:tcPr>
            <w:tcW w:w="1256" w:type="pct"/>
          </w:tcPr>
          <w:p w14:paraId="4A5AFDDB" w14:textId="77777777" w:rsidR="007E66D7" w:rsidRPr="00104330" w:rsidRDefault="007E66D7" w:rsidP="00E44B96">
            <w:r w:rsidRPr="00104330">
              <w:t>Department of Climate Change and Energy Efficiency</w:t>
            </w:r>
          </w:p>
        </w:tc>
        <w:tc>
          <w:tcPr>
            <w:tcW w:w="3744" w:type="pct"/>
          </w:tcPr>
          <w:p w14:paraId="1FC98557" w14:textId="77777777" w:rsidR="007E66D7" w:rsidRPr="00104330" w:rsidRDefault="007E66D7" w:rsidP="00E44B96">
            <w:r w:rsidRPr="00104330">
              <w:t xml:space="preserve">The former Department of Climate Change and Energy Efficiency led the development and coordination of Australia’s climate change and energy efficiency policy. </w:t>
            </w:r>
          </w:p>
        </w:tc>
      </w:tr>
      <w:tr w:rsidR="007E66D7" w:rsidRPr="00104330" w14:paraId="4A1266CE" w14:textId="77777777" w:rsidTr="002E1120">
        <w:trPr>
          <w:trHeight w:val="60"/>
        </w:trPr>
        <w:tc>
          <w:tcPr>
            <w:tcW w:w="1256" w:type="pct"/>
          </w:tcPr>
          <w:p w14:paraId="3E7A3AF0" w14:textId="77777777" w:rsidR="007E66D7" w:rsidRPr="00104330" w:rsidRDefault="007E66D7" w:rsidP="00E44B96">
            <w:r w:rsidRPr="00104330">
              <w:t>Department of Climate Change and Energy Efficiency Enterprise Agreement 2010-2013</w:t>
            </w:r>
          </w:p>
        </w:tc>
        <w:tc>
          <w:tcPr>
            <w:tcW w:w="3744" w:type="pct"/>
          </w:tcPr>
          <w:p w14:paraId="7233D8D5" w14:textId="77777777" w:rsidR="007E66D7" w:rsidRPr="00104330" w:rsidRDefault="007E66D7" w:rsidP="00E44B96">
            <w:r w:rsidRPr="00104330">
              <w:t>The former Department of Climate Change and Energy Efficiency's collective agreement which sets the terms and conditions of employment for all non-SES Authority staff.</w:t>
            </w:r>
          </w:p>
        </w:tc>
      </w:tr>
      <w:tr w:rsidR="007E66D7" w:rsidRPr="00104330" w14:paraId="2082E203" w14:textId="77777777" w:rsidTr="002E1120">
        <w:trPr>
          <w:trHeight w:val="60"/>
        </w:trPr>
        <w:tc>
          <w:tcPr>
            <w:tcW w:w="1256" w:type="pct"/>
          </w:tcPr>
          <w:p w14:paraId="3EFEB764" w14:textId="77777777" w:rsidR="007E66D7" w:rsidRPr="00104330" w:rsidRDefault="007E66D7" w:rsidP="00E44B96">
            <w:r w:rsidRPr="00104330">
              <w:t>Department of Innovation, Industry, Climate Change, Science, Research and Tertiary Education</w:t>
            </w:r>
          </w:p>
        </w:tc>
        <w:tc>
          <w:tcPr>
            <w:tcW w:w="3744" w:type="pct"/>
          </w:tcPr>
          <w:p w14:paraId="4CCE46E7" w14:textId="77777777" w:rsidR="007E66D7" w:rsidRPr="00104330" w:rsidRDefault="007E66D7" w:rsidP="00E44B96">
            <w:r w:rsidRPr="00104330">
              <w:t>The former Department of Industry, Innovation, Climate Change, Science, Research and Tertiary Education.</w:t>
            </w:r>
          </w:p>
        </w:tc>
      </w:tr>
      <w:tr w:rsidR="007E66D7" w:rsidRPr="00104330" w14:paraId="0E399E41" w14:textId="77777777" w:rsidTr="002E1120">
        <w:trPr>
          <w:trHeight w:val="60"/>
        </w:trPr>
        <w:tc>
          <w:tcPr>
            <w:tcW w:w="1256" w:type="pct"/>
          </w:tcPr>
          <w:p w14:paraId="58255B9D" w14:textId="77777777" w:rsidR="007E66D7" w:rsidRPr="00104330" w:rsidRDefault="007E66D7" w:rsidP="00E44B96">
            <w:r w:rsidRPr="00104330">
              <w:t>Emissions Reduction Target</w:t>
            </w:r>
          </w:p>
        </w:tc>
        <w:tc>
          <w:tcPr>
            <w:tcW w:w="3744" w:type="pct"/>
          </w:tcPr>
          <w:p w14:paraId="2C387DAA" w14:textId="77777777" w:rsidR="007E66D7" w:rsidRPr="00104330" w:rsidRDefault="007E66D7" w:rsidP="00E44B96">
            <w:r w:rsidRPr="00104330">
              <w:t>Australia’s goal for national emissions in a specific year.</w:t>
            </w:r>
          </w:p>
        </w:tc>
      </w:tr>
      <w:tr w:rsidR="007E66D7" w:rsidRPr="00104330" w14:paraId="1F059078" w14:textId="77777777" w:rsidTr="002E1120">
        <w:trPr>
          <w:trHeight w:val="60"/>
        </w:trPr>
        <w:tc>
          <w:tcPr>
            <w:tcW w:w="1256" w:type="pct"/>
          </w:tcPr>
          <w:p w14:paraId="5378DFA1" w14:textId="77777777" w:rsidR="007E66D7" w:rsidRPr="00104330" w:rsidRDefault="007E66D7" w:rsidP="00E44B96">
            <w:r w:rsidRPr="00104330">
              <w:t xml:space="preserve">Emissions Trading </w:t>
            </w:r>
            <w:r w:rsidRPr="00104330">
              <w:lastRenderedPageBreak/>
              <w:t>Scheme</w:t>
            </w:r>
          </w:p>
        </w:tc>
        <w:tc>
          <w:tcPr>
            <w:tcW w:w="3744" w:type="pct"/>
          </w:tcPr>
          <w:p w14:paraId="5F281048" w14:textId="77777777" w:rsidR="007E66D7" w:rsidRPr="00104330" w:rsidRDefault="007E66D7" w:rsidP="00E44B96">
            <w:r w:rsidRPr="00104330">
              <w:lastRenderedPageBreak/>
              <w:t xml:space="preserve">A market-based approach to reducing emissions that places a </w:t>
            </w:r>
            <w:proofErr w:type="gramStart"/>
            <w:r w:rsidRPr="00104330">
              <w:t xml:space="preserve">limit </w:t>
            </w:r>
            <w:r w:rsidR="001268D3" w:rsidRPr="00104330">
              <w:t xml:space="preserve"> </w:t>
            </w:r>
            <w:r w:rsidRPr="00104330">
              <w:t>on</w:t>
            </w:r>
            <w:proofErr w:type="gramEnd"/>
            <w:r w:rsidRPr="00104330">
              <w:t xml:space="preserve"> </w:t>
            </w:r>
            <w:r w:rsidRPr="00104330">
              <w:lastRenderedPageBreak/>
              <w:t xml:space="preserve">emissions allowed from all sectors covered by the scheme. </w:t>
            </w:r>
            <w:r w:rsidR="001268D3" w:rsidRPr="00104330">
              <w:t xml:space="preserve"> </w:t>
            </w:r>
            <w:r w:rsidRPr="00104330">
              <w:t xml:space="preserve">Emissions trading allows entities to trade emissions units with other entities. </w:t>
            </w:r>
            <w:r w:rsidR="001268D3" w:rsidRPr="00104330">
              <w:t xml:space="preserve"> </w:t>
            </w:r>
            <w:r w:rsidRPr="00104330">
              <w:t>In general, trading can occur at the domestic, international and intra-company levels.</w:t>
            </w:r>
          </w:p>
        </w:tc>
      </w:tr>
      <w:tr w:rsidR="007E66D7" w:rsidRPr="00104330" w14:paraId="285BC4A2" w14:textId="77777777" w:rsidTr="002E1120">
        <w:trPr>
          <w:trHeight w:val="60"/>
        </w:trPr>
        <w:tc>
          <w:tcPr>
            <w:tcW w:w="1256" w:type="pct"/>
          </w:tcPr>
          <w:p w14:paraId="33841E2A" w14:textId="77777777" w:rsidR="007E66D7" w:rsidRPr="00104330" w:rsidRDefault="007E66D7" w:rsidP="00E44B96">
            <w:r w:rsidRPr="00104330">
              <w:lastRenderedPageBreak/>
              <w:t>Gigawatt hours</w:t>
            </w:r>
          </w:p>
        </w:tc>
        <w:tc>
          <w:tcPr>
            <w:tcW w:w="3744" w:type="pct"/>
          </w:tcPr>
          <w:p w14:paraId="6E86118A" w14:textId="77777777" w:rsidR="007E66D7" w:rsidRPr="00104330" w:rsidRDefault="007E66D7" w:rsidP="00E44B96">
            <w:r w:rsidRPr="00104330">
              <w:t>A measure of electricity generation / use over a period of time (or energy).</w:t>
            </w:r>
          </w:p>
        </w:tc>
      </w:tr>
      <w:tr w:rsidR="007E66D7" w:rsidRPr="00104330" w14:paraId="4BE2C6D7" w14:textId="77777777" w:rsidTr="002E1120">
        <w:trPr>
          <w:trHeight w:val="60"/>
        </w:trPr>
        <w:tc>
          <w:tcPr>
            <w:tcW w:w="1256" w:type="pct"/>
          </w:tcPr>
          <w:p w14:paraId="63934B19" w14:textId="77777777" w:rsidR="007E66D7" w:rsidRPr="00104330" w:rsidRDefault="007E66D7" w:rsidP="00E44B96">
            <w:r w:rsidRPr="00104330">
              <w:t>Large-scale Renewable Energy Target</w:t>
            </w:r>
          </w:p>
        </w:tc>
        <w:tc>
          <w:tcPr>
            <w:tcW w:w="3744" w:type="pct"/>
          </w:tcPr>
          <w:p w14:paraId="24B4EC87" w14:textId="77777777" w:rsidR="007E66D7" w:rsidRPr="00104330" w:rsidRDefault="007E66D7" w:rsidP="00E44B96">
            <w:r w:rsidRPr="00104330">
              <w:t xml:space="preserve">The Large-scale Renewable Energy Target encourages the </w:t>
            </w:r>
            <w:proofErr w:type="gramStart"/>
            <w:r w:rsidRPr="00104330">
              <w:t xml:space="preserve">deployment </w:t>
            </w:r>
            <w:r w:rsidR="001268D3" w:rsidRPr="00104330">
              <w:t xml:space="preserve"> </w:t>
            </w:r>
            <w:r w:rsidRPr="00104330">
              <w:t>of</w:t>
            </w:r>
            <w:proofErr w:type="gramEnd"/>
            <w:r w:rsidRPr="00104330">
              <w:t xml:space="preserve"> large-scale renewable electricity projects such as wind farms.</w:t>
            </w:r>
          </w:p>
        </w:tc>
      </w:tr>
      <w:tr w:rsidR="007E66D7" w:rsidRPr="00104330" w14:paraId="0D1FE4D9" w14:textId="77777777" w:rsidTr="002E1120">
        <w:trPr>
          <w:trHeight w:val="60"/>
        </w:trPr>
        <w:tc>
          <w:tcPr>
            <w:tcW w:w="1256" w:type="pct"/>
          </w:tcPr>
          <w:p w14:paraId="55F3111A" w14:textId="77777777" w:rsidR="007E66D7" w:rsidRPr="00104330" w:rsidRDefault="007E66D7" w:rsidP="00E44B96">
            <w:r w:rsidRPr="00104330">
              <w:t>Mitigation</w:t>
            </w:r>
          </w:p>
        </w:tc>
        <w:tc>
          <w:tcPr>
            <w:tcW w:w="3744" w:type="pct"/>
          </w:tcPr>
          <w:p w14:paraId="68E3FAF8" w14:textId="77777777" w:rsidR="007E66D7" w:rsidRPr="00104330" w:rsidRDefault="007E66D7" w:rsidP="00E44B96">
            <w:r w:rsidRPr="00104330">
              <w:t>A reduction in the source of, or enhancement of the sinks for, greenhouse gases.</w:t>
            </w:r>
          </w:p>
        </w:tc>
      </w:tr>
      <w:tr w:rsidR="007E66D7" w:rsidRPr="00104330" w14:paraId="0F3E799F" w14:textId="77777777" w:rsidTr="002E1120">
        <w:trPr>
          <w:trHeight w:val="60"/>
        </w:trPr>
        <w:tc>
          <w:tcPr>
            <w:tcW w:w="1256" w:type="pct"/>
          </w:tcPr>
          <w:p w14:paraId="1B9B09C3" w14:textId="77777777" w:rsidR="007E66D7" w:rsidRPr="00104330" w:rsidRDefault="007E66D7" w:rsidP="00E44B96">
            <w:r w:rsidRPr="00104330">
              <w:t>National emissions budget</w:t>
            </w:r>
          </w:p>
        </w:tc>
        <w:tc>
          <w:tcPr>
            <w:tcW w:w="3744" w:type="pct"/>
          </w:tcPr>
          <w:p w14:paraId="25D248C5" w14:textId="77777777" w:rsidR="007E66D7" w:rsidRPr="00104330" w:rsidRDefault="007E66D7" w:rsidP="00E44B96">
            <w:r w:rsidRPr="00104330">
              <w:t>Australia’s cumulative emission allowance over a period of time, referred to in the Clean Energy Act 2011.</w:t>
            </w:r>
          </w:p>
        </w:tc>
      </w:tr>
      <w:tr w:rsidR="007E66D7" w:rsidRPr="00104330" w14:paraId="180D7B66" w14:textId="77777777" w:rsidTr="002E1120">
        <w:trPr>
          <w:trHeight w:val="60"/>
        </w:trPr>
        <w:tc>
          <w:tcPr>
            <w:tcW w:w="1256" w:type="pct"/>
          </w:tcPr>
          <w:p w14:paraId="6ACC8A3F" w14:textId="77777777" w:rsidR="007E66D7" w:rsidRPr="00104330" w:rsidRDefault="007E66D7" w:rsidP="00E44B96">
            <w:r w:rsidRPr="00104330">
              <w:t>National Greenhouse and Energy Reporting Scheme</w:t>
            </w:r>
          </w:p>
        </w:tc>
        <w:tc>
          <w:tcPr>
            <w:tcW w:w="3744" w:type="pct"/>
          </w:tcPr>
          <w:p w14:paraId="43E089A6" w14:textId="77777777" w:rsidR="007E66D7" w:rsidRPr="00104330" w:rsidRDefault="007E66D7" w:rsidP="00E44B96">
            <w:r w:rsidRPr="00104330">
              <w:t>The National Greenhouse and Energy Reporting Scheme introduced in 2007 provides a single, national framework for corporations to report on greenhouse gas emissions, energy use and energy production. Corporations that meet a National Greenhouse and Energy Reporting threshold must register and then report each year.</w:t>
            </w:r>
          </w:p>
        </w:tc>
      </w:tr>
      <w:tr w:rsidR="007E66D7" w:rsidRPr="00104330" w14:paraId="3C5CF52F" w14:textId="77777777" w:rsidTr="002E1120">
        <w:trPr>
          <w:trHeight w:val="60"/>
        </w:trPr>
        <w:tc>
          <w:tcPr>
            <w:tcW w:w="1256" w:type="pct"/>
          </w:tcPr>
          <w:p w14:paraId="5843C694" w14:textId="77777777" w:rsidR="007E66D7" w:rsidRPr="00104330" w:rsidRDefault="007E66D7" w:rsidP="00E44B96">
            <w:r w:rsidRPr="00104330">
              <w:t>National emissions trajectory</w:t>
            </w:r>
          </w:p>
        </w:tc>
        <w:tc>
          <w:tcPr>
            <w:tcW w:w="3744" w:type="pct"/>
          </w:tcPr>
          <w:p w14:paraId="3B260364" w14:textId="77777777" w:rsidR="007E66D7" w:rsidRPr="00104330" w:rsidRDefault="007E66D7" w:rsidP="00E44B96">
            <w:r w:rsidRPr="00104330">
              <w:t>Australia’s year-by-year pathway to its target. The trajectory provides the starting point for calculating annual caps.</w:t>
            </w:r>
          </w:p>
        </w:tc>
      </w:tr>
      <w:tr w:rsidR="007E66D7" w:rsidRPr="00104330" w14:paraId="7C9DFB22" w14:textId="77777777" w:rsidTr="002E1120">
        <w:trPr>
          <w:trHeight w:val="60"/>
        </w:trPr>
        <w:tc>
          <w:tcPr>
            <w:tcW w:w="1256" w:type="pct"/>
          </w:tcPr>
          <w:p w14:paraId="5536EE74" w14:textId="77777777" w:rsidR="007E66D7" w:rsidRPr="00104330" w:rsidRDefault="007E66D7" w:rsidP="00E44B96">
            <w:r w:rsidRPr="00104330">
              <w:t>Partial Exemption Certificates</w:t>
            </w:r>
          </w:p>
        </w:tc>
        <w:tc>
          <w:tcPr>
            <w:tcW w:w="3744" w:type="pct"/>
          </w:tcPr>
          <w:p w14:paraId="3766C4F0" w14:textId="77777777" w:rsidR="007E66D7" w:rsidRPr="00104330" w:rsidRDefault="007E66D7" w:rsidP="00E44B96">
            <w:r w:rsidRPr="00104330">
              <w:t>The Renewable Energy (Electricity) Act 2000 (</w:t>
            </w:r>
            <w:proofErr w:type="spellStart"/>
            <w:r w:rsidRPr="00104330">
              <w:t>Cth</w:t>
            </w:r>
            <w:proofErr w:type="spellEnd"/>
            <w:r w:rsidRPr="00104330">
              <w:t>)</w:t>
            </w:r>
            <w:r w:rsidRPr="00104330">
              <w:rPr>
                <w:rStyle w:val="Emphasis"/>
              </w:rPr>
              <w:t xml:space="preserve"> </w:t>
            </w:r>
            <w:r w:rsidRPr="00104330">
              <w:t>and the Renewable Energy (Electricity) Regulations 2001 include provisions to provide partial exemption from Renewable Energy Target liability for electricity used in defined emissions-intensive trade-exposed activities. To obtain an exemption, prescribed persons may apply to the Clean Energy Regulator for a partial exemption certificate.</w:t>
            </w:r>
          </w:p>
        </w:tc>
      </w:tr>
      <w:tr w:rsidR="007E66D7" w:rsidRPr="00104330" w14:paraId="7EA231B6" w14:textId="77777777" w:rsidTr="002E1120">
        <w:trPr>
          <w:trHeight w:val="60"/>
        </w:trPr>
        <w:tc>
          <w:tcPr>
            <w:tcW w:w="1256" w:type="pct"/>
          </w:tcPr>
          <w:p w14:paraId="53B84049" w14:textId="77777777" w:rsidR="007E66D7" w:rsidRPr="00104330" w:rsidRDefault="007E66D7" w:rsidP="00E44B96">
            <w:r w:rsidRPr="00104330">
              <w:t>Remuneration Tribunal</w:t>
            </w:r>
          </w:p>
        </w:tc>
        <w:tc>
          <w:tcPr>
            <w:tcW w:w="3744" w:type="pct"/>
          </w:tcPr>
          <w:p w14:paraId="5E8710F3" w14:textId="77777777" w:rsidR="007E66D7" w:rsidRPr="00104330" w:rsidRDefault="007E66D7" w:rsidP="00E44B96">
            <w:r w:rsidRPr="00104330">
              <w:t>The Remuneration Tribunal is an independent statutory authority established under the Remuneration Tribunal Act 1973 (the Act). It sets the remuneration for key commonwealth Offices.</w:t>
            </w:r>
          </w:p>
        </w:tc>
      </w:tr>
      <w:tr w:rsidR="007E66D7" w:rsidRPr="00104330" w14:paraId="028BB027" w14:textId="77777777" w:rsidTr="002E1120">
        <w:trPr>
          <w:trHeight w:val="60"/>
        </w:trPr>
        <w:tc>
          <w:tcPr>
            <w:tcW w:w="1256" w:type="pct"/>
          </w:tcPr>
          <w:p w14:paraId="2F5A017D" w14:textId="77777777" w:rsidR="007E66D7" w:rsidRPr="00104330" w:rsidRDefault="007E66D7" w:rsidP="00E44B96">
            <w:r w:rsidRPr="00104330">
              <w:t>Renewable Energy Target</w:t>
            </w:r>
          </w:p>
        </w:tc>
        <w:tc>
          <w:tcPr>
            <w:tcW w:w="3744" w:type="pct"/>
          </w:tcPr>
          <w:p w14:paraId="2AF7E151" w14:textId="77777777" w:rsidR="007E66D7" w:rsidRPr="00104330" w:rsidRDefault="007E66D7" w:rsidP="00E44B96">
            <w:r w:rsidRPr="00104330">
              <w:t>The Renewable Energy Target operates in two parts – the Small-scale Renewable Energy Scheme and the Large-scale Renewable Energy Target.</w:t>
            </w:r>
          </w:p>
        </w:tc>
      </w:tr>
      <w:tr w:rsidR="007E66D7" w:rsidRPr="00104330" w14:paraId="053ACA90" w14:textId="77777777" w:rsidTr="002E1120">
        <w:trPr>
          <w:trHeight w:val="60"/>
        </w:trPr>
        <w:tc>
          <w:tcPr>
            <w:tcW w:w="1256" w:type="pct"/>
          </w:tcPr>
          <w:p w14:paraId="43F185D6" w14:textId="77777777" w:rsidR="007E66D7" w:rsidRPr="00104330" w:rsidRDefault="007E66D7" w:rsidP="00E44B96">
            <w:r w:rsidRPr="00104330">
              <w:t>Renewable Energy Target review</w:t>
            </w:r>
          </w:p>
        </w:tc>
        <w:tc>
          <w:tcPr>
            <w:tcW w:w="3744" w:type="pct"/>
          </w:tcPr>
          <w:p w14:paraId="23A82908" w14:textId="77777777" w:rsidR="007E66D7" w:rsidRPr="00104330" w:rsidRDefault="007E66D7" w:rsidP="00E44B96">
            <w:r w:rsidRPr="00104330">
              <w:t xml:space="preserve">The Climate Change Authority’s review of the Renewable Energy Target. </w:t>
            </w:r>
            <w:r w:rsidR="001268D3" w:rsidRPr="00104330">
              <w:t xml:space="preserve"> </w:t>
            </w:r>
            <w:r w:rsidRPr="00104330">
              <w:t>The review is defined in Section 162 of the Renewable Energy (Electricity</w:t>
            </w:r>
            <w:proofErr w:type="gramStart"/>
            <w:r w:rsidRPr="00104330">
              <w:t xml:space="preserve">) </w:t>
            </w:r>
            <w:r w:rsidR="001268D3" w:rsidRPr="00104330">
              <w:t xml:space="preserve"> </w:t>
            </w:r>
            <w:r w:rsidRPr="00104330">
              <w:t>Act</w:t>
            </w:r>
            <w:proofErr w:type="gramEnd"/>
            <w:r w:rsidRPr="00104330">
              <w:t xml:space="preserve"> 2000 (</w:t>
            </w:r>
            <w:proofErr w:type="spellStart"/>
            <w:r w:rsidRPr="00104330">
              <w:t>Cth</w:t>
            </w:r>
            <w:proofErr w:type="spellEnd"/>
            <w:r w:rsidRPr="00104330">
              <w:t>).</w:t>
            </w:r>
          </w:p>
        </w:tc>
      </w:tr>
      <w:tr w:rsidR="007E66D7" w:rsidRPr="00104330" w14:paraId="74B65248" w14:textId="77777777" w:rsidTr="002E1120">
        <w:trPr>
          <w:trHeight w:val="60"/>
        </w:trPr>
        <w:tc>
          <w:tcPr>
            <w:tcW w:w="1256" w:type="pct"/>
          </w:tcPr>
          <w:p w14:paraId="3B79A1B2" w14:textId="77777777" w:rsidR="007E66D7" w:rsidRPr="00104330" w:rsidRDefault="007E66D7" w:rsidP="00E44B96">
            <w:r w:rsidRPr="00104330">
              <w:t>Small-scale Renewable Energy Scheme</w:t>
            </w:r>
          </w:p>
        </w:tc>
        <w:tc>
          <w:tcPr>
            <w:tcW w:w="3744" w:type="pct"/>
          </w:tcPr>
          <w:p w14:paraId="443D0A06" w14:textId="77777777" w:rsidR="007E66D7" w:rsidRPr="00104330" w:rsidRDefault="007E66D7" w:rsidP="00E44B96">
            <w:r w:rsidRPr="00104330">
              <w:t>The Small-scale Renewable Energy Scheme supports the installation of small-scale systems, including solar photovoltaic systems and solar water heaters and small generation units.</w:t>
            </w:r>
          </w:p>
        </w:tc>
      </w:tr>
    </w:tbl>
    <w:p w14:paraId="117F86A6" w14:textId="77777777" w:rsidR="002E1120" w:rsidRPr="00104330" w:rsidRDefault="002E1120">
      <w:pPr>
        <w:suppressAutoHyphens w:val="0"/>
        <w:spacing w:before="0" w:after="120" w:line="440" w:lineRule="atLeast"/>
      </w:pPr>
      <w:bookmarkStart w:id="209" w:name="_Toc371694433"/>
      <w:r w:rsidRPr="00104330">
        <w:br w:type="page"/>
      </w:r>
    </w:p>
    <w:p w14:paraId="645D56C2" w14:textId="77777777" w:rsidR="007E66D7" w:rsidRPr="00104330" w:rsidRDefault="007E66D7" w:rsidP="00DD3288">
      <w:pPr>
        <w:pStyle w:val="Heading3"/>
      </w:pPr>
      <w:r w:rsidRPr="00104330">
        <w:lastRenderedPageBreak/>
        <w:t>ABBREVIATIONS</w:t>
      </w:r>
      <w:bookmarkEnd w:id="209"/>
    </w:p>
    <w:tbl>
      <w:tblPr>
        <w:tblStyle w:val="CCATable1"/>
        <w:tblW w:w="5000" w:type="pct"/>
        <w:tblLook w:val="0020" w:firstRow="1" w:lastRow="0" w:firstColumn="0" w:lastColumn="0" w:noHBand="0" w:noVBand="0"/>
        <w:tblDescription w:val="ABBREVIATIONS"/>
      </w:tblPr>
      <w:tblGrid>
        <w:gridCol w:w="2302"/>
        <w:gridCol w:w="6941"/>
      </w:tblGrid>
      <w:tr w:rsidR="002E1120" w:rsidRPr="00104330" w14:paraId="5AB37D5B" w14:textId="77777777" w:rsidTr="002E1120">
        <w:trPr>
          <w:cnfStyle w:val="100000000000" w:firstRow="1" w:lastRow="0" w:firstColumn="0" w:lastColumn="0" w:oddVBand="0" w:evenVBand="0" w:oddHBand="0" w:evenHBand="0" w:firstRowFirstColumn="0" w:firstRowLastColumn="0" w:lastRowFirstColumn="0" w:lastRowLastColumn="0"/>
          <w:trHeight w:val="60"/>
          <w:tblHeader/>
        </w:trPr>
        <w:tc>
          <w:tcPr>
            <w:tcW w:w="1245" w:type="pct"/>
          </w:tcPr>
          <w:p w14:paraId="6BD6431D" w14:textId="77777777" w:rsidR="002E1120" w:rsidRPr="00104330" w:rsidRDefault="002E1120" w:rsidP="00E44B96">
            <w:r w:rsidRPr="00104330">
              <w:t>Abbreviation</w:t>
            </w:r>
          </w:p>
        </w:tc>
        <w:tc>
          <w:tcPr>
            <w:tcW w:w="3755" w:type="pct"/>
          </w:tcPr>
          <w:p w14:paraId="15D9AC4B" w14:textId="77777777" w:rsidR="002E1120" w:rsidRPr="00104330" w:rsidRDefault="002E1120" w:rsidP="00E44B96">
            <w:r w:rsidRPr="00104330">
              <w:t>Definition</w:t>
            </w:r>
          </w:p>
        </w:tc>
      </w:tr>
      <w:tr w:rsidR="007E66D7" w:rsidRPr="00104330" w14:paraId="6D47703A" w14:textId="77777777" w:rsidTr="002E1120">
        <w:trPr>
          <w:trHeight w:val="60"/>
        </w:trPr>
        <w:tc>
          <w:tcPr>
            <w:tcW w:w="1245" w:type="pct"/>
          </w:tcPr>
          <w:p w14:paraId="32DCEA2B" w14:textId="77777777" w:rsidR="007E66D7" w:rsidRPr="00104330" w:rsidRDefault="007E66D7" w:rsidP="00E44B96">
            <w:r w:rsidRPr="00104330">
              <w:t>Act</w:t>
            </w:r>
          </w:p>
        </w:tc>
        <w:tc>
          <w:tcPr>
            <w:tcW w:w="3755" w:type="pct"/>
          </w:tcPr>
          <w:p w14:paraId="601052DA" w14:textId="77777777" w:rsidR="007E66D7" w:rsidRPr="00104330" w:rsidRDefault="007E66D7" w:rsidP="00E44B96">
            <w:r w:rsidRPr="00104330">
              <w:t>The Climate Change Authority Act 2011</w:t>
            </w:r>
          </w:p>
        </w:tc>
      </w:tr>
      <w:tr w:rsidR="007E66D7" w:rsidRPr="00104330" w14:paraId="73CD7878" w14:textId="77777777" w:rsidTr="002E1120">
        <w:trPr>
          <w:trHeight w:val="60"/>
        </w:trPr>
        <w:tc>
          <w:tcPr>
            <w:tcW w:w="1245" w:type="pct"/>
          </w:tcPr>
          <w:p w14:paraId="68A944A6" w14:textId="77777777" w:rsidR="007E66D7" w:rsidRPr="00104330" w:rsidRDefault="007E66D7" w:rsidP="00E44B96">
            <w:r w:rsidRPr="00104330">
              <w:t>Authority</w:t>
            </w:r>
          </w:p>
        </w:tc>
        <w:tc>
          <w:tcPr>
            <w:tcW w:w="3755" w:type="pct"/>
          </w:tcPr>
          <w:p w14:paraId="40BB7D94" w14:textId="77777777" w:rsidR="007E66D7" w:rsidRPr="00104330" w:rsidRDefault="007E66D7" w:rsidP="00E44B96">
            <w:r w:rsidRPr="00104330">
              <w:t>Climate Change Authority</w:t>
            </w:r>
          </w:p>
        </w:tc>
      </w:tr>
      <w:tr w:rsidR="007E66D7" w:rsidRPr="00104330" w14:paraId="073A4BCB" w14:textId="77777777" w:rsidTr="002E1120">
        <w:trPr>
          <w:trHeight w:val="60"/>
        </w:trPr>
        <w:tc>
          <w:tcPr>
            <w:tcW w:w="1245" w:type="pct"/>
          </w:tcPr>
          <w:p w14:paraId="2C938E67" w14:textId="77777777" w:rsidR="007E66D7" w:rsidRPr="00104330" w:rsidRDefault="007E66D7" w:rsidP="00E44B96">
            <w:r w:rsidRPr="00104330">
              <w:t>ANU</w:t>
            </w:r>
          </w:p>
        </w:tc>
        <w:tc>
          <w:tcPr>
            <w:tcW w:w="3755" w:type="pct"/>
          </w:tcPr>
          <w:p w14:paraId="33CAD42B" w14:textId="77777777" w:rsidR="007E66D7" w:rsidRPr="00104330" w:rsidRDefault="007E66D7" w:rsidP="00E44B96">
            <w:r w:rsidRPr="00104330">
              <w:t>Australian National University</w:t>
            </w:r>
          </w:p>
        </w:tc>
      </w:tr>
      <w:tr w:rsidR="007E66D7" w:rsidRPr="00104330" w14:paraId="6D0B9EF8" w14:textId="77777777" w:rsidTr="002E1120">
        <w:trPr>
          <w:trHeight w:val="60"/>
        </w:trPr>
        <w:tc>
          <w:tcPr>
            <w:tcW w:w="1245" w:type="pct"/>
          </w:tcPr>
          <w:p w14:paraId="627A59E0" w14:textId="77777777" w:rsidR="007E66D7" w:rsidRPr="00104330" w:rsidRDefault="007E66D7" w:rsidP="00E44B96">
            <w:r w:rsidRPr="00104330">
              <w:t>APS</w:t>
            </w:r>
          </w:p>
        </w:tc>
        <w:tc>
          <w:tcPr>
            <w:tcW w:w="3755" w:type="pct"/>
          </w:tcPr>
          <w:p w14:paraId="0AD6C9E2" w14:textId="77777777" w:rsidR="007E66D7" w:rsidRPr="00104330" w:rsidRDefault="007E66D7" w:rsidP="00E44B96">
            <w:r w:rsidRPr="00104330">
              <w:t>Australian Public Service</w:t>
            </w:r>
          </w:p>
        </w:tc>
      </w:tr>
      <w:tr w:rsidR="007E66D7" w:rsidRPr="00104330" w14:paraId="026FA305" w14:textId="77777777" w:rsidTr="002E1120">
        <w:trPr>
          <w:trHeight w:val="60"/>
        </w:trPr>
        <w:tc>
          <w:tcPr>
            <w:tcW w:w="1245" w:type="pct"/>
          </w:tcPr>
          <w:p w14:paraId="71DE6EF3" w14:textId="77777777" w:rsidR="007E66D7" w:rsidRPr="00104330" w:rsidRDefault="007E66D7" w:rsidP="00E44B96">
            <w:r w:rsidRPr="00104330">
              <w:t>CEO</w:t>
            </w:r>
          </w:p>
        </w:tc>
        <w:tc>
          <w:tcPr>
            <w:tcW w:w="3755" w:type="pct"/>
          </w:tcPr>
          <w:p w14:paraId="7D535EFA" w14:textId="77777777" w:rsidR="007E66D7" w:rsidRPr="00104330" w:rsidRDefault="007E66D7" w:rsidP="00E44B96">
            <w:r w:rsidRPr="00104330">
              <w:t>Chief Executive Officer of the Climate Change Authority</w:t>
            </w:r>
          </w:p>
        </w:tc>
      </w:tr>
      <w:tr w:rsidR="007E66D7" w:rsidRPr="00104330" w14:paraId="3F198DD5" w14:textId="77777777" w:rsidTr="002E1120">
        <w:trPr>
          <w:trHeight w:val="60"/>
        </w:trPr>
        <w:tc>
          <w:tcPr>
            <w:tcW w:w="1245" w:type="pct"/>
          </w:tcPr>
          <w:p w14:paraId="0FCDB695" w14:textId="77777777" w:rsidR="007E66D7" w:rsidRPr="00104330" w:rsidRDefault="007E66D7" w:rsidP="00E44B96">
            <w:r w:rsidRPr="00104330">
              <w:t>CER</w:t>
            </w:r>
          </w:p>
        </w:tc>
        <w:tc>
          <w:tcPr>
            <w:tcW w:w="3755" w:type="pct"/>
          </w:tcPr>
          <w:p w14:paraId="61E23BB6" w14:textId="77777777" w:rsidR="007E66D7" w:rsidRPr="00104330" w:rsidRDefault="007E66D7" w:rsidP="00E44B96">
            <w:r w:rsidRPr="00104330">
              <w:t>The Clean Energy Regulator</w:t>
            </w:r>
          </w:p>
        </w:tc>
      </w:tr>
      <w:tr w:rsidR="007E66D7" w:rsidRPr="00104330" w14:paraId="27D2BB58" w14:textId="77777777" w:rsidTr="002E1120">
        <w:trPr>
          <w:trHeight w:val="60"/>
        </w:trPr>
        <w:tc>
          <w:tcPr>
            <w:tcW w:w="1245" w:type="pct"/>
          </w:tcPr>
          <w:p w14:paraId="5263009D" w14:textId="77777777" w:rsidR="007E66D7" w:rsidRPr="00104330" w:rsidRDefault="007E66D7" w:rsidP="00E44B96">
            <w:r w:rsidRPr="00104330">
              <w:t>CO2</w:t>
            </w:r>
          </w:p>
        </w:tc>
        <w:tc>
          <w:tcPr>
            <w:tcW w:w="3755" w:type="pct"/>
          </w:tcPr>
          <w:p w14:paraId="3B1B77E1" w14:textId="77777777" w:rsidR="007E66D7" w:rsidRPr="00104330" w:rsidRDefault="007E66D7" w:rsidP="00E44B96">
            <w:r w:rsidRPr="00104330">
              <w:t>Carbon dioxide</w:t>
            </w:r>
          </w:p>
        </w:tc>
      </w:tr>
      <w:tr w:rsidR="007E66D7" w:rsidRPr="00104330" w14:paraId="648ACBDA" w14:textId="77777777" w:rsidTr="002E1120">
        <w:trPr>
          <w:trHeight w:val="60"/>
        </w:trPr>
        <w:tc>
          <w:tcPr>
            <w:tcW w:w="1245" w:type="pct"/>
          </w:tcPr>
          <w:p w14:paraId="5A69F92E" w14:textId="77777777" w:rsidR="007E66D7" w:rsidRPr="00104330" w:rsidRDefault="007E66D7" w:rsidP="00E44B96">
            <w:r w:rsidRPr="00104330">
              <w:t>CO2-e</w:t>
            </w:r>
          </w:p>
        </w:tc>
        <w:tc>
          <w:tcPr>
            <w:tcW w:w="3755" w:type="pct"/>
          </w:tcPr>
          <w:p w14:paraId="2E894E3A" w14:textId="77777777" w:rsidR="007E66D7" w:rsidRPr="00104330" w:rsidRDefault="007E66D7" w:rsidP="00E44B96">
            <w:r w:rsidRPr="00104330">
              <w:t>Carbon dioxide equivalent</w:t>
            </w:r>
          </w:p>
        </w:tc>
      </w:tr>
      <w:tr w:rsidR="007E66D7" w:rsidRPr="00104330" w14:paraId="79E09F2C" w14:textId="77777777" w:rsidTr="002E1120">
        <w:trPr>
          <w:trHeight w:val="60"/>
        </w:trPr>
        <w:tc>
          <w:tcPr>
            <w:tcW w:w="1245" w:type="pct"/>
          </w:tcPr>
          <w:p w14:paraId="3BBB60A8" w14:textId="77777777" w:rsidR="007E66D7" w:rsidRPr="00104330" w:rsidRDefault="007E66D7" w:rsidP="00E44B96">
            <w:proofErr w:type="spellStart"/>
            <w:r w:rsidRPr="00104330">
              <w:t>Cth</w:t>
            </w:r>
            <w:proofErr w:type="spellEnd"/>
          </w:p>
        </w:tc>
        <w:tc>
          <w:tcPr>
            <w:tcW w:w="3755" w:type="pct"/>
          </w:tcPr>
          <w:p w14:paraId="1E77ED8B" w14:textId="77777777" w:rsidR="007E66D7" w:rsidRPr="00104330" w:rsidRDefault="007E66D7" w:rsidP="00E44B96">
            <w:r w:rsidRPr="00104330">
              <w:t>The Commonwealth</w:t>
            </w:r>
          </w:p>
        </w:tc>
      </w:tr>
      <w:tr w:rsidR="007E66D7" w:rsidRPr="00104330" w14:paraId="3F6C2357" w14:textId="77777777" w:rsidTr="002E1120">
        <w:trPr>
          <w:trHeight w:val="60"/>
        </w:trPr>
        <w:tc>
          <w:tcPr>
            <w:tcW w:w="1245" w:type="pct"/>
          </w:tcPr>
          <w:p w14:paraId="3947453C" w14:textId="77777777" w:rsidR="007E66D7" w:rsidRPr="00104330" w:rsidRDefault="007E66D7" w:rsidP="00E44B96">
            <w:r w:rsidRPr="00104330">
              <w:t>DCCEE</w:t>
            </w:r>
          </w:p>
        </w:tc>
        <w:tc>
          <w:tcPr>
            <w:tcW w:w="3755" w:type="pct"/>
          </w:tcPr>
          <w:p w14:paraId="7E37D826" w14:textId="77777777" w:rsidR="007E66D7" w:rsidRPr="00104330" w:rsidRDefault="007E66D7" w:rsidP="00E44B96">
            <w:r w:rsidRPr="00104330">
              <w:t>The Department of Climate Change and Energy Efficiency</w:t>
            </w:r>
          </w:p>
        </w:tc>
      </w:tr>
      <w:tr w:rsidR="007E66D7" w:rsidRPr="00104330" w14:paraId="02C68F61" w14:textId="77777777" w:rsidTr="002E1120">
        <w:trPr>
          <w:trHeight w:val="60"/>
        </w:trPr>
        <w:tc>
          <w:tcPr>
            <w:tcW w:w="1245" w:type="pct"/>
          </w:tcPr>
          <w:p w14:paraId="32948C0F" w14:textId="77777777" w:rsidR="007E66D7" w:rsidRPr="00104330" w:rsidRDefault="007E66D7" w:rsidP="00E44B96">
            <w:r w:rsidRPr="00104330">
              <w:t>DIICCSRTE</w:t>
            </w:r>
          </w:p>
        </w:tc>
        <w:tc>
          <w:tcPr>
            <w:tcW w:w="3755" w:type="pct"/>
          </w:tcPr>
          <w:p w14:paraId="07CDF1EC" w14:textId="77777777" w:rsidR="007E66D7" w:rsidRPr="00104330" w:rsidRDefault="007E66D7" w:rsidP="00E44B96">
            <w:r w:rsidRPr="00104330">
              <w:t>The Department of Industry, Innovation, Climate Change, Science, Research</w:t>
            </w:r>
            <w:r w:rsidR="001268D3" w:rsidRPr="00104330">
              <w:t xml:space="preserve"> </w:t>
            </w:r>
            <w:r w:rsidRPr="00104330">
              <w:t xml:space="preserve"> and Tertiary Education </w:t>
            </w:r>
          </w:p>
        </w:tc>
      </w:tr>
      <w:tr w:rsidR="007E66D7" w:rsidRPr="00104330" w14:paraId="71249182" w14:textId="77777777" w:rsidTr="002E1120">
        <w:trPr>
          <w:trHeight w:val="60"/>
        </w:trPr>
        <w:tc>
          <w:tcPr>
            <w:tcW w:w="1245" w:type="pct"/>
          </w:tcPr>
          <w:p w14:paraId="167728E6" w14:textId="77777777" w:rsidR="007E66D7" w:rsidRPr="00104330" w:rsidRDefault="007E66D7" w:rsidP="00E44B96">
            <w:r w:rsidRPr="00104330">
              <w:t>EEGO</w:t>
            </w:r>
          </w:p>
        </w:tc>
        <w:tc>
          <w:tcPr>
            <w:tcW w:w="3755" w:type="pct"/>
          </w:tcPr>
          <w:p w14:paraId="7468BCEC" w14:textId="77777777" w:rsidR="007E66D7" w:rsidRPr="00104330" w:rsidRDefault="007E66D7" w:rsidP="00E44B96">
            <w:r w:rsidRPr="00104330">
              <w:t>The Commonwealth's Energy Efficiency in Government Operations</w:t>
            </w:r>
          </w:p>
        </w:tc>
      </w:tr>
      <w:tr w:rsidR="007E66D7" w:rsidRPr="00104330" w14:paraId="3C9334F3" w14:textId="77777777" w:rsidTr="002E1120">
        <w:trPr>
          <w:trHeight w:val="60"/>
        </w:trPr>
        <w:tc>
          <w:tcPr>
            <w:tcW w:w="1245" w:type="pct"/>
          </w:tcPr>
          <w:p w14:paraId="22EF1819" w14:textId="77777777" w:rsidR="007E66D7" w:rsidRPr="00104330" w:rsidRDefault="007E66D7" w:rsidP="00E44B96">
            <w:r w:rsidRPr="00104330">
              <w:t>FOI Act</w:t>
            </w:r>
          </w:p>
        </w:tc>
        <w:tc>
          <w:tcPr>
            <w:tcW w:w="3755" w:type="pct"/>
          </w:tcPr>
          <w:p w14:paraId="497C31E7" w14:textId="77777777" w:rsidR="007E66D7" w:rsidRPr="00104330" w:rsidRDefault="007E66D7" w:rsidP="00E44B96">
            <w:r w:rsidRPr="00104330">
              <w:t>Freedom of Information Act 1982 (</w:t>
            </w:r>
            <w:proofErr w:type="spellStart"/>
            <w:r w:rsidRPr="00104330">
              <w:t>Cth</w:t>
            </w:r>
            <w:proofErr w:type="spellEnd"/>
            <w:r w:rsidRPr="00104330">
              <w:t>)</w:t>
            </w:r>
          </w:p>
        </w:tc>
      </w:tr>
      <w:tr w:rsidR="007E66D7" w:rsidRPr="00104330" w14:paraId="1EC508C2" w14:textId="77777777" w:rsidTr="002E1120">
        <w:trPr>
          <w:trHeight w:val="60"/>
        </w:trPr>
        <w:tc>
          <w:tcPr>
            <w:tcW w:w="1245" w:type="pct"/>
          </w:tcPr>
          <w:p w14:paraId="7663136F" w14:textId="77777777" w:rsidR="007E66D7" w:rsidRPr="00104330" w:rsidRDefault="007E66D7" w:rsidP="00E44B96">
            <w:r w:rsidRPr="00104330">
              <w:t>GST</w:t>
            </w:r>
          </w:p>
        </w:tc>
        <w:tc>
          <w:tcPr>
            <w:tcW w:w="3755" w:type="pct"/>
          </w:tcPr>
          <w:p w14:paraId="51ED7C43" w14:textId="77777777" w:rsidR="007E66D7" w:rsidRPr="00104330" w:rsidRDefault="007E66D7" w:rsidP="00E44B96">
            <w:r w:rsidRPr="00104330">
              <w:t>Goods and Services Tax</w:t>
            </w:r>
          </w:p>
        </w:tc>
      </w:tr>
      <w:tr w:rsidR="007E66D7" w:rsidRPr="00104330" w14:paraId="235A9F02" w14:textId="77777777" w:rsidTr="002E1120">
        <w:trPr>
          <w:trHeight w:val="60"/>
        </w:trPr>
        <w:tc>
          <w:tcPr>
            <w:tcW w:w="1245" w:type="pct"/>
          </w:tcPr>
          <w:p w14:paraId="07EDBBF8" w14:textId="77777777" w:rsidR="007E66D7" w:rsidRPr="00104330" w:rsidRDefault="007E66D7" w:rsidP="00E44B96">
            <w:r w:rsidRPr="00104330">
              <w:t>IPS</w:t>
            </w:r>
          </w:p>
        </w:tc>
        <w:tc>
          <w:tcPr>
            <w:tcW w:w="3755" w:type="pct"/>
          </w:tcPr>
          <w:p w14:paraId="4650C321" w14:textId="77777777" w:rsidR="007E66D7" w:rsidRPr="00104330" w:rsidRDefault="007E66D7" w:rsidP="00E44B96">
            <w:r w:rsidRPr="00104330">
              <w:t xml:space="preserve">Information Publication Scheme </w:t>
            </w:r>
          </w:p>
        </w:tc>
      </w:tr>
      <w:tr w:rsidR="007E66D7" w:rsidRPr="00104330" w14:paraId="52B00F66" w14:textId="77777777" w:rsidTr="002E1120">
        <w:trPr>
          <w:trHeight w:val="60"/>
        </w:trPr>
        <w:tc>
          <w:tcPr>
            <w:tcW w:w="1245" w:type="pct"/>
          </w:tcPr>
          <w:p w14:paraId="6692D748" w14:textId="77777777" w:rsidR="007E66D7" w:rsidRPr="00104330" w:rsidRDefault="007E66D7" w:rsidP="00E44B96">
            <w:r w:rsidRPr="00104330">
              <w:t>KPMG</w:t>
            </w:r>
          </w:p>
        </w:tc>
        <w:tc>
          <w:tcPr>
            <w:tcW w:w="3755" w:type="pct"/>
          </w:tcPr>
          <w:p w14:paraId="2A59D0E8" w14:textId="77777777" w:rsidR="007E66D7" w:rsidRPr="00104330" w:rsidRDefault="007E66D7" w:rsidP="00E44B96">
            <w:r w:rsidRPr="00104330">
              <w:t>KPMG International</w:t>
            </w:r>
          </w:p>
        </w:tc>
      </w:tr>
      <w:tr w:rsidR="007E66D7" w:rsidRPr="00104330" w14:paraId="46FAE712" w14:textId="77777777" w:rsidTr="002E1120">
        <w:trPr>
          <w:trHeight w:val="60"/>
        </w:trPr>
        <w:tc>
          <w:tcPr>
            <w:tcW w:w="1245" w:type="pct"/>
          </w:tcPr>
          <w:p w14:paraId="474BA1F5" w14:textId="77777777" w:rsidR="007E66D7" w:rsidRPr="00104330" w:rsidRDefault="007E66D7" w:rsidP="00E44B96">
            <w:r w:rsidRPr="00104330">
              <w:t>LRET</w:t>
            </w:r>
          </w:p>
        </w:tc>
        <w:tc>
          <w:tcPr>
            <w:tcW w:w="3755" w:type="pct"/>
          </w:tcPr>
          <w:p w14:paraId="3B910F0B" w14:textId="77777777" w:rsidR="007E66D7" w:rsidRPr="00104330" w:rsidRDefault="007E66D7" w:rsidP="00E44B96">
            <w:r w:rsidRPr="00104330">
              <w:t>Large-scale Renewable Energy Target</w:t>
            </w:r>
          </w:p>
        </w:tc>
      </w:tr>
      <w:tr w:rsidR="007E66D7" w:rsidRPr="00104330" w14:paraId="6F5FF9F1" w14:textId="77777777" w:rsidTr="002E1120">
        <w:trPr>
          <w:trHeight w:val="60"/>
        </w:trPr>
        <w:tc>
          <w:tcPr>
            <w:tcW w:w="1245" w:type="pct"/>
          </w:tcPr>
          <w:p w14:paraId="227F81B8" w14:textId="77777777" w:rsidR="007E66D7" w:rsidRPr="00104330" w:rsidRDefault="007E66D7" w:rsidP="00E44B96">
            <w:r w:rsidRPr="00104330">
              <w:t>MRET</w:t>
            </w:r>
          </w:p>
        </w:tc>
        <w:tc>
          <w:tcPr>
            <w:tcW w:w="3755" w:type="pct"/>
          </w:tcPr>
          <w:p w14:paraId="10A04411" w14:textId="77777777" w:rsidR="007E66D7" w:rsidRPr="00104330" w:rsidRDefault="007E66D7" w:rsidP="00E44B96">
            <w:r w:rsidRPr="00104330">
              <w:t>Mandatory Renewable Energy Target</w:t>
            </w:r>
          </w:p>
        </w:tc>
      </w:tr>
      <w:tr w:rsidR="007E66D7" w:rsidRPr="00104330" w14:paraId="351C86A3" w14:textId="77777777" w:rsidTr="002E1120">
        <w:trPr>
          <w:trHeight w:val="60"/>
        </w:trPr>
        <w:tc>
          <w:tcPr>
            <w:tcW w:w="1245" w:type="pct"/>
          </w:tcPr>
          <w:p w14:paraId="5004947A" w14:textId="77777777" w:rsidR="007E66D7" w:rsidRPr="00104330" w:rsidRDefault="007E66D7" w:rsidP="00E44B96">
            <w:r w:rsidRPr="00104330">
              <w:t>NGER</w:t>
            </w:r>
          </w:p>
        </w:tc>
        <w:tc>
          <w:tcPr>
            <w:tcW w:w="3755" w:type="pct"/>
          </w:tcPr>
          <w:p w14:paraId="5AC0E4F6" w14:textId="77777777" w:rsidR="007E66D7" w:rsidRPr="00104330" w:rsidRDefault="007E66D7" w:rsidP="00E44B96">
            <w:r w:rsidRPr="00104330">
              <w:t>National Greenhouse and Energy Reporting system</w:t>
            </w:r>
          </w:p>
        </w:tc>
      </w:tr>
      <w:tr w:rsidR="007E66D7" w:rsidRPr="00104330" w14:paraId="1BFD3F45" w14:textId="77777777" w:rsidTr="002E1120">
        <w:trPr>
          <w:trHeight w:val="60"/>
        </w:trPr>
        <w:tc>
          <w:tcPr>
            <w:tcW w:w="1245" w:type="pct"/>
          </w:tcPr>
          <w:p w14:paraId="2265E9D1" w14:textId="77777777" w:rsidR="007E66D7" w:rsidRPr="00104330" w:rsidRDefault="007E66D7" w:rsidP="00E44B96">
            <w:proofErr w:type="spellStart"/>
            <w:r w:rsidRPr="00104330">
              <w:t>GWh</w:t>
            </w:r>
            <w:proofErr w:type="spellEnd"/>
          </w:p>
        </w:tc>
        <w:tc>
          <w:tcPr>
            <w:tcW w:w="3755" w:type="pct"/>
          </w:tcPr>
          <w:p w14:paraId="3AC7BF28" w14:textId="77777777" w:rsidR="007E66D7" w:rsidRPr="00104330" w:rsidRDefault="007E66D7" w:rsidP="00E44B96">
            <w:r w:rsidRPr="00104330">
              <w:t>Gigawatt hours</w:t>
            </w:r>
          </w:p>
        </w:tc>
      </w:tr>
      <w:tr w:rsidR="007E66D7" w:rsidRPr="00104330" w14:paraId="474EE700" w14:textId="77777777" w:rsidTr="002E1120">
        <w:trPr>
          <w:trHeight w:val="60"/>
        </w:trPr>
        <w:tc>
          <w:tcPr>
            <w:tcW w:w="1245" w:type="pct"/>
          </w:tcPr>
          <w:p w14:paraId="5D70F675" w14:textId="77777777" w:rsidR="007E66D7" w:rsidRPr="00104330" w:rsidRDefault="007E66D7" w:rsidP="00E44B96">
            <w:r w:rsidRPr="00104330">
              <w:t>RBA</w:t>
            </w:r>
          </w:p>
        </w:tc>
        <w:tc>
          <w:tcPr>
            <w:tcW w:w="3755" w:type="pct"/>
          </w:tcPr>
          <w:p w14:paraId="51ABCFC7" w14:textId="77777777" w:rsidR="007E66D7" w:rsidRPr="00104330" w:rsidRDefault="007E66D7" w:rsidP="00E44B96">
            <w:r w:rsidRPr="00104330">
              <w:t>Reserve Bank of Australia</w:t>
            </w:r>
          </w:p>
        </w:tc>
      </w:tr>
      <w:tr w:rsidR="007E66D7" w:rsidRPr="00104330" w14:paraId="345D0C8E" w14:textId="77777777" w:rsidTr="002E1120">
        <w:trPr>
          <w:trHeight w:val="60"/>
        </w:trPr>
        <w:tc>
          <w:tcPr>
            <w:tcW w:w="1245" w:type="pct"/>
          </w:tcPr>
          <w:p w14:paraId="3900BF72" w14:textId="77777777" w:rsidR="007E66D7" w:rsidRPr="00104330" w:rsidRDefault="007E66D7" w:rsidP="00E44B96">
            <w:r w:rsidRPr="00104330">
              <w:t>REE Act</w:t>
            </w:r>
          </w:p>
        </w:tc>
        <w:tc>
          <w:tcPr>
            <w:tcW w:w="3755" w:type="pct"/>
          </w:tcPr>
          <w:p w14:paraId="6CBD4716" w14:textId="77777777" w:rsidR="007E66D7" w:rsidRPr="00104330" w:rsidRDefault="007E66D7" w:rsidP="00E44B96">
            <w:r w:rsidRPr="00104330">
              <w:t>Renewable Energy (Electricity) Act 2000 (</w:t>
            </w:r>
            <w:proofErr w:type="spellStart"/>
            <w:r w:rsidRPr="00104330">
              <w:t>Cth</w:t>
            </w:r>
            <w:proofErr w:type="spellEnd"/>
            <w:r w:rsidRPr="00104330">
              <w:t>)</w:t>
            </w:r>
          </w:p>
        </w:tc>
      </w:tr>
      <w:tr w:rsidR="007E66D7" w:rsidRPr="00104330" w14:paraId="2645ACAD" w14:textId="77777777" w:rsidTr="002E1120">
        <w:trPr>
          <w:trHeight w:val="60"/>
        </w:trPr>
        <w:tc>
          <w:tcPr>
            <w:tcW w:w="1245" w:type="pct"/>
          </w:tcPr>
          <w:p w14:paraId="70B77D46" w14:textId="77777777" w:rsidR="007E66D7" w:rsidRPr="00104330" w:rsidRDefault="007E66D7" w:rsidP="00E44B96">
            <w:r w:rsidRPr="00104330">
              <w:t>REE Regulations</w:t>
            </w:r>
          </w:p>
        </w:tc>
        <w:tc>
          <w:tcPr>
            <w:tcW w:w="3755" w:type="pct"/>
          </w:tcPr>
          <w:p w14:paraId="4A4DD087" w14:textId="77777777" w:rsidR="007E66D7" w:rsidRPr="00104330" w:rsidRDefault="007E66D7" w:rsidP="00E44B96">
            <w:r w:rsidRPr="00104330">
              <w:t>Renewable Energy (electricity) Regulations 2000 (</w:t>
            </w:r>
            <w:proofErr w:type="spellStart"/>
            <w:r w:rsidRPr="00104330">
              <w:t>Cth</w:t>
            </w:r>
            <w:proofErr w:type="spellEnd"/>
            <w:r w:rsidRPr="00104330">
              <w:t>)</w:t>
            </w:r>
          </w:p>
        </w:tc>
      </w:tr>
      <w:tr w:rsidR="007E66D7" w:rsidRPr="00104330" w14:paraId="53A0991A" w14:textId="77777777" w:rsidTr="002E1120">
        <w:trPr>
          <w:trHeight w:val="60"/>
        </w:trPr>
        <w:tc>
          <w:tcPr>
            <w:tcW w:w="1245" w:type="pct"/>
          </w:tcPr>
          <w:p w14:paraId="59FE3652" w14:textId="77777777" w:rsidR="007E66D7" w:rsidRPr="00104330" w:rsidRDefault="007E66D7" w:rsidP="00E44B96">
            <w:r w:rsidRPr="00104330">
              <w:t>RET</w:t>
            </w:r>
          </w:p>
        </w:tc>
        <w:tc>
          <w:tcPr>
            <w:tcW w:w="3755" w:type="pct"/>
          </w:tcPr>
          <w:p w14:paraId="0876E0F4" w14:textId="77777777" w:rsidR="007E66D7" w:rsidRPr="00104330" w:rsidRDefault="007E66D7" w:rsidP="00E44B96">
            <w:r w:rsidRPr="00104330">
              <w:t>Renewable Energy Target</w:t>
            </w:r>
          </w:p>
        </w:tc>
      </w:tr>
      <w:tr w:rsidR="007E66D7" w:rsidRPr="00104330" w14:paraId="406FD261" w14:textId="77777777" w:rsidTr="002E1120">
        <w:trPr>
          <w:trHeight w:val="60"/>
        </w:trPr>
        <w:tc>
          <w:tcPr>
            <w:tcW w:w="1245" w:type="pct"/>
          </w:tcPr>
          <w:p w14:paraId="531E5795" w14:textId="77777777" w:rsidR="007E66D7" w:rsidRPr="00104330" w:rsidRDefault="007E66D7" w:rsidP="00E44B96">
            <w:r w:rsidRPr="00104330">
              <w:t>SES</w:t>
            </w:r>
          </w:p>
        </w:tc>
        <w:tc>
          <w:tcPr>
            <w:tcW w:w="3755" w:type="pct"/>
          </w:tcPr>
          <w:p w14:paraId="4E12C080" w14:textId="77777777" w:rsidR="007E66D7" w:rsidRPr="00104330" w:rsidRDefault="007E66D7" w:rsidP="00E44B96">
            <w:r w:rsidRPr="00104330">
              <w:t>Senior Executive Service</w:t>
            </w:r>
          </w:p>
        </w:tc>
      </w:tr>
      <w:tr w:rsidR="007E66D7" w:rsidRPr="00104330" w14:paraId="5A871878" w14:textId="77777777" w:rsidTr="002E1120">
        <w:trPr>
          <w:trHeight w:val="60"/>
        </w:trPr>
        <w:tc>
          <w:tcPr>
            <w:tcW w:w="1245" w:type="pct"/>
          </w:tcPr>
          <w:p w14:paraId="1CE6B1F3" w14:textId="77777777" w:rsidR="007E66D7" w:rsidRPr="00104330" w:rsidRDefault="007E66D7" w:rsidP="00E44B96">
            <w:r w:rsidRPr="00104330">
              <w:t>SRES</w:t>
            </w:r>
          </w:p>
        </w:tc>
        <w:tc>
          <w:tcPr>
            <w:tcW w:w="3755" w:type="pct"/>
          </w:tcPr>
          <w:p w14:paraId="59458188" w14:textId="77777777" w:rsidR="007E66D7" w:rsidRPr="00104330" w:rsidRDefault="007E66D7" w:rsidP="00E44B96">
            <w:r w:rsidRPr="00104330">
              <w:t>Small-scale Renewable Energy Scheme</w:t>
            </w:r>
          </w:p>
        </w:tc>
      </w:tr>
      <w:tr w:rsidR="007E66D7" w:rsidRPr="00104330" w14:paraId="1F93DD71" w14:textId="77777777" w:rsidTr="002E1120">
        <w:trPr>
          <w:trHeight w:val="60"/>
        </w:trPr>
        <w:tc>
          <w:tcPr>
            <w:tcW w:w="1245" w:type="pct"/>
          </w:tcPr>
          <w:p w14:paraId="0BC29A2D" w14:textId="77777777" w:rsidR="007E66D7" w:rsidRPr="00104330" w:rsidRDefault="007E66D7" w:rsidP="00E44B96">
            <w:r w:rsidRPr="00104330">
              <w:t>WHS</w:t>
            </w:r>
          </w:p>
        </w:tc>
        <w:tc>
          <w:tcPr>
            <w:tcW w:w="3755" w:type="pct"/>
          </w:tcPr>
          <w:p w14:paraId="43A15703" w14:textId="77777777" w:rsidR="007E66D7" w:rsidRPr="00104330" w:rsidRDefault="007E66D7" w:rsidP="00E44B96">
            <w:r w:rsidRPr="00104330">
              <w:t>Work Health Safety</w:t>
            </w:r>
          </w:p>
        </w:tc>
      </w:tr>
    </w:tbl>
    <w:p w14:paraId="06A2F93E" w14:textId="77777777" w:rsidR="002E1120" w:rsidRPr="00104330" w:rsidRDefault="002E1120" w:rsidP="00E44B96">
      <w:bookmarkStart w:id="210" w:name="_GoBack"/>
      <w:bookmarkEnd w:id="210"/>
    </w:p>
    <w:sectPr w:rsidR="002E1120" w:rsidRPr="00104330" w:rsidSect="00B346A9">
      <w:type w:val="continuous"/>
      <w:pgSz w:w="11907" w:h="16839" w:code="9"/>
      <w:pgMar w:top="1440" w:right="1440" w:bottom="1440" w:left="1440" w:header="720" w:footer="720" w:gutter="0"/>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BD60A" w14:textId="77777777" w:rsidR="009C4AFA" w:rsidRDefault="009C4AFA" w:rsidP="007E66D7">
      <w:pPr>
        <w:spacing w:before="0" w:after="0" w:line="240" w:lineRule="auto"/>
      </w:pPr>
      <w:r>
        <w:separator/>
      </w:r>
    </w:p>
  </w:endnote>
  <w:endnote w:type="continuationSeparator" w:id="0">
    <w:p w14:paraId="5AEFF38B" w14:textId="77777777" w:rsidR="009C4AFA" w:rsidRDefault="009C4AFA" w:rsidP="007E66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panose1 w:val="00000000000000000000"/>
    <w:charset w:val="80"/>
    <w:family w:val="roman"/>
    <w:notTrueType/>
    <w:pitch w:val="default"/>
  </w:font>
  <w:font w:name="MuseoSans-500">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FFC21" w14:textId="77777777" w:rsidR="009C4AFA" w:rsidRDefault="009C4AFA" w:rsidP="007E66D7">
      <w:pPr>
        <w:spacing w:before="0" w:after="0" w:line="240" w:lineRule="auto"/>
      </w:pPr>
      <w:r>
        <w:separator/>
      </w:r>
    </w:p>
  </w:footnote>
  <w:footnote w:type="continuationSeparator" w:id="0">
    <w:p w14:paraId="392570F8" w14:textId="77777777" w:rsidR="009C4AFA" w:rsidRDefault="009C4AFA" w:rsidP="007E66D7">
      <w:pPr>
        <w:spacing w:before="0" w:after="0" w:line="240" w:lineRule="auto"/>
      </w:pPr>
      <w:r>
        <w:continuationSeparator/>
      </w:r>
    </w:p>
  </w:footnote>
  <w:footnote w:id="1">
    <w:p w14:paraId="1AC5232D" w14:textId="77777777" w:rsidR="00BF56EF" w:rsidRDefault="00BF56EF" w:rsidP="002278B9">
      <w:r>
        <w:rPr>
          <w:vertAlign w:val="superscript"/>
        </w:rPr>
        <w:footnoteRef/>
      </w:r>
      <w:r>
        <w:tab/>
      </w:r>
      <w:r>
        <w:rPr>
          <w:vertAlign w:val="superscript"/>
        </w:rPr>
        <w:t xml:space="preserve">It should be noted that Authority member Ms Heather </w:t>
      </w:r>
      <w:proofErr w:type="spellStart"/>
      <w:r>
        <w:rPr>
          <w:vertAlign w:val="superscript"/>
        </w:rPr>
        <w:t>Ridout</w:t>
      </w:r>
      <w:proofErr w:type="spellEnd"/>
      <w:r>
        <w:rPr>
          <w:vertAlign w:val="superscript"/>
        </w:rPr>
        <w:t xml:space="preserve"> is a board member of </w:t>
      </w:r>
      <w:proofErr w:type="spellStart"/>
      <w:r>
        <w:rPr>
          <w:vertAlign w:val="superscript"/>
        </w:rPr>
        <w:t>ClimateWorks</w:t>
      </w:r>
      <w:proofErr w:type="spellEnd"/>
      <w:r>
        <w:rPr>
          <w:vertAlign w:val="superscript"/>
        </w:rPr>
        <w:t xml:space="preserve"> Australia. Ms </w:t>
      </w:r>
      <w:proofErr w:type="spellStart"/>
      <w:r>
        <w:rPr>
          <w:vertAlign w:val="superscript"/>
        </w:rPr>
        <w:t>Ridout</w:t>
      </w:r>
      <w:proofErr w:type="spellEnd"/>
      <w:r>
        <w:rPr>
          <w:vertAlign w:val="superscript"/>
        </w:rPr>
        <w:t xml:space="preserve"> declared her interest and excluded herself from any part in the selection, negotiation or administration of this contract.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595D7E15"/>
    <w:multiLevelType w:val="multilevel"/>
    <w:tmpl w:val="5860EE72"/>
    <w:styleLink w:val="TableHeadingNumbers"/>
    <w:lvl w:ilvl="0">
      <w:start w:val="1"/>
      <w:numFmt w:val="decimal"/>
      <w:pStyle w:val="TableHeadings"/>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
    <w:nsid w:val="5DEF649F"/>
    <w:multiLevelType w:val="multilevel"/>
    <w:tmpl w:val="3BD00EE2"/>
    <w:styleLink w:val="FigureTitles"/>
    <w:lvl w:ilvl="0">
      <w:start w:val="1"/>
      <w:numFmt w:val="decimal"/>
      <w:pStyle w:val="FigureHeadings"/>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5">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2782F"/>
    <w:rsid w:val="00060073"/>
    <w:rsid w:val="000C3A7F"/>
    <w:rsid w:val="00104330"/>
    <w:rsid w:val="001244A1"/>
    <w:rsid w:val="001268D3"/>
    <w:rsid w:val="001541EA"/>
    <w:rsid w:val="001E1DC0"/>
    <w:rsid w:val="002278B9"/>
    <w:rsid w:val="0028602A"/>
    <w:rsid w:val="002D3621"/>
    <w:rsid w:val="002E1120"/>
    <w:rsid w:val="003148B7"/>
    <w:rsid w:val="003158C3"/>
    <w:rsid w:val="003274CD"/>
    <w:rsid w:val="0035119D"/>
    <w:rsid w:val="003B4F12"/>
    <w:rsid w:val="00423F31"/>
    <w:rsid w:val="004B3775"/>
    <w:rsid w:val="004E058F"/>
    <w:rsid w:val="004E3B87"/>
    <w:rsid w:val="00510921"/>
    <w:rsid w:val="00513348"/>
    <w:rsid w:val="00533B5D"/>
    <w:rsid w:val="00623BA1"/>
    <w:rsid w:val="006346BC"/>
    <w:rsid w:val="0066652A"/>
    <w:rsid w:val="00682167"/>
    <w:rsid w:val="006C42AF"/>
    <w:rsid w:val="006C51DC"/>
    <w:rsid w:val="00711D8E"/>
    <w:rsid w:val="00712672"/>
    <w:rsid w:val="00734E3F"/>
    <w:rsid w:val="00736985"/>
    <w:rsid w:val="007B6200"/>
    <w:rsid w:val="007E66D7"/>
    <w:rsid w:val="00801B9F"/>
    <w:rsid w:val="009B4D3B"/>
    <w:rsid w:val="009C4AFA"/>
    <w:rsid w:val="009D7407"/>
    <w:rsid w:val="009E0866"/>
    <w:rsid w:val="00A24A62"/>
    <w:rsid w:val="00A31C9F"/>
    <w:rsid w:val="00AC164A"/>
    <w:rsid w:val="00B346A9"/>
    <w:rsid w:val="00BB26C5"/>
    <w:rsid w:val="00BB7CFA"/>
    <w:rsid w:val="00BF4DE6"/>
    <w:rsid w:val="00BF56EF"/>
    <w:rsid w:val="00C42CDE"/>
    <w:rsid w:val="00CA37B1"/>
    <w:rsid w:val="00CB1959"/>
    <w:rsid w:val="00CB6C1E"/>
    <w:rsid w:val="00D0296C"/>
    <w:rsid w:val="00D508C0"/>
    <w:rsid w:val="00DD3288"/>
    <w:rsid w:val="00E44B96"/>
    <w:rsid w:val="00E53800"/>
    <w:rsid w:val="00E6081F"/>
    <w:rsid w:val="00EA04B2"/>
    <w:rsid w:val="00EA20F3"/>
    <w:rsid w:val="00EC45DB"/>
    <w:rsid w:val="00ED43D1"/>
    <w:rsid w:val="00F2684E"/>
    <w:rsid w:val="00F729EF"/>
    <w:rsid w:val="00F96BB9"/>
    <w:rsid w:val="00FE6D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EC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348"/>
    <w:pPr>
      <w:suppressAutoHyphens/>
      <w:spacing w:before="120" w:after="60" w:line="240" w:lineRule="atLeast"/>
    </w:pPr>
    <w:rPr>
      <w:rFonts w:ascii="Arial" w:hAnsi="Arial"/>
      <w:sz w:val="20"/>
    </w:rPr>
  </w:style>
  <w:style w:type="paragraph" w:styleId="Heading1">
    <w:name w:val="heading 1"/>
    <w:basedOn w:val="Normal"/>
    <w:next w:val="Normal"/>
    <w:link w:val="Heading1Char"/>
    <w:uiPriority w:val="9"/>
    <w:qFormat/>
    <w:rsid w:val="001268D3"/>
    <w:pPr>
      <w:keepNext/>
      <w:keepLines/>
      <w:spacing w:before="240" w:after="240" w:line="440" w:lineRule="atLeast"/>
      <w:contextualSpacing/>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E44B96"/>
    <w:pPr>
      <w:keepNext/>
      <w:keepLines/>
      <w:spacing w:line="360" w:lineRule="atLeast"/>
      <w:contextualSpacing/>
      <w:outlineLvl w:val="1"/>
    </w:pPr>
    <w:rPr>
      <w:rFonts w:eastAsiaTheme="majorEastAsia" w:cstheme="majorBidi"/>
      <w:b/>
      <w:bCs/>
      <w:caps/>
      <w:sz w:val="28"/>
      <w:szCs w:val="26"/>
    </w:rPr>
  </w:style>
  <w:style w:type="paragraph" w:styleId="Heading3">
    <w:name w:val="heading 3"/>
    <w:basedOn w:val="Normal"/>
    <w:next w:val="Normal"/>
    <w:link w:val="Heading3Char"/>
    <w:uiPriority w:val="9"/>
    <w:unhideWhenUsed/>
    <w:qFormat/>
    <w:rsid w:val="00E44B96"/>
    <w:pPr>
      <w:keepNext/>
      <w:keepLines/>
      <w:spacing w:line="280" w:lineRule="atLeast"/>
      <w:contextualSpacing/>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E44B96"/>
    <w:pPr>
      <w:keepNext/>
      <w:keepLines/>
      <w:spacing w:before="180" w:after="0"/>
      <w:outlineLvl w:val="3"/>
    </w:pPr>
    <w:rPr>
      <w:rFonts w:asciiTheme="majorHAnsi" w:eastAsiaTheme="majorEastAsia" w:hAnsiTheme="majorHAnsi" w:cstheme="majorBidi"/>
      <w:b/>
      <w:i/>
      <w:iCs/>
      <w:sz w:val="22"/>
    </w:rPr>
  </w:style>
  <w:style w:type="paragraph" w:styleId="Heading5">
    <w:name w:val="heading 5"/>
    <w:basedOn w:val="Normal"/>
    <w:next w:val="Normal"/>
    <w:link w:val="Heading5Char"/>
    <w:uiPriority w:val="9"/>
    <w:unhideWhenUsed/>
    <w:qFormat/>
    <w:rsid w:val="00EC45DB"/>
    <w:pPr>
      <w:keepNext/>
      <w:keepLines/>
      <w:spacing w:before="240" w:after="0"/>
      <w:outlineLvl w:val="4"/>
    </w:pPr>
    <w:rPr>
      <w:rFonts w:asciiTheme="majorHAnsi" w:eastAsiaTheme="majorEastAsia" w:hAnsiTheme="majorHAnsi" w:cstheme="majorBidi"/>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8D3"/>
    <w:rPr>
      <w:rFonts w:ascii="Arial" w:eastAsiaTheme="majorEastAsia" w:hAnsi="Arial" w:cstheme="majorBidi"/>
      <w:b/>
      <w:bCs/>
      <w:sz w:val="40"/>
      <w:szCs w:val="28"/>
    </w:rPr>
  </w:style>
  <w:style w:type="character" w:customStyle="1" w:styleId="Heading2Char">
    <w:name w:val="Heading 2 Char"/>
    <w:basedOn w:val="DefaultParagraphFont"/>
    <w:link w:val="Heading2"/>
    <w:uiPriority w:val="9"/>
    <w:rsid w:val="00E44B96"/>
    <w:rPr>
      <w:rFonts w:ascii="Arial" w:eastAsiaTheme="majorEastAsia" w:hAnsi="Arial" w:cstheme="majorBidi"/>
      <w:b/>
      <w:bCs/>
      <w:caps/>
      <w:sz w:val="28"/>
      <w:szCs w:val="26"/>
    </w:rPr>
  </w:style>
  <w:style w:type="character" w:customStyle="1" w:styleId="Heading3Char">
    <w:name w:val="Heading 3 Char"/>
    <w:basedOn w:val="DefaultParagraphFont"/>
    <w:link w:val="Heading3"/>
    <w:uiPriority w:val="9"/>
    <w:rsid w:val="00E44B96"/>
    <w:rPr>
      <w:rFonts w:asciiTheme="majorHAnsi" w:eastAsiaTheme="majorEastAsia" w:hAnsiTheme="majorHAnsi" w:cstheme="majorBidi"/>
      <w:b/>
      <w:bCs/>
      <w:sz w:val="24"/>
    </w:rPr>
  </w:style>
  <w:style w:type="paragraph" w:customStyle="1" w:styleId="NormalIndented">
    <w:name w:val="Normal Indented"/>
    <w:basedOn w:val="Normal"/>
    <w:qFormat/>
    <w:rsid w:val="00D0296C"/>
    <w:pPr>
      <w:ind w:left="284"/>
    </w:pPr>
  </w:style>
  <w:style w:type="paragraph" w:styleId="Title">
    <w:name w:val="Title"/>
    <w:basedOn w:val="Normal"/>
    <w:next w:val="Normal"/>
    <w:link w:val="TitleChar"/>
    <w:uiPriority w:val="10"/>
    <w:qFormat/>
    <w:rsid w:val="004B3775"/>
    <w:pPr>
      <w:spacing w:after="300" w:line="240" w:lineRule="auto"/>
      <w:contextualSpacing/>
    </w:pPr>
    <w:rPr>
      <w:rFonts w:eastAsiaTheme="majorEastAsia" w:cstheme="majorBidi"/>
      <w:kern w:val="28"/>
      <w:sz w:val="52"/>
      <w:szCs w:val="52"/>
    </w:rPr>
  </w:style>
  <w:style w:type="character" w:customStyle="1" w:styleId="TitleChar">
    <w:name w:val="Title Char"/>
    <w:basedOn w:val="DefaultParagraphFont"/>
    <w:link w:val="Title"/>
    <w:uiPriority w:val="10"/>
    <w:rsid w:val="004B3775"/>
    <w:rPr>
      <w:rFonts w:ascii="Arial" w:eastAsiaTheme="majorEastAsia" w:hAnsi="Arial" w:cstheme="majorBidi"/>
      <w:kern w:val="28"/>
      <w:sz w:val="52"/>
      <w:szCs w:val="52"/>
    </w:rPr>
  </w:style>
  <w:style w:type="paragraph" w:styleId="Subtitle">
    <w:name w:val="Subtitle"/>
    <w:basedOn w:val="Normal"/>
    <w:next w:val="Normal"/>
    <w:link w:val="SubtitleChar"/>
    <w:uiPriority w:val="11"/>
    <w:qFormat/>
    <w:rsid w:val="00D0296C"/>
    <w:pPr>
      <w:numPr>
        <w:ilvl w:val="1"/>
      </w:numPr>
    </w:pPr>
    <w:rPr>
      <w:rFonts w:eastAsiaTheme="majorEastAsia" w:cstheme="majorBidi"/>
      <w:iCs/>
      <w:sz w:val="24"/>
      <w:szCs w:val="24"/>
    </w:rPr>
  </w:style>
  <w:style w:type="character" w:customStyle="1" w:styleId="SubtitleChar">
    <w:name w:val="Subtitle Char"/>
    <w:basedOn w:val="DefaultParagraphFont"/>
    <w:link w:val="Subtitle"/>
    <w:uiPriority w:val="11"/>
    <w:rsid w:val="00D0296C"/>
    <w:rPr>
      <w:rFonts w:ascii="Arial" w:eastAsiaTheme="majorEastAsia" w:hAnsi="Arial" w:cstheme="majorBidi"/>
      <w:iCs/>
      <w:sz w:val="24"/>
      <w:szCs w:val="24"/>
    </w:rPr>
  </w:style>
  <w:style w:type="paragraph" w:customStyle="1" w:styleId="Bullet1">
    <w:name w:val="Bullet 1"/>
    <w:basedOn w:val="Normal"/>
    <w:qFormat/>
    <w:rsid w:val="00F2684E"/>
    <w:pPr>
      <w:numPr>
        <w:numId w:val="1"/>
      </w:numPr>
      <w:spacing w:before="0"/>
    </w:pPr>
  </w:style>
  <w:style w:type="paragraph" w:customStyle="1" w:styleId="Bullet2">
    <w:name w:val="Bullet 2"/>
    <w:basedOn w:val="Normal"/>
    <w:qFormat/>
    <w:rsid w:val="00F2684E"/>
    <w:pPr>
      <w:numPr>
        <w:ilvl w:val="1"/>
        <w:numId w:val="1"/>
      </w:numPr>
      <w:spacing w:before="0"/>
    </w:pPr>
  </w:style>
  <w:style w:type="paragraph" w:customStyle="1" w:styleId="Bullet3">
    <w:name w:val="Bullet 3"/>
    <w:basedOn w:val="Normal"/>
    <w:qFormat/>
    <w:rsid w:val="00F2684E"/>
    <w:pPr>
      <w:numPr>
        <w:ilvl w:val="2"/>
        <w:numId w:val="1"/>
      </w:numPr>
      <w:spacing w:before="0"/>
    </w:pPr>
  </w:style>
  <w:style w:type="paragraph" w:customStyle="1" w:styleId="NumberedList1">
    <w:name w:val="Numbered List 1"/>
    <w:basedOn w:val="Normal"/>
    <w:qFormat/>
    <w:rsid w:val="00F2684E"/>
    <w:pPr>
      <w:numPr>
        <w:numId w:val="3"/>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ormal"/>
    <w:qFormat/>
    <w:rsid w:val="00F2684E"/>
    <w:pPr>
      <w:numPr>
        <w:ilvl w:val="2"/>
        <w:numId w:val="3"/>
      </w:numPr>
      <w:spacing w:before="0"/>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
    <w:name w:val="Plain Table 2"/>
    <w:basedOn w:val="TableNormal"/>
    <w:uiPriority w:val="42"/>
    <w:rsid w:val="003148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1244A1"/>
    <w:pPr>
      <w:suppressAutoHyphens w:val="0"/>
      <w:spacing w:after="0" w:line="259" w:lineRule="auto"/>
      <w:contextualSpacing w:val="0"/>
      <w:outlineLvl w:val="9"/>
    </w:pPr>
    <w:rPr>
      <w:rFonts w:asciiTheme="majorHAnsi" w:hAnsiTheme="majorHAnsi"/>
      <w:bCs w:val="0"/>
      <w:sz w:val="36"/>
      <w:szCs w:val="32"/>
      <w:lang w:val="en-US"/>
    </w:rPr>
  </w:style>
  <w:style w:type="character" w:customStyle="1" w:styleId="Heading4Char">
    <w:name w:val="Heading 4 Char"/>
    <w:basedOn w:val="DefaultParagraphFont"/>
    <w:link w:val="Heading4"/>
    <w:uiPriority w:val="9"/>
    <w:rsid w:val="00E44B96"/>
    <w:rPr>
      <w:rFonts w:asciiTheme="majorHAnsi" w:eastAsiaTheme="majorEastAsia" w:hAnsiTheme="majorHAnsi" w:cstheme="majorBidi"/>
      <w:b/>
      <w:i/>
      <w:iCs/>
    </w:rPr>
  </w:style>
  <w:style w:type="paragraph" w:styleId="TOC1">
    <w:name w:val="toc 1"/>
    <w:basedOn w:val="Normal"/>
    <w:next w:val="Normal"/>
    <w:autoRedefine/>
    <w:uiPriority w:val="39"/>
    <w:unhideWhenUsed/>
    <w:rsid w:val="001244A1"/>
    <w:pPr>
      <w:tabs>
        <w:tab w:val="right" w:leader="dot" w:pos="9072"/>
      </w:tabs>
      <w:spacing w:after="100"/>
    </w:pPr>
  </w:style>
  <w:style w:type="paragraph" w:styleId="TOC2">
    <w:name w:val="toc 2"/>
    <w:basedOn w:val="Normal"/>
    <w:next w:val="Normal"/>
    <w:autoRedefine/>
    <w:uiPriority w:val="39"/>
    <w:unhideWhenUsed/>
    <w:rsid w:val="0035119D"/>
    <w:pPr>
      <w:spacing w:after="100"/>
      <w:ind w:left="200"/>
    </w:pPr>
  </w:style>
  <w:style w:type="paragraph" w:styleId="TOC3">
    <w:name w:val="toc 3"/>
    <w:basedOn w:val="Normal"/>
    <w:next w:val="Normal"/>
    <w:autoRedefine/>
    <w:uiPriority w:val="39"/>
    <w:unhideWhenUsed/>
    <w:rsid w:val="0035119D"/>
    <w:pPr>
      <w:spacing w:after="100"/>
      <w:ind w:left="400"/>
    </w:pPr>
  </w:style>
  <w:style w:type="paragraph" w:customStyle="1" w:styleId="TableHeadings">
    <w:name w:val="Table Headings"/>
    <w:basedOn w:val="Normal"/>
    <w:next w:val="Normal"/>
    <w:qFormat/>
    <w:rsid w:val="002278B9"/>
    <w:pPr>
      <w:numPr>
        <w:numId w:val="9"/>
      </w:numPr>
      <w:spacing w:before="240"/>
      <w:ind w:left="1134" w:hanging="1134"/>
    </w:pPr>
    <w:rPr>
      <w:b/>
      <w:sz w:val="22"/>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asciiTheme="minorHAnsi" w:eastAsiaTheme="minorEastAsia" w:hAnsiTheme="minorHAnsi"/>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asciiTheme="minorHAnsi" w:eastAsiaTheme="minorEastAsia" w:hAnsiTheme="minorHAnsi"/>
      <w:sz w:val="22"/>
      <w:lang w:eastAsia="en-AU"/>
    </w:rPr>
  </w:style>
  <w:style w:type="paragraph" w:styleId="TableofFigures">
    <w:name w:val="table of figures"/>
    <w:basedOn w:val="Normal"/>
    <w:next w:val="Normal"/>
    <w:uiPriority w:val="99"/>
    <w:unhideWhenUsed/>
    <w:rsid w:val="001244A1"/>
    <w:pPr>
      <w:spacing w:after="0"/>
    </w:pPr>
  </w:style>
  <w:style w:type="paragraph" w:customStyle="1" w:styleId="IntroPara">
    <w:name w:val="Intro Para"/>
    <w:basedOn w:val="Normal"/>
    <w:qFormat/>
    <w:rsid w:val="006346BC"/>
    <w:pPr>
      <w:spacing w:line="280" w:lineRule="atLeast"/>
    </w:pPr>
    <w:rPr>
      <w:sz w:val="24"/>
    </w:rPr>
  </w:style>
  <w:style w:type="table" w:styleId="TableGrid">
    <w:name w:val="Table Grid"/>
    <w:basedOn w:val="TableNormal"/>
    <w:uiPriority w:val="59"/>
    <w:rsid w:val="00314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Headings">
    <w:name w:val="Figure Headings"/>
    <w:basedOn w:val="Normal"/>
    <w:next w:val="Normal"/>
    <w:qFormat/>
    <w:rsid w:val="002278B9"/>
    <w:pPr>
      <w:numPr>
        <w:numId w:val="10"/>
      </w:numPr>
      <w:spacing w:before="240"/>
      <w:ind w:left="1134" w:hanging="1134"/>
    </w:pPr>
    <w:rPr>
      <w:b/>
      <w:caps/>
      <w:sz w:val="22"/>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EC45DB"/>
    <w:rPr>
      <w:rFonts w:asciiTheme="majorHAnsi" w:eastAsiaTheme="majorEastAsia" w:hAnsiTheme="majorHAnsi" w:cstheme="majorBidi"/>
      <w:i/>
    </w:rPr>
  </w:style>
  <w:style w:type="paragraph" w:customStyle="1" w:styleId="Heading1notinTOC">
    <w:name w:val="Heading 1 not in TOC"/>
    <w:basedOn w:val="Heading1"/>
    <w:qFormat/>
    <w:rsid w:val="001244A1"/>
  </w:style>
  <w:style w:type="paragraph" w:customStyle="1" w:styleId="StyleTableofFiguresLeft0cmHanging2cm">
    <w:name w:val="Style Table of Figures + Left:  0 cm Hanging:  2 cm"/>
    <w:basedOn w:val="TableofFigures"/>
    <w:rsid w:val="001244A1"/>
    <w:pPr>
      <w:tabs>
        <w:tab w:val="left" w:pos="1134"/>
        <w:tab w:val="right" w:leader="dot" w:pos="9072"/>
      </w:tabs>
      <w:ind w:left="1134" w:hanging="1134"/>
    </w:pPr>
    <w:rPr>
      <w:rFonts w:eastAsiaTheme="majorEastAsia" w:cs="Times New Roman"/>
      <w:noProof/>
      <w:szCs w:val="20"/>
    </w:rPr>
  </w:style>
  <w:style w:type="table" w:customStyle="1" w:styleId="GridTableLight">
    <w:name w:val="Grid Table Light"/>
    <w:basedOn w:val="TableNormal"/>
    <w:uiPriority w:val="40"/>
    <w:rsid w:val="00EC45D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CATable1">
    <w:name w:val="CCA Table 1"/>
    <w:basedOn w:val="TableNormal"/>
    <w:uiPriority w:val="99"/>
    <w:rsid w:val="00EC45DB"/>
    <w:pPr>
      <w:spacing w:after="0" w:line="240" w:lineRule="auto"/>
    </w:p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tblPr/>
      <w:tcPr>
        <w:shd w:val="clear" w:color="auto" w:fill="D9D9D9" w:themeFill="background1" w:themeFillShade="D9"/>
      </w:tcPr>
    </w:tblStylePr>
  </w:style>
  <w:style w:type="paragraph" w:styleId="BalloonText">
    <w:name w:val="Balloon Text"/>
    <w:basedOn w:val="Normal"/>
    <w:link w:val="BalloonTextChar"/>
    <w:uiPriority w:val="99"/>
    <w:semiHidden/>
    <w:unhideWhenUsed/>
    <w:rsid w:val="00CB6C1E"/>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B6C1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348"/>
    <w:pPr>
      <w:suppressAutoHyphens/>
      <w:spacing w:before="120" w:after="60" w:line="240" w:lineRule="atLeast"/>
    </w:pPr>
    <w:rPr>
      <w:rFonts w:ascii="Arial" w:hAnsi="Arial"/>
      <w:sz w:val="20"/>
    </w:rPr>
  </w:style>
  <w:style w:type="paragraph" w:styleId="Heading1">
    <w:name w:val="heading 1"/>
    <w:basedOn w:val="Normal"/>
    <w:next w:val="Normal"/>
    <w:link w:val="Heading1Char"/>
    <w:uiPriority w:val="9"/>
    <w:qFormat/>
    <w:rsid w:val="001268D3"/>
    <w:pPr>
      <w:keepNext/>
      <w:keepLines/>
      <w:spacing w:before="240" w:after="240" w:line="440" w:lineRule="atLeast"/>
      <w:contextualSpacing/>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E44B96"/>
    <w:pPr>
      <w:keepNext/>
      <w:keepLines/>
      <w:spacing w:line="360" w:lineRule="atLeast"/>
      <w:contextualSpacing/>
      <w:outlineLvl w:val="1"/>
    </w:pPr>
    <w:rPr>
      <w:rFonts w:eastAsiaTheme="majorEastAsia" w:cstheme="majorBidi"/>
      <w:b/>
      <w:bCs/>
      <w:caps/>
      <w:sz w:val="28"/>
      <w:szCs w:val="26"/>
    </w:rPr>
  </w:style>
  <w:style w:type="paragraph" w:styleId="Heading3">
    <w:name w:val="heading 3"/>
    <w:basedOn w:val="Normal"/>
    <w:next w:val="Normal"/>
    <w:link w:val="Heading3Char"/>
    <w:uiPriority w:val="9"/>
    <w:unhideWhenUsed/>
    <w:qFormat/>
    <w:rsid w:val="00E44B96"/>
    <w:pPr>
      <w:keepNext/>
      <w:keepLines/>
      <w:spacing w:line="280" w:lineRule="atLeast"/>
      <w:contextualSpacing/>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E44B96"/>
    <w:pPr>
      <w:keepNext/>
      <w:keepLines/>
      <w:spacing w:before="180" w:after="0"/>
      <w:outlineLvl w:val="3"/>
    </w:pPr>
    <w:rPr>
      <w:rFonts w:asciiTheme="majorHAnsi" w:eastAsiaTheme="majorEastAsia" w:hAnsiTheme="majorHAnsi" w:cstheme="majorBidi"/>
      <w:b/>
      <w:i/>
      <w:iCs/>
      <w:sz w:val="22"/>
    </w:rPr>
  </w:style>
  <w:style w:type="paragraph" w:styleId="Heading5">
    <w:name w:val="heading 5"/>
    <w:basedOn w:val="Normal"/>
    <w:next w:val="Normal"/>
    <w:link w:val="Heading5Char"/>
    <w:uiPriority w:val="9"/>
    <w:unhideWhenUsed/>
    <w:qFormat/>
    <w:rsid w:val="00EC45DB"/>
    <w:pPr>
      <w:keepNext/>
      <w:keepLines/>
      <w:spacing w:before="240" w:after="0"/>
      <w:outlineLvl w:val="4"/>
    </w:pPr>
    <w:rPr>
      <w:rFonts w:asciiTheme="majorHAnsi" w:eastAsiaTheme="majorEastAsia" w:hAnsiTheme="majorHAnsi" w:cstheme="majorBidi"/>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8D3"/>
    <w:rPr>
      <w:rFonts w:ascii="Arial" w:eastAsiaTheme="majorEastAsia" w:hAnsi="Arial" w:cstheme="majorBidi"/>
      <w:b/>
      <w:bCs/>
      <w:sz w:val="40"/>
      <w:szCs w:val="28"/>
    </w:rPr>
  </w:style>
  <w:style w:type="character" w:customStyle="1" w:styleId="Heading2Char">
    <w:name w:val="Heading 2 Char"/>
    <w:basedOn w:val="DefaultParagraphFont"/>
    <w:link w:val="Heading2"/>
    <w:uiPriority w:val="9"/>
    <w:rsid w:val="00E44B96"/>
    <w:rPr>
      <w:rFonts w:ascii="Arial" w:eastAsiaTheme="majorEastAsia" w:hAnsi="Arial" w:cstheme="majorBidi"/>
      <w:b/>
      <w:bCs/>
      <w:caps/>
      <w:sz w:val="28"/>
      <w:szCs w:val="26"/>
    </w:rPr>
  </w:style>
  <w:style w:type="character" w:customStyle="1" w:styleId="Heading3Char">
    <w:name w:val="Heading 3 Char"/>
    <w:basedOn w:val="DefaultParagraphFont"/>
    <w:link w:val="Heading3"/>
    <w:uiPriority w:val="9"/>
    <w:rsid w:val="00E44B96"/>
    <w:rPr>
      <w:rFonts w:asciiTheme="majorHAnsi" w:eastAsiaTheme="majorEastAsia" w:hAnsiTheme="majorHAnsi" w:cstheme="majorBidi"/>
      <w:b/>
      <w:bCs/>
      <w:sz w:val="24"/>
    </w:rPr>
  </w:style>
  <w:style w:type="paragraph" w:customStyle="1" w:styleId="NormalIndented">
    <w:name w:val="Normal Indented"/>
    <w:basedOn w:val="Normal"/>
    <w:qFormat/>
    <w:rsid w:val="00D0296C"/>
    <w:pPr>
      <w:ind w:left="284"/>
    </w:pPr>
  </w:style>
  <w:style w:type="paragraph" w:styleId="Title">
    <w:name w:val="Title"/>
    <w:basedOn w:val="Normal"/>
    <w:next w:val="Normal"/>
    <w:link w:val="TitleChar"/>
    <w:uiPriority w:val="10"/>
    <w:qFormat/>
    <w:rsid w:val="004B3775"/>
    <w:pPr>
      <w:spacing w:after="300" w:line="240" w:lineRule="auto"/>
      <w:contextualSpacing/>
    </w:pPr>
    <w:rPr>
      <w:rFonts w:eastAsiaTheme="majorEastAsia" w:cstheme="majorBidi"/>
      <w:kern w:val="28"/>
      <w:sz w:val="52"/>
      <w:szCs w:val="52"/>
    </w:rPr>
  </w:style>
  <w:style w:type="character" w:customStyle="1" w:styleId="TitleChar">
    <w:name w:val="Title Char"/>
    <w:basedOn w:val="DefaultParagraphFont"/>
    <w:link w:val="Title"/>
    <w:uiPriority w:val="10"/>
    <w:rsid w:val="004B3775"/>
    <w:rPr>
      <w:rFonts w:ascii="Arial" w:eastAsiaTheme="majorEastAsia" w:hAnsi="Arial" w:cstheme="majorBidi"/>
      <w:kern w:val="28"/>
      <w:sz w:val="52"/>
      <w:szCs w:val="52"/>
    </w:rPr>
  </w:style>
  <w:style w:type="paragraph" w:styleId="Subtitle">
    <w:name w:val="Subtitle"/>
    <w:basedOn w:val="Normal"/>
    <w:next w:val="Normal"/>
    <w:link w:val="SubtitleChar"/>
    <w:uiPriority w:val="11"/>
    <w:qFormat/>
    <w:rsid w:val="00D0296C"/>
    <w:pPr>
      <w:numPr>
        <w:ilvl w:val="1"/>
      </w:numPr>
    </w:pPr>
    <w:rPr>
      <w:rFonts w:eastAsiaTheme="majorEastAsia" w:cstheme="majorBidi"/>
      <w:iCs/>
      <w:sz w:val="24"/>
      <w:szCs w:val="24"/>
    </w:rPr>
  </w:style>
  <w:style w:type="character" w:customStyle="1" w:styleId="SubtitleChar">
    <w:name w:val="Subtitle Char"/>
    <w:basedOn w:val="DefaultParagraphFont"/>
    <w:link w:val="Subtitle"/>
    <w:uiPriority w:val="11"/>
    <w:rsid w:val="00D0296C"/>
    <w:rPr>
      <w:rFonts w:ascii="Arial" w:eastAsiaTheme="majorEastAsia" w:hAnsi="Arial" w:cstheme="majorBidi"/>
      <w:iCs/>
      <w:sz w:val="24"/>
      <w:szCs w:val="24"/>
    </w:rPr>
  </w:style>
  <w:style w:type="paragraph" w:customStyle="1" w:styleId="Bullet1">
    <w:name w:val="Bullet 1"/>
    <w:basedOn w:val="Normal"/>
    <w:qFormat/>
    <w:rsid w:val="00F2684E"/>
    <w:pPr>
      <w:numPr>
        <w:numId w:val="1"/>
      </w:numPr>
      <w:spacing w:before="0"/>
    </w:pPr>
  </w:style>
  <w:style w:type="paragraph" w:customStyle="1" w:styleId="Bullet2">
    <w:name w:val="Bullet 2"/>
    <w:basedOn w:val="Normal"/>
    <w:qFormat/>
    <w:rsid w:val="00F2684E"/>
    <w:pPr>
      <w:numPr>
        <w:ilvl w:val="1"/>
        <w:numId w:val="1"/>
      </w:numPr>
      <w:spacing w:before="0"/>
    </w:pPr>
  </w:style>
  <w:style w:type="paragraph" w:customStyle="1" w:styleId="Bullet3">
    <w:name w:val="Bullet 3"/>
    <w:basedOn w:val="Normal"/>
    <w:qFormat/>
    <w:rsid w:val="00F2684E"/>
    <w:pPr>
      <w:numPr>
        <w:ilvl w:val="2"/>
        <w:numId w:val="1"/>
      </w:numPr>
      <w:spacing w:before="0"/>
    </w:pPr>
  </w:style>
  <w:style w:type="paragraph" w:customStyle="1" w:styleId="NumberedList1">
    <w:name w:val="Numbered List 1"/>
    <w:basedOn w:val="Normal"/>
    <w:qFormat/>
    <w:rsid w:val="00F2684E"/>
    <w:pPr>
      <w:numPr>
        <w:numId w:val="3"/>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ormal"/>
    <w:qFormat/>
    <w:rsid w:val="00F2684E"/>
    <w:pPr>
      <w:numPr>
        <w:ilvl w:val="2"/>
        <w:numId w:val="3"/>
      </w:numPr>
      <w:spacing w:before="0"/>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
    <w:name w:val="Plain Table 2"/>
    <w:basedOn w:val="TableNormal"/>
    <w:uiPriority w:val="42"/>
    <w:rsid w:val="003148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1244A1"/>
    <w:pPr>
      <w:suppressAutoHyphens w:val="0"/>
      <w:spacing w:after="0" w:line="259" w:lineRule="auto"/>
      <w:contextualSpacing w:val="0"/>
      <w:outlineLvl w:val="9"/>
    </w:pPr>
    <w:rPr>
      <w:rFonts w:asciiTheme="majorHAnsi" w:hAnsiTheme="majorHAnsi"/>
      <w:bCs w:val="0"/>
      <w:sz w:val="36"/>
      <w:szCs w:val="32"/>
      <w:lang w:val="en-US"/>
    </w:rPr>
  </w:style>
  <w:style w:type="character" w:customStyle="1" w:styleId="Heading4Char">
    <w:name w:val="Heading 4 Char"/>
    <w:basedOn w:val="DefaultParagraphFont"/>
    <w:link w:val="Heading4"/>
    <w:uiPriority w:val="9"/>
    <w:rsid w:val="00E44B96"/>
    <w:rPr>
      <w:rFonts w:asciiTheme="majorHAnsi" w:eastAsiaTheme="majorEastAsia" w:hAnsiTheme="majorHAnsi" w:cstheme="majorBidi"/>
      <w:b/>
      <w:i/>
      <w:iCs/>
    </w:rPr>
  </w:style>
  <w:style w:type="paragraph" w:styleId="TOC1">
    <w:name w:val="toc 1"/>
    <w:basedOn w:val="Normal"/>
    <w:next w:val="Normal"/>
    <w:autoRedefine/>
    <w:uiPriority w:val="39"/>
    <w:unhideWhenUsed/>
    <w:rsid w:val="001244A1"/>
    <w:pPr>
      <w:tabs>
        <w:tab w:val="right" w:leader="dot" w:pos="9072"/>
      </w:tabs>
      <w:spacing w:after="100"/>
    </w:pPr>
  </w:style>
  <w:style w:type="paragraph" w:styleId="TOC2">
    <w:name w:val="toc 2"/>
    <w:basedOn w:val="Normal"/>
    <w:next w:val="Normal"/>
    <w:autoRedefine/>
    <w:uiPriority w:val="39"/>
    <w:unhideWhenUsed/>
    <w:rsid w:val="0035119D"/>
    <w:pPr>
      <w:spacing w:after="100"/>
      <w:ind w:left="200"/>
    </w:pPr>
  </w:style>
  <w:style w:type="paragraph" w:styleId="TOC3">
    <w:name w:val="toc 3"/>
    <w:basedOn w:val="Normal"/>
    <w:next w:val="Normal"/>
    <w:autoRedefine/>
    <w:uiPriority w:val="39"/>
    <w:unhideWhenUsed/>
    <w:rsid w:val="0035119D"/>
    <w:pPr>
      <w:spacing w:after="100"/>
      <w:ind w:left="400"/>
    </w:pPr>
  </w:style>
  <w:style w:type="paragraph" w:customStyle="1" w:styleId="TableHeadings">
    <w:name w:val="Table Headings"/>
    <w:basedOn w:val="Normal"/>
    <w:next w:val="Normal"/>
    <w:qFormat/>
    <w:rsid w:val="002278B9"/>
    <w:pPr>
      <w:numPr>
        <w:numId w:val="9"/>
      </w:numPr>
      <w:spacing w:before="240"/>
      <w:ind w:left="1134" w:hanging="1134"/>
    </w:pPr>
    <w:rPr>
      <w:b/>
      <w:sz w:val="22"/>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asciiTheme="minorHAnsi" w:eastAsiaTheme="minorEastAsia" w:hAnsiTheme="minorHAnsi"/>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asciiTheme="minorHAnsi" w:eastAsiaTheme="minorEastAsia" w:hAnsiTheme="minorHAnsi"/>
      <w:sz w:val="22"/>
      <w:lang w:eastAsia="en-AU"/>
    </w:rPr>
  </w:style>
  <w:style w:type="paragraph" w:styleId="TableofFigures">
    <w:name w:val="table of figures"/>
    <w:basedOn w:val="Normal"/>
    <w:next w:val="Normal"/>
    <w:uiPriority w:val="99"/>
    <w:unhideWhenUsed/>
    <w:rsid w:val="001244A1"/>
    <w:pPr>
      <w:spacing w:after="0"/>
    </w:pPr>
  </w:style>
  <w:style w:type="paragraph" w:customStyle="1" w:styleId="IntroPara">
    <w:name w:val="Intro Para"/>
    <w:basedOn w:val="Normal"/>
    <w:qFormat/>
    <w:rsid w:val="006346BC"/>
    <w:pPr>
      <w:spacing w:line="280" w:lineRule="atLeast"/>
    </w:pPr>
    <w:rPr>
      <w:sz w:val="24"/>
    </w:rPr>
  </w:style>
  <w:style w:type="table" w:styleId="TableGrid">
    <w:name w:val="Table Grid"/>
    <w:basedOn w:val="TableNormal"/>
    <w:uiPriority w:val="59"/>
    <w:rsid w:val="00314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Headings">
    <w:name w:val="Figure Headings"/>
    <w:basedOn w:val="Normal"/>
    <w:next w:val="Normal"/>
    <w:qFormat/>
    <w:rsid w:val="002278B9"/>
    <w:pPr>
      <w:numPr>
        <w:numId w:val="10"/>
      </w:numPr>
      <w:spacing w:before="240"/>
      <w:ind w:left="1134" w:hanging="1134"/>
    </w:pPr>
    <w:rPr>
      <w:b/>
      <w:caps/>
      <w:sz w:val="22"/>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EC45DB"/>
    <w:rPr>
      <w:rFonts w:asciiTheme="majorHAnsi" w:eastAsiaTheme="majorEastAsia" w:hAnsiTheme="majorHAnsi" w:cstheme="majorBidi"/>
      <w:i/>
    </w:rPr>
  </w:style>
  <w:style w:type="paragraph" w:customStyle="1" w:styleId="Heading1notinTOC">
    <w:name w:val="Heading 1 not in TOC"/>
    <w:basedOn w:val="Heading1"/>
    <w:qFormat/>
    <w:rsid w:val="001244A1"/>
  </w:style>
  <w:style w:type="paragraph" w:customStyle="1" w:styleId="StyleTableofFiguresLeft0cmHanging2cm">
    <w:name w:val="Style Table of Figures + Left:  0 cm Hanging:  2 cm"/>
    <w:basedOn w:val="TableofFigures"/>
    <w:rsid w:val="001244A1"/>
    <w:pPr>
      <w:tabs>
        <w:tab w:val="left" w:pos="1134"/>
        <w:tab w:val="right" w:leader="dot" w:pos="9072"/>
      </w:tabs>
      <w:ind w:left="1134" w:hanging="1134"/>
    </w:pPr>
    <w:rPr>
      <w:rFonts w:eastAsiaTheme="majorEastAsia" w:cs="Times New Roman"/>
      <w:noProof/>
      <w:szCs w:val="20"/>
    </w:rPr>
  </w:style>
  <w:style w:type="table" w:customStyle="1" w:styleId="GridTableLight">
    <w:name w:val="Grid Table Light"/>
    <w:basedOn w:val="TableNormal"/>
    <w:uiPriority w:val="40"/>
    <w:rsid w:val="00EC45D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CATable1">
    <w:name w:val="CCA Table 1"/>
    <w:basedOn w:val="TableNormal"/>
    <w:uiPriority w:val="99"/>
    <w:rsid w:val="00EC45DB"/>
    <w:pPr>
      <w:spacing w:after="0" w:line="240" w:lineRule="auto"/>
    </w:p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tblPr/>
      <w:tcPr>
        <w:shd w:val="clear" w:color="auto" w:fill="D9D9D9" w:themeFill="background1" w:themeFillShade="D9"/>
      </w:tcPr>
    </w:tblStylePr>
  </w:style>
  <w:style w:type="paragraph" w:styleId="BalloonText">
    <w:name w:val="Balloon Text"/>
    <w:basedOn w:val="Normal"/>
    <w:link w:val="BalloonTextChar"/>
    <w:uiPriority w:val="99"/>
    <w:semiHidden/>
    <w:unhideWhenUsed/>
    <w:rsid w:val="00CB6C1E"/>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B6C1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8DB00-DB7C-0E45-961A-1A01E6CC1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66</Pages>
  <Words>17891</Words>
  <Characters>101981</Characters>
  <Application>Microsoft Macintosh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Rourke, Olivia</cp:lastModifiedBy>
  <cp:revision>5</cp:revision>
  <cp:lastPrinted>2013-10-29T09:49:00Z</cp:lastPrinted>
  <dcterms:created xsi:type="dcterms:W3CDTF">2013-11-08T06:59:00Z</dcterms:created>
  <dcterms:modified xsi:type="dcterms:W3CDTF">2013-11-10T22:33:00Z</dcterms:modified>
</cp:coreProperties>
</file>